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media/image2.wmf" ContentType="image/x-wmf"/>
  <Override PartName="/word/embeddings/oleObject1.bin" ContentType="application/vnd.openxmlformats-officedocument.oleObject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jc w:val="center"/>
        <w:rPr>
          <w:sz w:val="32"/>
        </w:rPr>
      </w:pPr>
      <w:r>
        <w:rPr>
          <w:sz w:val="32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jc w:val="center"/>
        <w:rPr>
          <w:sz w:val="32"/>
          <w:lang w:val="en-US"/>
        </w:rPr>
      </w:pPr>
      <w:r>
        <w:rPr>
          <w:sz w:val="32"/>
          <w:lang w:val="en-US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jc w:val="center"/>
        <w:rPr>
          <w:sz w:val="32"/>
        </w:rPr>
      </w:pPr>
      <w:r>
        <w:rPr>
          <w:sz w:val="32"/>
        </w:rPr>
        <w:t>ВЕЛИКОТЪРНОВСКИ УНИВЕРСИТЕТ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jc w:val="center"/>
        <w:rPr>
          <w:sz w:val="32"/>
          <w:lang w:val="en-US"/>
        </w:rPr>
      </w:pPr>
      <w:r>
        <w:rPr>
          <w:sz w:val="32"/>
        </w:rPr>
        <w:t>“</w:t>
      </w:r>
      <w:r>
        <w:rPr>
          <w:sz w:val="32"/>
        </w:rPr>
        <w:t>СВ. СВ. КИРИЛ И МЕТОДИЙ”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jc w:val="center"/>
        <w:rPr>
          <w:sz w:val="32"/>
          <w:lang w:val="en-US"/>
        </w:rPr>
      </w:pPr>
      <w:r>
        <w:rPr>
          <w:sz w:val="32"/>
          <w:lang w:val="en-US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jc w:val="center"/>
        <w:rPr>
          <w:sz w:val="32"/>
          <w:lang w:val="en-US"/>
        </w:rPr>
      </w:pPr>
      <w:r>
        <w:rPr>
          <w:sz w:val="32"/>
          <w:lang w:val="en-US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jc w:val="center"/>
        <w:rPr>
          <w:sz w:val="32"/>
          <w:lang w:val="en-US"/>
        </w:rPr>
      </w:pPr>
      <w:r>
        <w:rPr>
          <w:sz w:val="32"/>
        </w:rPr>
        <w:t>ПЕДАГОГИЧЕСКИ ФАКУЛТЕТ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jc w:val="center"/>
        <w:rPr/>
      </w:pPr>
      <w:r>
        <w:rPr>
          <w:sz w:val="32"/>
          <w:lang w:val="en-US"/>
        </w:rPr>
        <w:t>“</w:t>
      </w:r>
      <w:r>
        <w:rPr>
          <w:sz w:val="32"/>
        </w:rPr>
        <w:t>ПРЕДУЧИЛИЩНА И НАЧАЛНА УЧИЛИЩНА ПЕДАГОГИКА”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jc w:val="center"/>
        <w:rPr>
          <w:sz w:val="32"/>
        </w:rPr>
      </w:pPr>
      <w:r>
        <w:rPr>
          <w:sz w:val="32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rPr>
          <w:sz w:val="32"/>
        </w:rPr>
      </w:pPr>
      <w:r>
        <w:rPr>
          <w:sz w:val="32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rPr>
          <w:sz w:val="32"/>
        </w:rPr>
      </w:pPr>
      <w:r>
        <w:rPr>
          <w:sz w:val="32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jc w:val="center"/>
        <w:rPr>
          <w:rFonts w:ascii="Georgia" w:hAnsi="Georgia" w:cs="Georgia"/>
          <w:b/>
          <w:b/>
          <w:sz w:val="110"/>
        </w:rPr>
      </w:pPr>
      <w:r>
        <w:rPr>
          <w:rFonts w:cs="Georgia" w:ascii="Georgia" w:hAnsi="Georgia"/>
          <w:b/>
          <w:sz w:val="110"/>
        </w:rPr>
        <w:t>ДИПЛОМНА РАБОТА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rPr>
          <w:rFonts w:ascii="Georgia" w:hAnsi="Georgia" w:cs="Georgia"/>
          <w:b/>
          <w:b/>
          <w:i/>
          <w:i/>
          <w:sz w:val="110"/>
        </w:rPr>
      </w:pPr>
      <w:r>
        <w:rPr>
          <w:rFonts w:cs="Georgia" w:ascii="Georgia" w:hAnsi="Georgia"/>
          <w:b/>
          <w:i/>
          <w:sz w:val="110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rPr>
          <w:b/>
          <w:b/>
          <w:sz w:val="32"/>
        </w:rPr>
      </w:pPr>
      <w:r>
        <w:rPr>
          <w:rFonts w:cs="Times New Roman"/>
          <w:b/>
          <w:i/>
          <w:sz w:val="110"/>
        </w:rPr>
        <w:t xml:space="preserve">                </w:t>
      </w:r>
      <w:r>
        <w:rPr>
          <w:b/>
          <w:i/>
          <w:sz w:val="32"/>
        </w:rPr>
        <w:t>ТЕМА: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jc w:val="center"/>
        <w:rPr>
          <w:sz w:val="36"/>
        </w:rPr>
      </w:pPr>
      <w:r>
        <w:rPr>
          <w:sz w:val="36"/>
        </w:rPr>
        <w:t>“</w:t>
      </w:r>
      <w:r>
        <w:rPr>
          <w:sz w:val="36"/>
        </w:rPr>
        <w:t>ИНТЕГРАЛЕН ПОДХОД В ОБУЧЕНИЕТО ПО ФИЗИЧЕСКА КУЛТУРА НА УЧЕНИЦИТЕ ОТ НАЧАЛНИЯ КУРС</w:t>
      </w:r>
      <w:r>
        <w:rPr>
          <w:sz w:val="32"/>
        </w:rPr>
        <w:t>”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jc w:val="center"/>
        <w:rPr>
          <w:sz w:val="32"/>
        </w:rPr>
      </w:pPr>
      <w:r>
        <w:rPr>
          <w:sz w:val="32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rPr>
          <w:sz w:val="32"/>
        </w:rPr>
      </w:pPr>
      <w:r>
        <w:rPr>
          <w:rFonts w:cs="Times New Roman"/>
          <w:sz w:val="32"/>
        </w:rPr>
        <w:t xml:space="preserve">                                              </w:t>
      </w:r>
      <w:r>
        <w:rPr>
          <w:rFonts w:cs="System;Arial" w:ascii="System;Arial" w:hAnsi="System;Arial"/>
          <w:sz w:val="28"/>
        </w:rPr>
        <w:drawing>
          <wp:inline distT="0" distB="0" distL="0" distR="0">
            <wp:extent cx="1765300" cy="1098550"/>
            <wp:effectExtent l="0" t="0" r="0" b="0"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15" t="-25" r="-15" b="-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109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jc w:val="center"/>
        <w:rPr>
          <w:sz w:val="32"/>
        </w:rPr>
      </w:pPr>
      <w:r>
        <w:rPr>
          <w:sz w:val="32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rPr/>
      </w:pPr>
      <w:r>
        <w:rPr>
          <w:rFonts w:cs="Times New Roman"/>
          <w:sz w:val="32"/>
        </w:rPr>
        <w:t xml:space="preserve">                </w:t>
      </w:r>
      <w:r>
        <w:rPr>
          <w:rFonts w:cs="Times New Roman"/>
          <w:sz w:val="32"/>
          <w:u w:val="single"/>
        </w:rPr>
        <w:t xml:space="preserve"> </w:t>
      </w:r>
      <w:r>
        <w:rPr>
          <w:sz w:val="32"/>
          <w:u w:val="single"/>
        </w:rPr>
        <w:t>Дипломант</w:t>
      </w:r>
      <w:r>
        <w:rPr>
          <w:sz w:val="32"/>
        </w:rPr>
        <w:t xml:space="preserve">:                                 </w:t>
      </w:r>
      <w:r>
        <w:rPr>
          <w:sz w:val="32"/>
          <w:u w:val="single"/>
        </w:rPr>
        <w:t>Научен ръководител</w:t>
      </w:r>
      <w:r>
        <w:rPr>
          <w:sz w:val="32"/>
        </w:rPr>
        <w:t>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rPr>
          <w:b/>
          <w:b/>
          <w:i/>
          <w:i/>
          <w:sz w:val="28"/>
        </w:rPr>
      </w:pPr>
      <w:r>
        <w:rPr>
          <w:b/>
          <w:i/>
          <w:sz w:val="28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rPr>
          <w:b/>
          <w:b/>
          <w:i/>
          <w:i/>
          <w:sz w:val="28"/>
        </w:rPr>
      </w:pPr>
      <w:r>
        <w:rPr>
          <w:rFonts w:cs="Times New Roman"/>
          <w:b/>
          <w:i/>
          <w:sz w:val="28"/>
        </w:rPr>
        <w:t xml:space="preserve">   </w:t>
      </w:r>
      <w:r>
        <w:rPr>
          <w:b/>
          <w:i/>
          <w:sz w:val="28"/>
        </w:rPr>
        <w:t xml:space="preserve">Веска Върбанова Борисова                     </w:t>
        <w:tab/>
        <w:t>доц. д-р Мариана Дамянова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rPr>
          <w:b/>
          <w:b/>
          <w:i/>
          <w:i/>
          <w:sz w:val="28"/>
        </w:rPr>
      </w:pPr>
      <w:r>
        <w:rPr>
          <w:rFonts w:cs="Times New Roman"/>
          <w:b/>
          <w:i/>
          <w:sz w:val="28"/>
        </w:rPr>
        <w:t xml:space="preserve">   </w:t>
      </w:r>
      <w:r>
        <w:rPr>
          <w:b/>
          <w:i/>
          <w:sz w:val="28"/>
        </w:rPr>
        <w:t xml:space="preserve">фак. № 1593 - Пл                        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rPr>
          <w:b/>
          <w:b/>
          <w:i/>
          <w:i/>
          <w:sz w:val="28"/>
        </w:rPr>
      </w:pPr>
      <w:r>
        <w:rPr>
          <w:b/>
          <w:i/>
          <w:sz w:val="28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rPr/>
      </w:pPr>
      <w:r>
        <w:rPr>
          <w:rFonts w:cs="Times New Roman"/>
          <w:sz w:val="28"/>
        </w:rPr>
        <w:t xml:space="preserve">                    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rPr>
          <w:sz w:val="32"/>
        </w:rPr>
      </w:pPr>
      <w:r>
        <w:rPr>
          <w:rFonts w:cs="Times New Roman"/>
          <w:sz w:val="32"/>
        </w:rPr>
        <w:t xml:space="preserve">                                                 </w:t>
      </w:r>
      <w:r>
        <w:rPr>
          <w:sz w:val="32"/>
        </w:rPr>
        <w:t>гр. Плевен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jc w:val="center"/>
        <w:rPr>
          <w:b/>
          <w:b/>
          <w:sz w:val="28"/>
        </w:rPr>
      </w:pPr>
      <w:r>
        <w:rPr>
          <w:sz w:val="28"/>
        </w:rPr>
        <w:t>2006г.</w:t>
      </w:r>
    </w:p>
    <w:p>
      <w:pPr>
        <w:pStyle w:val="Normal"/>
        <w:jc w:val="both"/>
        <w:rPr>
          <w:rFonts w:cs="Times New Roman"/>
          <w:b/>
          <w:b/>
          <w:sz w:val="28"/>
        </w:rPr>
      </w:pPr>
      <w:r>
        <w:rPr>
          <w:rFonts w:cs="Times New Roman"/>
          <w:b/>
          <w:sz w:val="28"/>
        </w:rPr>
        <w:t xml:space="preserve">                                                                  </w:t>
      </w:r>
    </w:p>
    <w:p>
      <w:pPr>
        <w:pStyle w:val="Normal"/>
        <w:jc w:val="both"/>
        <w:rPr/>
      </w:pPr>
      <w:r>
        <w:rPr>
          <w:rFonts w:cs="Times New Roman"/>
          <w:b/>
          <w:sz w:val="28"/>
        </w:rPr>
        <w:t xml:space="preserve">                                                                   </w:t>
      </w:r>
      <w:r>
        <w:rPr>
          <w:sz w:val="28"/>
        </w:rPr>
        <w:t>2</w:t>
      </w:r>
    </w:p>
    <w:p>
      <w:pPr>
        <w:pStyle w:val="Normal"/>
        <w:jc w:val="both"/>
        <w:rPr>
          <w:sz w:val="28"/>
        </w:rPr>
      </w:pPr>
      <w:r>
        <w:rPr>
          <w:sz w:val="28"/>
        </w:rPr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>
          <w:rFonts w:cs="Times New Roman"/>
        </w:rPr>
        <w:t xml:space="preserve">                                                </w:t>
      </w:r>
      <w:r>
        <w:rPr>
          <w:b/>
          <w:sz w:val="36"/>
        </w:rPr>
        <w:t>С Ъ Д Ъ Р Ж А Н И Е</w:t>
      </w:r>
    </w:p>
    <w:p>
      <w:pPr>
        <w:pStyle w:val="Normal"/>
        <w:spacing w:lineRule="auto" w:line="360"/>
        <w:jc w:val="both"/>
        <w:rPr>
          <w:b/>
          <w:b/>
          <w:sz w:val="36"/>
        </w:rPr>
      </w:pPr>
      <w:r>
        <w:rPr>
          <w:b/>
          <w:sz w:val="36"/>
        </w:rPr>
      </w:r>
    </w:p>
    <w:p>
      <w:pPr>
        <w:pStyle w:val="Normal"/>
        <w:spacing w:lineRule="auto" w:line="360"/>
        <w:jc w:val="both"/>
        <w:rPr>
          <w:b/>
          <w:b/>
          <w:sz w:val="28"/>
        </w:rPr>
      </w:pPr>
      <w:r>
        <w:rPr>
          <w:b/>
          <w:sz w:val="32"/>
        </w:rPr>
        <w:t xml:space="preserve">УВОД </w:t>
      </w:r>
      <w:r>
        <w:rPr>
          <w:b/>
          <w:sz w:val="28"/>
        </w:rPr>
        <w:t>………………………………………………………………………</w:t>
      </w:r>
      <w:r>
        <w:rPr>
          <w:sz w:val="32"/>
        </w:rPr>
        <w:t xml:space="preserve">3 </w:t>
      </w:r>
      <w:r>
        <w:rPr>
          <w:sz w:val="28"/>
        </w:rPr>
        <w:t>стр.</w:t>
      </w:r>
    </w:p>
    <w:p>
      <w:pPr>
        <w:pStyle w:val="Normal"/>
        <w:spacing w:lineRule="auto" w:line="360"/>
        <w:jc w:val="both"/>
        <w:rPr/>
      </w:pPr>
      <w:r>
        <w:rPr>
          <w:b/>
          <w:sz w:val="32"/>
        </w:rPr>
        <w:t xml:space="preserve">І ГЛАВА. </w:t>
      </w:r>
      <w:r>
        <w:rPr>
          <w:sz w:val="32"/>
        </w:rPr>
        <w:t>ПОСТАНОВКА НА   ВЪПРОСА   И       ЛИТЕРАТУРЕН</w:t>
      </w:r>
    </w:p>
    <w:p>
      <w:pPr>
        <w:pStyle w:val="Normal"/>
        <w:spacing w:lineRule="auto" w:line="360"/>
        <w:jc w:val="both"/>
        <w:rPr>
          <w:sz w:val="32"/>
        </w:rPr>
      </w:pPr>
      <w:r>
        <w:rPr>
          <w:sz w:val="32"/>
        </w:rPr>
        <w:t xml:space="preserve">ОБЗОР </w:t>
      </w:r>
      <w:r>
        <w:rPr>
          <w:b/>
          <w:sz w:val="28"/>
        </w:rPr>
        <w:t>…………………………………………………………..…………..</w:t>
      </w:r>
      <w:r>
        <w:rPr>
          <w:sz w:val="32"/>
        </w:rPr>
        <w:t xml:space="preserve">5 </w:t>
      </w:r>
      <w:r>
        <w:rPr>
          <w:sz w:val="28"/>
        </w:rPr>
        <w:t>стр.</w:t>
      </w:r>
    </w:p>
    <w:p>
      <w:pPr>
        <w:pStyle w:val="Normal"/>
        <w:spacing w:lineRule="auto" w:line="360"/>
        <w:jc w:val="both"/>
        <w:rPr/>
      </w:pPr>
      <w:r>
        <w:rPr>
          <w:b/>
          <w:sz w:val="32"/>
        </w:rPr>
        <w:t xml:space="preserve">ІІ ГЛАВА. </w:t>
      </w:r>
      <w:r>
        <w:rPr>
          <w:sz w:val="32"/>
        </w:rPr>
        <w:t xml:space="preserve">ЦЕЛ. ЗАДАЧИ,  ОРГАНИЗАЦИЯ И МЕТОДИКА НА ИЗСЛЕДВАНЕ </w:t>
      </w:r>
      <w:r>
        <w:rPr>
          <w:b/>
          <w:sz w:val="28"/>
        </w:rPr>
        <w:t>………………………….…………………….................</w:t>
      </w:r>
      <w:r>
        <w:rPr>
          <w:sz w:val="28"/>
        </w:rPr>
        <w:t>24 стр.</w:t>
      </w:r>
    </w:p>
    <w:p>
      <w:pPr>
        <w:pStyle w:val="Normal"/>
        <w:spacing w:lineRule="auto" w:line="360"/>
        <w:jc w:val="both"/>
        <w:rPr/>
      </w:pPr>
      <w:r>
        <w:rPr>
          <w:sz w:val="28"/>
        </w:rPr>
        <w:t xml:space="preserve">1. Цел на изследването </w:t>
      </w:r>
      <w:r>
        <w:rPr>
          <w:b/>
          <w:sz w:val="28"/>
        </w:rPr>
        <w:t>……….……………………………………………</w:t>
      </w:r>
      <w:r>
        <w:rPr>
          <w:sz w:val="28"/>
        </w:rPr>
        <w:t>24 стр.</w:t>
      </w:r>
    </w:p>
    <w:p>
      <w:pPr>
        <w:pStyle w:val="Normal"/>
        <w:spacing w:lineRule="auto" w:line="360"/>
        <w:jc w:val="both"/>
        <w:rPr/>
      </w:pPr>
      <w:r>
        <w:rPr>
          <w:sz w:val="28"/>
        </w:rPr>
        <w:t xml:space="preserve">2. Задачи на изследването </w:t>
      </w:r>
      <w:r>
        <w:rPr>
          <w:b/>
          <w:sz w:val="28"/>
        </w:rPr>
        <w:t>………………………………………………...</w:t>
      </w:r>
      <w:r>
        <w:rPr>
          <w:sz w:val="28"/>
        </w:rPr>
        <w:t xml:space="preserve">24 стр.                 3. Организация на изследването </w:t>
      </w:r>
      <w:r>
        <w:rPr>
          <w:b/>
          <w:sz w:val="28"/>
        </w:rPr>
        <w:t>………………………………………….</w:t>
      </w:r>
      <w:r>
        <w:rPr>
          <w:sz w:val="28"/>
        </w:rPr>
        <w:t xml:space="preserve">25 стр. 4. Методика на изследването </w:t>
      </w:r>
      <w:r>
        <w:rPr>
          <w:b/>
          <w:sz w:val="28"/>
        </w:rPr>
        <w:t>……………………………………………..</w:t>
      </w:r>
      <w:r>
        <w:rPr>
          <w:sz w:val="28"/>
        </w:rPr>
        <w:t xml:space="preserve">25 стр. </w:t>
      </w:r>
      <w:r>
        <w:rPr>
          <w:b/>
          <w:sz w:val="32"/>
        </w:rPr>
        <w:t xml:space="preserve">ІІІ  ГЛАВА. </w:t>
      </w:r>
      <w:r>
        <w:rPr>
          <w:sz w:val="32"/>
        </w:rPr>
        <w:t xml:space="preserve">  АНАЛИЗ НА РЕЗУЛТАТИТЕ </w:t>
      </w:r>
      <w:r>
        <w:rPr>
          <w:b/>
          <w:sz w:val="28"/>
        </w:rPr>
        <w:t>……………………</w:t>
      </w:r>
      <w:r>
        <w:rPr>
          <w:sz w:val="28"/>
        </w:rPr>
        <w:t xml:space="preserve">35 стр. </w:t>
      </w:r>
      <w:r>
        <w:rPr>
          <w:b/>
          <w:sz w:val="32"/>
        </w:rPr>
        <w:t>ІV</w:t>
      </w:r>
      <w:r>
        <w:rPr>
          <w:sz w:val="32"/>
        </w:rPr>
        <w:t xml:space="preserve">  </w:t>
      </w:r>
      <w:r>
        <w:rPr>
          <w:b/>
          <w:sz w:val="32"/>
        </w:rPr>
        <w:t>ГЛАВА.</w:t>
      </w:r>
      <w:r>
        <w:rPr>
          <w:sz w:val="32"/>
        </w:rPr>
        <w:t xml:space="preserve"> ИЗВОДИ И ПРЕПОРЪКИ</w:t>
      </w:r>
      <w:r>
        <w:rPr>
          <w:sz w:val="28"/>
        </w:rPr>
        <w:t xml:space="preserve"> </w:t>
      </w:r>
      <w:r>
        <w:rPr>
          <w:b/>
          <w:sz w:val="28"/>
        </w:rPr>
        <w:t>…………………………...</w:t>
      </w:r>
      <w:r>
        <w:rPr>
          <w:sz w:val="28"/>
        </w:rPr>
        <w:t>65 стр.</w:t>
      </w:r>
    </w:p>
    <w:p>
      <w:pPr>
        <w:pStyle w:val="Normal"/>
        <w:spacing w:lineRule="auto" w:line="360"/>
        <w:jc w:val="both"/>
        <w:rPr>
          <w:b/>
          <w:b/>
          <w:sz w:val="28"/>
        </w:rPr>
      </w:pPr>
      <w:r>
        <w:rPr>
          <w:b/>
          <w:sz w:val="32"/>
        </w:rPr>
        <w:t xml:space="preserve">ИЗПОЛЗВАНА ЛИТЕРАТУРА </w:t>
      </w:r>
      <w:r>
        <w:rPr>
          <w:b/>
          <w:sz w:val="28"/>
        </w:rPr>
        <w:t>………………………………….</w:t>
      </w:r>
      <w:r>
        <w:rPr>
          <w:sz w:val="28"/>
        </w:rPr>
        <w:t>...67стр.</w:t>
      </w:r>
    </w:p>
    <w:p>
      <w:pPr>
        <w:pStyle w:val="Normal"/>
        <w:spacing w:lineRule="auto" w:line="360"/>
        <w:jc w:val="both"/>
        <w:rPr>
          <w:b/>
          <w:b/>
          <w:sz w:val="32"/>
        </w:rPr>
      </w:pPr>
      <w:r>
        <w:rPr>
          <w:b/>
          <w:sz w:val="32"/>
        </w:rPr>
        <w:t>ПРИЛОЖЕНИЕ</w:t>
      </w:r>
    </w:p>
    <w:p>
      <w:pPr>
        <w:pStyle w:val="Normal"/>
        <w:spacing w:lineRule="auto" w:line="360"/>
        <w:jc w:val="both"/>
        <w:rPr>
          <w:b/>
          <w:b/>
          <w:sz w:val="32"/>
        </w:rPr>
      </w:pPr>
      <w:r>
        <w:rPr>
          <w:b/>
          <w:sz w:val="32"/>
        </w:rPr>
      </w:r>
    </w:p>
    <w:p>
      <w:pPr>
        <w:pStyle w:val="Normal"/>
        <w:spacing w:lineRule="auto" w:line="360"/>
        <w:jc w:val="both"/>
        <w:rPr>
          <w:b/>
          <w:b/>
          <w:sz w:val="32"/>
        </w:rPr>
      </w:pPr>
      <w:r>
        <w:rPr>
          <w:b/>
          <w:sz w:val="32"/>
        </w:rPr>
      </w:r>
    </w:p>
    <w:p>
      <w:pPr>
        <w:pStyle w:val="Normal"/>
        <w:spacing w:lineRule="auto" w:line="360"/>
        <w:jc w:val="both"/>
        <w:rPr>
          <w:b/>
          <w:b/>
          <w:sz w:val="32"/>
        </w:rPr>
      </w:pPr>
      <w:r>
        <w:rPr>
          <w:b/>
          <w:sz w:val="32"/>
        </w:rPr>
      </w:r>
    </w:p>
    <w:p>
      <w:pPr>
        <w:pStyle w:val="Normal"/>
        <w:spacing w:lineRule="auto" w:line="360"/>
        <w:jc w:val="both"/>
        <w:rPr>
          <w:b/>
          <w:b/>
          <w:sz w:val="32"/>
        </w:rPr>
      </w:pPr>
      <w:r>
        <w:rPr>
          <w:b/>
          <w:sz w:val="32"/>
        </w:rPr>
      </w:r>
    </w:p>
    <w:p>
      <w:pPr>
        <w:pStyle w:val="Normal"/>
        <w:spacing w:lineRule="auto" w:line="360"/>
        <w:jc w:val="both"/>
        <w:rPr>
          <w:b/>
          <w:b/>
          <w:sz w:val="32"/>
        </w:rPr>
      </w:pPr>
      <w:r>
        <w:rPr>
          <w:b/>
          <w:sz w:val="32"/>
        </w:rPr>
      </w:r>
    </w:p>
    <w:p>
      <w:pPr>
        <w:pStyle w:val="Normal"/>
        <w:shd w:fill="FFFFFF" w:val="clear"/>
        <w:autoSpaceDE w:val="false"/>
        <w:jc w:val="both"/>
        <w:rPr>
          <w:b/>
          <w:b/>
          <w:sz w:val="32"/>
        </w:rPr>
      </w:pPr>
      <w:r>
        <w:rPr>
          <w:b/>
          <w:sz w:val="32"/>
        </w:rPr>
      </w:r>
    </w:p>
    <w:p>
      <w:pPr>
        <w:pStyle w:val="Normal"/>
        <w:shd w:fill="FFFFFF" w:val="clear"/>
        <w:autoSpaceDE w:val="false"/>
        <w:jc w:val="both"/>
        <w:rPr>
          <w:b/>
          <w:b/>
          <w:sz w:val="32"/>
        </w:rPr>
      </w:pPr>
      <w:r>
        <w:rPr>
          <w:b/>
          <w:sz w:val="32"/>
        </w:rPr>
      </w:r>
    </w:p>
    <w:p>
      <w:pPr>
        <w:pStyle w:val="Normal"/>
        <w:shd w:fill="FFFFFF" w:val="clear"/>
        <w:autoSpaceDE w:val="false"/>
        <w:jc w:val="both"/>
        <w:rPr>
          <w:b/>
          <w:b/>
          <w:sz w:val="32"/>
        </w:rPr>
      </w:pPr>
      <w:r>
        <w:rPr>
          <w:b/>
          <w:sz w:val="32"/>
        </w:rPr>
      </w:r>
    </w:p>
    <w:p>
      <w:pPr>
        <w:pStyle w:val="Normal"/>
        <w:shd w:fill="FFFFFF" w:val="clear"/>
        <w:autoSpaceDE w:val="false"/>
        <w:jc w:val="both"/>
        <w:rPr>
          <w:b/>
          <w:b/>
          <w:sz w:val="32"/>
        </w:rPr>
      </w:pPr>
      <w:r>
        <w:rPr>
          <w:b/>
          <w:sz w:val="32"/>
        </w:rPr>
      </w:r>
    </w:p>
    <w:p>
      <w:pPr>
        <w:pStyle w:val="Normal"/>
        <w:shd w:fill="FFFFFF" w:val="clear"/>
        <w:autoSpaceDE w:val="false"/>
        <w:jc w:val="both"/>
        <w:rPr>
          <w:b/>
          <w:b/>
          <w:sz w:val="32"/>
        </w:rPr>
      </w:pPr>
      <w:r>
        <w:rPr>
          <w:b/>
          <w:sz w:val="32"/>
        </w:rPr>
      </w:r>
    </w:p>
    <w:p>
      <w:pPr>
        <w:pStyle w:val="Normal"/>
        <w:shd w:fill="FFFFFF" w:val="clear"/>
        <w:autoSpaceDE w:val="false"/>
        <w:jc w:val="both"/>
        <w:rPr>
          <w:b/>
          <w:b/>
          <w:sz w:val="32"/>
        </w:rPr>
      </w:pPr>
      <w:r>
        <w:rPr>
          <w:b/>
          <w:sz w:val="32"/>
        </w:rPr>
      </w:r>
    </w:p>
    <w:p>
      <w:pPr>
        <w:pStyle w:val="Normal"/>
        <w:shd w:fill="FFFFFF" w:val="clear"/>
        <w:ind w:right="115" w:hanging="0"/>
        <w:jc w:val="both"/>
        <w:rPr>
          <w:b/>
          <w:b/>
          <w:color w:val="000000"/>
          <w:spacing w:val="-8"/>
          <w:w w:val="137"/>
          <w:sz w:val="28"/>
        </w:rPr>
      </w:pPr>
      <w:r>
        <w:rPr>
          <w:b/>
          <w:color w:val="000000"/>
          <w:spacing w:val="-8"/>
          <w:w w:val="137"/>
          <w:sz w:val="28"/>
        </w:rPr>
      </w:r>
    </w:p>
    <w:p>
      <w:pPr>
        <w:pStyle w:val="Normal"/>
        <w:shd w:fill="FFFFFF" w:val="clear"/>
        <w:ind w:right="115" w:hanging="0"/>
        <w:jc w:val="both"/>
        <w:rPr>
          <w:color w:val="000000"/>
          <w:spacing w:val="-8"/>
          <w:w w:val="137"/>
          <w:sz w:val="28"/>
        </w:rPr>
      </w:pPr>
      <w:r>
        <w:rPr>
          <w:color w:val="000000"/>
          <w:spacing w:val="-8"/>
          <w:w w:val="137"/>
          <w:sz w:val="28"/>
        </w:rPr>
      </w:r>
    </w:p>
    <w:p>
      <w:pPr>
        <w:pStyle w:val="Normal"/>
        <w:shd w:fill="FFFFFF" w:val="clear"/>
        <w:ind w:right="115" w:hanging="0"/>
        <w:jc w:val="center"/>
        <w:rPr>
          <w:color w:val="000000"/>
          <w:spacing w:val="-8"/>
          <w:w w:val="137"/>
          <w:sz w:val="28"/>
        </w:rPr>
      </w:pPr>
      <w:r>
        <w:rPr>
          <w:color w:val="000000"/>
          <w:spacing w:val="-8"/>
          <w:w w:val="137"/>
          <w:sz w:val="28"/>
        </w:rPr>
        <w:t>3</w:t>
      </w:r>
    </w:p>
    <w:p>
      <w:pPr>
        <w:pStyle w:val="Normal"/>
        <w:shd w:fill="FFFFFF" w:val="clear"/>
        <w:ind w:right="115" w:hanging="0"/>
        <w:jc w:val="center"/>
        <w:rPr>
          <w:color w:val="000000"/>
          <w:spacing w:val="-8"/>
          <w:w w:val="137"/>
          <w:sz w:val="28"/>
        </w:rPr>
      </w:pPr>
      <w:r>
        <w:rPr>
          <w:color w:val="000000"/>
          <w:spacing w:val="-8"/>
          <w:w w:val="137"/>
          <w:sz w:val="28"/>
        </w:rPr>
      </w:r>
    </w:p>
    <w:p>
      <w:pPr>
        <w:pStyle w:val="Normal"/>
        <w:shd w:fill="FFFFFF" w:val="clear"/>
        <w:ind w:right="115" w:hanging="0"/>
        <w:jc w:val="center"/>
        <w:rPr>
          <w:color w:val="000000"/>
          <w:spacing w:val="-8"/>
          <w:w w:val="137"/>
          <w:sz w:val="28"/>
        </w:rPr>
      </w:pPr>
      <w:r>
        <w:rPr>
          <w:color w:val="000000"/>
          <w:spacing w:val="-8"/>
          <w:w w:val="137"/>
          <w:sz w:val="28"/>
        </w:rPr>
      </w:r>
    </w:p>
    <w:p>
      <w:pPr>
        <w:pStyle w:val="Normal"/>
        <w:shd w:fill="FFFFFF" w:val="clear"/>
        <w:ind w:right="115" w:hanging="0"/>
        <w:jc w:val="center"/>
        <w:rPr>
          <w:b/>
          <w:b/>
          <w:sz w:val="32"/>
        </w:rPr>
      </w:pPr>
      <w:r>
        <w:rPr>
          <w:b/>
          <w:color w:val="000000"/>
          <w:spacing w:val="-8"/>
          <w:w w:val="137"/>
          <w:sz w:val="32"/>
          <w:u w:val="single"/>
        </w:rPr>
        <w:t>У В О Д</w:t>
      </w:r>
    </w:p>
    <w:p>
      <w:pPr>
        <w:pStyle w:val="Normal"/>
        <w:shd w:fill="FFFFFF" w:val="clear"/>
        <w:spacing w:lineRule="exact" w:line="482" w:before="1051" w:after="0"/>
        <w:ind w:right="43" w:firstLine="619"/>
        <w:jc w:val="both"/>
        <w:rPr/>
      </w:pPr>
      <w:r>
        <w:rPr>
          <w:color w:val="000000"/>
          <w:spacing w:val="2"/>
          <w:sz w:val="28"/>
        </w:rPr>
        <w:t xml:space="preserve">В условията на Научно-техническия прогрес, при интензивно </w:t>
      </w:r>
      <w:r>
        <w:rPr>
          <w:color w:val="000000"/>
          <w:spacing w:val="4"/>
          <w:sz w:val="28"/>
        </w:rPr>
        <w:t xml:space="preserve">развитие на всички сфери на социално - икономическия живот, в резултат </w:t>
      </w:r>
      <w:r>
        <w:rPr>
          <w:color w:val="000000"/>
          <w:spacing w:val="3"/>
          <w:sz w:val="28"/>
        </w:rPr>
        <w:t xml:space="preserve">на което се наблюдава бързо остаряване на знанията, пред българското </w:t>
      </w:r>
      <w:r>
        <w:rPr>
          <w:color w:val="000000"/>
          <w:sz w:val="28"/>
        </w:rPr>
        <w:t xml:space="preserve">училище властно се поставя въпросът как всички ученици да усвояват предвидените по учебна програма знания, да придобият необходимите за </w:t>
      </w:r>
      <w:r>
        <w:rPr>
          <w:color w:val="000000"/>
          <w:spacing w:val="3"/>
          <w:sz w:val="28"/>
        </w:rPr>
        <w:t xml:space="preserve">бъдещата им трудова, социална и творческа реализация, умения и навици без при това да се увеличава времето за обучение; без да се допуска </w:t>
      </w:r>
      <w:r>
        <w:rPr>
          <w:color w:val="000000"/>
          <w:sz w:val="28"/>
        </w:rPr>
        <w:t xml:space="preserve">претовареност; как всички ученици да се научат рационално да организират </w:t>
      </w:r>
      <w:r>
        <w:rPr>
          <w:color w:val="000000"/>
          <w:spacing w:val="4"/>
          <w:sz w:val="28"/>
        </w:rPr>
        <w:t xml:space="preserve">своята самоподготовка и у тях да се изградят навици и потребности за </w:t>
      </w:r>
      <w:r>
        <w:rPr>
          <w:color w:val="000000"/>
          <w:sz w:val="28"/>
        </w:rPr>
        <w:t>системно самообразование и професионално самоусъвършенствуване.</w:t>
      </w:r>
    </w:p>
    <w:p>
      <w:pPr>
        <w:pStyle w:val="Normal"/>
        <w:shd w:fill="FFFFFF" w:val="clear"/>
        <w:spacing w:lineRule="exact" w:line="482"/>
        <w:ind w:left="50" w:right="22" w:firstLine="540"/>
        <w:jc w:val="both"/>
        <w:rPr>
          <w:color w:val="000000"/>
          <w:sz w:val="28"/>
        </w:rPr>
      </w:pPr>
      <w:r>
        <w:rPr>
          <w:color w:val="000000"/>
          <w:sz w:val="28"/>
        </w:rPr>
        <w:t>Въз основа на обществено - икономическия опит е изведена идеята за съединяване на подготовката с реализацията на младото поколение като най-важно условие за ефективност на педагогическия процес. Въз основа на анализа за интегративните тенденции в науката и социалната практика се извежда един от главните принципи на реформата - интегралният подход в цялостния педагогически процес.</w:t>
      </w:r>
    </w:p>
    <w:p>
      <w:pPr>
        <w:pStyle w:val="Normal"/>
        <w:shd w:fill="FFFFFF" w:val="clear"/>
        <w:spacing w:lineRule="exact" w:line="482"/>
        <w:ind w:left="72" w:firstLine="612"/>
        <w:jc w:val="both"/>
        <w:rPr/>
      </w:pPr>
      <w:r>
        <w:rPr>
          <w:color w:val="000000"/>
          <w:spacing w:val="1"/>
          <w:sz w:val="28"/>
        </w:rPr>
        <w:t>Комплексно - интегралният подход е основен в системата на учебно -</w:t>
      </w:r>
      <w:r>
        <w:rPr>
          <w:color w:val="000000"/>
          <w:sz w:val="28"/>
        </w:rPr>
        <w:t xml:space="preserve">възпитателната работа в СОУ. Неговото приложение изисква да се създават </w:t>
      </w:r>
      <w:r>
        <w:rPr>
          <w:color w:val="000000"/>
          <w:spacing w:val="4"/>
          <w:sz w:val="28"/>
        </w:rPr>
        <w:t xml:space="preserve">най-рационални междупредметни и вътрешнопредметни връзки, поради </w:t>
      </w:r>
      <w:r>
        <w:rPr>
          <w:color w:val="000000"/>
          <w:spacing w:val="5"/>
          <w:sz w:val="28"/>
        </w:rPr>
        <w:t xml:space="preserve">което съвременното училище премина към широката им реализация по </w:t>
      </w:r>
      <w:r>
        <w:rPr>
          <w:color w:val="000000"/>
          <w:sz w:val="28"/>
        </w:rPr>
        <w:t>всички учебни предмети.</w:t>
      </w:r>
    </w:p>
    <w:p>
      <w:pPr>
        <w:pStyle w:val="Normal"/>
        <w:shd w:fill="FFFFFF" w:val="clear"/>
        <w:autoSpaceDE w:val="false"/>
        <w:jc w:val="both"/>
        <w:rPr>
          <w:b/>
          <w:b/>
          <w:sz w:val="32"/>
          <w:lang w:val="en-US"/>
        </w:rPr>
      </w:pPr>
      <w:r>
        <w:rPr>
          <w:b/>
          <w:sz w:val="32"/>
          <w:lang w:val="en-US"/>
        </w:rPr>
      </w:r>
    </w:p>
    <w:p>
      <w:pPr>
        <w:pStyle w:val="Normal"/>
        <w:shd w:fill="FFFFFF" w:val="clear"/>
        <w:autoSpaceDE w:val="false"/>
        <w:jc w:val="both"/>
        <w:rPr>
          <w:b/>
          <w:b/>
          <w:sz w:val="32"/>
          <w:lang w:val="en-US"/>
        </w:rPr>
      </w:pPr>
      <w:r>
        <w:rPr>
          <w:b/>
          <w:sz w:val="32"/>
          <w:lang w:val="en-US"/>
        </w:rPr>
      </w:r>
    </w:p>
    <w:p>
      <w:pPr>
        <w:pStyle w:val="Normal"/>
        <w:shd w:fill="FFFFFF" w:val="clear"/>
        <w:autoSpaceDE w:val="false"/>
        <w:jc w:val="both"/>
        <w:rPr>
          <w:b/>
          <w:b/>
          <w:sz w:val="32"/>
          <w:lang w:val="en-US"/>
        </w:rPr>
      </w:pPr>
      <w:r>
        <w:rPr>
          <w:b/>
          <w:sz w:val="32"/>
          <w:lang w:val="en-US"/>
        </w:rPr>
      </w:r>
    </w:p>
    <w:p>
      <w:pPr>
        <w:pStyle w:val="Normal"/>
        <w:shd w:fill="FFFFFF" w:val="clear"/>
        <w:autoSpaceDE w:val="false"/>
        <w:jc w:val="both"/>
        <w:rPr>
          <w:b/>
          <w:b/>
          <w:sz w:val="32"/>
          <w:lang w:val="en-US"/>
        </w:rPr>
      </w:pPr>
      <w:r>
        <w:rPr>
          <w:b/>
          <w:sz w:val="32"/>
          <w:lang w:val="en-US"/>
        </w:rPr>
      </w:r>
    </w:p>
    <w:p>
      <w:pPr>
        <w:pStyle w:val="Normal"/>
        <w:shd w:fill="FFFFFF" w:val="clear"/>
        <w:autoSpaceDE w:val="false"/>
        <w:jc w:val="both"/>
        <w:rPr>
          <w:b/>
          <w:b/>
          <w:sz w:val="32"/>
          <w:lang w:val="en-US"/>
        </w:rPr>
      </w:pPr>
      <w:r>
        <w:rPr>
          <w:b/>
          <w:sz w:val="32"/>
          <w:lang w:val="en-US"/>
        </w:rPr>
      </w:r>
    </w:p>
    <w:p>
      <w:pPr>
        <w:pStyle w:val="Normal"/>
        <w:shd w:fill="FFFFFF" w:val="clear"/>
        <w:autoSpaceDE w:val="false"/>
        <w:jc w:val="both"/>
        <w:rPr>
          <w:b/>
          <w:b/>
          <w:sz w:val="32"/>
          <w:lang w:val="en-US"/>
        </w:rPr>
      </w:pPr>
      <w:r>
        <w:rPr>
          <w:b/>
          <w:sz w:val="32"/>
          <w:lang w:val="en-US"/>
        </w:rPr>
      </w:r>
    </w:p>
    <w:p>
      <w:pPr>
        <w:pStyle w:val="Normal"/>
        <w:shd w:fill="FFFFFF" w:val="clear"/>
        <w:autoSpaceDE w:val="false"/>
        <w:jc w:val="both"/>
        <w:rPr>
          <w:b/>
          <w:b/>
          <w:sz w:val="32"/>
          <w:lang w:val="en-US"/>
        </w:rPr>
      </w:pPr>
      <w:r>
        <w:rPr>
          <w:b/>
          <w:sz w:val="32"/>
          <w:lang w:val="en-US"/>
        </w:rPr>
      </w:r>
    </w:p>
    <w:p>
      <w:pPr>
        <w:pStyle w:val="Normal"/>
        <w:shd w:fill="FFFFFF" w:val="clear"/>
        <w:autoSpaceDE w:val="false"/>
        <w:jc w:val="both"/>
        <w:rPr>
          <w:b/>
          <w:b/>
          <w:sz w:val="32"/>
          <w:lang w:val="en-US"/>
        </w:rPr>
      </w:pPr>
      <w:r>
        <w:rPr>
          <w:b/>
          <w:sz w:val="32"/>
          <w:lang w:val="en-US"/>
        </w:rPr>
      </w:r>
    </w:p>
    <w:p>
      <w:pPr>
        <w:pStyle w:val="Normal"/>
        <w:shd w:fill="FFFFFF" w:val="clear"/>
        <w:ind w:right="29" w:hanging="0"/>
        <w:jc w:val="center"/>
        <w:rPr>
          <w:sz w:val="28"/>
        </w:rPr>
      </w:pPr>
      <w:r>
        <w:rPr>
          <w:color w:val="000000"/>
          <w:sz w:val="28"/>
        </w:rPr>
        <w:t>4</w:t>
      </w:r>
    </w:p>
    <w:p>
      <w:pPr>
        <w:pStyle w:val="Normal"/>
        <w:shd w:fill="FFFFFF" w:val="clear"/>
        <w:spacing w:lineRule="exact" w:line="482" w:before="7" w:after="0"/>
        <w:ind w:firstLine="1094"/>
        <w:jc w:val="both"/>
        <w:rPr/>
      </w:pPr>
      <w:r>
        <w:rPr>
          <w:color w:val="000000"/>
          <w:spacing w:val="-2"/>
          <w:sz w:val="28"/>
        </w:rPr>
        <w:t xml:space="preserve">Тази постановка на работа в СОУ задължава и учебната дейност по </w:t>
      </w:r>
      <w:r>
        <w:rPr>
          <w:color w:val="000000"/>
          <w:sz w:val="28"/>
        </w:rPr>
        <w:t xml:space="preserve">физическа култура да се интегрира с учебната дейност по всички предмети, </w:t>
      </w:r>
      <w:r>
        <w:rPr>
          <w:color w:val="000000"/>
          <w:spacing w:val="4"/>
          <w:sz w:val="28"/>
        </w:rPr>
        <w:t xml:space="preserve">за да бъде преодоляна предметната обособеност. Тя изисква от нас, </w:t>
      </w:r>
      <w:r>
        <w:rPr>
          <w:color w:val="000000"/>
          <w:sz w:val="28"/>
        </w:rPr>
        <w:t>специалистите, да разкрием съществуващи възможности за многостранна връзка и взаимодействие на различни равнища.</w:t>
      </w:r>
    </w:p>
    <w:p>
      <w:pPr>
        <w:pStyle w:val="Normal"/>
        <w:shd w:fill="FFFFFF" w:val="clear"/>
        <w:spacing w:lineRule="exact" w:line="482" w:before="7" w:after="0"/>
        <w:ind w:firstLine="1094"/>
        <w:jc w:val="both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shd w:fill="FFFFFF" w:val="clear"/>
        <w:spacing w:lineRule="exact" w:line="482" w:before="7" w:after="0"/>
        <w:ind w:firstLine="1094"/>
        <w:jc w:val="both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shd w:fill="FFFFFF" w:val="clear"/>
        <w:spacing w:lineRule="exact" w:line="482" w:before="7" w:after="0"/>
        <w:ind w:firstLine="1094"/>
        <w:jc w:val="both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shd w:fill="FFFFFF" w:val="clear"/>
        <w:spacing w:lineRule="exact" w:line="482" w:before="7" w:after="0"/>
        <w:ind w:firstLine="1094"/>
        <w:jc w:val="both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shd w:fill="FFFFFF" w:val="clear"/>
        <w:spacing w:lineRule="exact" w:line="482" w:before="7" w:after="0"/>
        <w:ind w:firstLine="1094"/>
        <w:jc w:val="both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shd w:fill="FFFFFF" w:val="clear"/>
        <w:spacing w:lineRule="exact" w:line="482" w:before="7" w:after="0"/>
        <w:ind w:firstLine="1094"/>
        <w:jc w:val="both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shd w:fill="FFFFFF" w:val="clear"/>
        <w:spacing w:lineRule="exact" w:line="482" w:before="7" w:after="0"/>
        <w:ind w:firstLine="1094"/>
        <w:jc w:val="both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shd w:fill="FFFFFF" w:val="clear"/>
        <w:spacing w:lineRule="exact" w:line="482" w:before="7" w:after="0"/>
        <w:ind w:firstLine="1094"/>
        <w:jc w:val="both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shd w:fill="FFFFFF" w:val="clear"/>
        <w:spacing w:lineRule="exact" w:line="482" w:before="7" w:after="0"/>
        <w:ind w:firstLine="1094"/>
        <w:jc w:val="both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shd w:fill="FFFFFF" w:val="clear"/>
        <w:spacing w:lineRule="exact" w:line="482" w:before="7" w:after="0"/>
        <w:ind w:firstLine="1094"/>
        <w:jc w:val="both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shd w:fill="FFFFFF" w:val="clear"/>
        <w:spacing w:lineRule="exact" w:line="482" w:before="7" w:after="0"/>
        <w:ind w:firstLine="1094"/>
        <w:jc w:val="both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shd w:fill="FFFFFF" w:val="clear"/>
        <w:spacing w:lineRule="exact" w:line="482" w:before="7" w:after="0"/>
        <w:ind w:firstLine="1094"/>
        <w:jc w:val="both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shd w:fill="FFFFFF" w:val="clear"/>
        <w:spacing w:lineRule="exact" w:line="482" w:before="7" w:after="0"/>
        <w:ind w:firstLine="1094"/>
        <w:jc w:val="both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shd w:fill="FFFFFF" w:val="clear"/>
        <w:spacing w:lineRule="exact" w:line="482" w:before="7" w:after="0"/>
        <w:ind w:firstLine="1094"/>
        <w:jc w:val="both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shd w:fill="FFFFFF" w:val="clear"/>
        <w:spacing w:lineRule="exact" w:line="482" w:before="7" w:after="0"/>
        <w:ind w:firstLine="1094"/>
        <w:jc w:val="both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shd w:fill="FFFFFF" w:val="clear"/>
        <w:spacing w:lineRule="exact" w:line="482" w:before="7" w:after="0"/>
        <w:ind w:firstLine="1094"/>
        <w:jc w:val="both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shd w:fill="FFFFFF" w:val="clear"/>
        <w:spacing w:lineRule="exact" w:line="482" w:before="7" w:after="0"/>
        <w:ind w:firstLine="1094"/>
        <w:jc w:val="both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shd w:fill="FFFFFF" w:val="clear"/>
        <w:spacing w:lineRule="exact" w:line="482" w:before="7" w:after="0"/>
        <w:ind w:firstLine="1094"/>
        <w:jc w:val="both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shd w:fill="FFFFFF" w:val="clear"/>
        <w:spacing w:lineRule="exact" w:line="482" w:before="7" w:after="0"/>
        <w:ind w:firstLine="1094"/>
        <w:jc w:val="both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shd w:fill="FFFFFF" w:val="clear"/>
        <w:spacing w:lineRule="exact" w:line="482" w:before="7" w:after="0"/>
        <w:ind w:firstLine="1094"/>
        <w:jc w:val="both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shd w:fill="FFFFFF" w:val="clear"/>
        <w:spacing w:lineRule="exact" w:line="482" w:before="7" w:after="0"/>
        <w:ind w:firstLine="1094"/>
        <w:jc w:val="both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shd w:fill="FFFFFF" w:val="clear"/>
        <w:spacing w:lineRule="exact" w:line="482" w:before="7" w:after="0"/>
        <w:ind w:firstLine="1094"/>
        <w:jc w:val="both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shd w:fill="FFFFFF" w:val="clear"/>
        <w:spacing w:lineRule="exact" w:line="482" w:before="7" w:after="0"/>
        <w:ind w:firstLine="1094"/>
        <w:jc w:val="both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shd w:fill="FFFFFF" w:val="clear"/>
        <w:ind w:right="110" w:hanging="0"/>
        <w:jc w:val="center"/>
        <w:rPr>
          <w:color w:val="000000"/>
          <w:sz w:val="28"/>
        </w:rPr>
      </w:pPr>
      <w:r>
        <w:rPr>
          <w:color w:val="000000"/>
          <w:sz w:val="28"/>
        </w:rPr>
        <w:t>5</w:t>
      </w:r>
    </w:p>
    <w:p>
      <w:pPr>
        <w:pStyle w:val="Normal"/>
        <w:shd w:fill="FFFFFF" w:val="clear"/>
        <w:ind w:right="110" w:hanging="0"/>
        <w:jc w:val="center"/>
        <w:rPr>
          <w:color w:val="000000"/>
          <w:sz w:val="32"/>
        </w:rPr>
      </w:pPr>
      <w:r>
        <w:rPr>
          <w:color w:val="000000"/>
          <w:sz w:val="32"/>
        </w:rPr>
      </w:r>
    </w:p>
    <w:p>
      <w:pPr>
        <w:pStyle w:val="Normal"/>
        <w:shd w:fill="FFFFFF" w:val="clear"/>
        <w:ind w:right="110" w:hanging="0"/>
        <w:jc w:val="center"/>
        <w:rPr>
          <w:b/>
          <w:b/>
          <w:sz w:val="36"/>
        </w:rPr>
      </w:pPr>
      <w:r>
        <w:rPr>
          <w:b/>
          <w:color w:val="000000"/>
          <w:sz w:val="36"/>
          <w:u w:val="single"/>
        </w:rPr>
        <w:t>ПЪРВА  ГЛАВА</w:t>
      </w:r>
    </w:p>
    <w:p>
      <w:pPr>
        <w:pStyle w:val="Normal"/>
        <w:shd w:fill="FFFFFF" w:val="clear"/>
        <w:spacing w:before="641" w:after="0"/>
        <w:ind w:left="832" w:hanging="0"/>
        <w:jc w:val="both"/>
        <w:rPr>
          <w:b/>
          <w:b/>
          <w:color w:val="000000"/>
          <w:spacing w:val="1"/>
          <w:sz w:val="28"/>
          <w:u w:val="single"/>
        </w:rPr>
      </w:pPr>
      <w:r>
        <w:rPr>
          <w:b/>
          <w:color w:val="000000"/>
          <w:spacing w:val="1"/>
          <w:sz w:val="28"/>
          <w:u w:val="single"/>
        </w:rPr>
        <w:t>ПОСТАНОВКА НА ВЪПРОСА И ЛИТЕРАТУРЕН ОБЗОР</w:t>
      </w:r>
    </w:p>
    <w:p>
      <w:pPr>
        <w:pStyle w:val="Normal"/>
        <w:shd w:fill="FFFFFF" w:val="clear"/>
        <w:spacing w:lineRule="exact" w:line="482" w:before="427" w:after="0"/>
        <w:ind w:right="77" w:firstLine="613"/>
        <w:jc w:val="both"/>
        <w:rPr/>
      </w:pPr>
      <w:r>
        <w:rPr>
          <w:color w:val="000000"/>
          <w:spacing w:val="2"/>
          <w:sz w:val="28"/>
        </w:rPr>
        <w:t xml:space="preserve">Човешката    същност    има    интегрален    характер,    който    налага </w:t>
      </w:r>
      <w:r>
        <w:rPr>
          <w:color w:val="000000"/>
          <w:spacing w:val="-1"/>
          <w:sz w:val="28"/>
        </w:rPr>
        <w:t>необходимостта от нов подход към възпитанието на образованието на човека.</w:t>
      </w:r>
    </w:p>
    <w:p>
      <w:pPr>
        <w:pStyle w:val="Normal"/>
        <w:shd w:fill="FFFFFF" w:val="clear"/>
        <w:spacing w:lineRule="exact" w:line="482"/>
        <w:ind w:left="5" w:right="55" w:firstLine="684"/>
        <w:jc w:val="both"/>
        <w:rPr/>
      </w:pPr>
      <w:r>
        <w:rPr>
          <w:color w:val="000000"/>
          <w:spacing w:val="7"/>
          <w:sz w:val="28"/>
        </w:rPr>
        <w:t xml:space="preserve">Пръв Ян Амос Коменски в своята педагогическа система издига </w:t>
      </w:r>
      <w:r>
        <w:rPr>
          <w:color w:val="000000"/>
          <w:sz w:val="28"/>
        </w:rPr>
        <w:t xml:space="preserve">идеята, че възпитанието, образованието и обучението като сложен процес и явление изискват интегрален подход. Образованието според него трябва да </w:t>
      </w:r>
      <w:r>
        <w:rPr>
          <w:color w:val="000000"/>
          <w:spacing w:val="19"/>
          <w:sz w:val="28"/>
        </w:rPr>
        <w:t xml:space="preserve">бъде всестранно - да учат не само всички, но и на всичко и то </w:t>
      </w:r>
      <w:r>
        <w:rPr>
          <w:color w:val="000000"/>
          <w:sz w:val="28"/>
        </w:rPr>
        <w:t xml:space="preserve">интегрално.Подчертава значението на вътрешните връзки между близките </w:t>
      </w:r>
      <w:r>
        <w:rPr>
          <w:color w:val="000000"/>
          <w:spacing w:val="4"/>
          <w:sz w:val="28"/>
        </w:rPr>
        <w:t xml:space="preserve">учебни предмети, които са необходима предпоставка за осигуряване на </w:t>
      </w:r>
      <w:r>
        <w:rPr>
          <w:color w:val="000000"/>
          <w:sz w:val="28"/>
        </w:rPr>
        <w:t>цялост и системност на знанията.</w:t>
      </w:r>
    </w:p>
    <w:p>
      <w:pPr>
        <w:pStyle w:val="Normal"/>
        <w:shd w:fill="FFFFFF" w:val="clear"/>
        <w:spacing w:lineRule="exact" w:line="482"/>
        <w:ind w:left="27" w:right="16" w:firstLine="750"/>
        <w:jc w:val="both"/>
        <w:rPr/>
      </w:pPr>
      <w:r>
        <w:rPr>
          <w:color w:val="000000"/>
          <w:spacing w:val="-2"/>
          <w:sz w:val="28"/>
        </w:rPr>
        <w:t xml:space="preserve">Проблемът за взаимовръзките между предметите значително нараства </w:t>
      </w:r>
      <w:r>
        <w:rPr>
          <w:color w:val="000000"/>
          <w:sz w:val="28"/>
        </w:rPr>
        <w:t xml:space="preserve">през </w:t>
      </w:r>
      <w:r>
        <w:rPr>
          <w:color w:val="000000"/>
          <w:sz w:val="28"/>
          <w:lang w:val="en-US"/>
        </w:rPr>
        <w:t>XIX</w:t>
      </w:r>
      <w:r>
        <w:rPr>
          <w:color w:val="000000"/>
          <w:sz w:val="28"/>
        </w:rPr>
        <w:t xml:space="preserve"> век, тъй като по нататъшната диференциация на знанията довежда </w:t>
      </w:r>
      <w:r>
        <w:rPr>
          <w:color w:val="000000"/>
          <w:spacing w:val="3"/>
          <w:sz w:val="28"/>
        </w:rPr>
        <w:t xml:space="preserve">до увеличаване броя на учебните предмети. Голямо внимание на проблема </w:t>
      </w:r>
      <w:r>
        <w:rPr>
          <w:color w:val="000000"/>
          <w:spacing w:val="14"/>
          <w:sz w:val="28"/>
        </w:rPr>
        <w:t xml:space="preserve">за по-тясна връзка между отделните учебни предмети отделят </w:t>
      </w:r>
      <w:r>
        <w:rPr>
          <w:color w:val="000000"/>
          <w:spacing w:val="1"/>
          <w:sz w:val="28"/>
        </w:rPr>
        <w:t xml:space="preserve">представителите на руската прогресивна педагогика. По-късно Надежда </w:t>
      </w:r>
      <w:r>
        <w:rPr>
          <w:color w:val="000000"/>
          <w:spacing w:val="12"/>
          <w:sz w:val="28"/>
        </w:rPr>
        <w:t>Крупская и други руски педагози обосновават голямото учебно-</w:t>
      </w:r>
      <w:r>
        <w:rPr>
          <w:color w:val="000000"/>
          <w:spacing w:val="1"/>
          <w:sz w:val="28"/>
        </w:rPr>
        <w:t xml:space="preserve">възпитателно значение на интегралния подход в процеса на обучението в </w:t>
      </w:r>
      <w:r>
        <w:rPr>
          <w:color w:val="000000"/>
          <w:sz w:val="28"/>
        </w:rPr>
        <w:t>училище по отношение усъвършенстване качеството на знанията.</w:t>
      </w:r>
    </w:p>
    <w:p>
      <w:pPr>
        <w:pStyle w:val="Normal"/>
        <w:shd w:fill="FFFFFF" w:val="clear"/>
        <w:spacing w:lineRule="exact" w:line="482"/>
        <w:ind w:left="27" w:firstLine="813"/>
        <w:jc w:val="both"/>
        <w:rPr/>
      </w:pPr>
      <w:r>
        <w:rPr>
          <w:color w:val="000000"/>
          <w:sz w:val="28"/>
        </w:rPr>
        <w:t xml:space="preserve">Интеграцията се разглежда от специалистите и като проблемно ориентирана познавателна активност, и като допълваща диференцирана познавателна дейност, и като особеност на началните стадии на обучението, </w:t>
      </w:r>
      <w:r>
        <w:rPr>
          <w:color w:val="000000"/>
          <w:spacing w:val="3"/>
          <w:sz w:val="28"/>
        </w:rPr>
        <w:t xml:space="preserve">и като превръщане на теорията в практика, и като продуктивно мислене. Едни под интеграция разбират подчиняване  учебните  предмети  на  една  </w:t>
      </w:r>
      <w:r>
        <w:rPr>
          <w:color w:val="000000"/>
          <w:sz w:val="28"/>
        </w:rPr>
        <w:t>основна рационална идея, други - подчиняване  предметното съдържание   на</w:t>
      </w:r>
    </w:p>
    <w:p>
      <w:pPr>
        <w:pStyle w:val="Normal"/>
        <w:shd w:fill="FFFFFF" w:val="clear"/>
        <w:spacing w:lineRule="exact" w:line="482"/>
        <w:ind w:left="27" w:firstLine="813"/>
        <w:jc w:val="both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shd w:fill="FFFFFF" w:val="clear"/>
        <w:ind w:right="-120" w:hanging="0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shd w:fill="FFFFFF" w:val="clear"/>
        <w:ind w:right="-120" w:hanging="0"/>
        <w:rPr>
          <w:color w:val="000000"/>
          <w:sz w:val="28"/>
        </w:rPr>
      </w:pPr>
      <w:r>
        <w:rPr>
          <w:rFonts w:cs="Times New Roman"/>
          <w:color w:val="000000"/>
          <w:sz w:val="28"/>
        </w:rPr>
        <w:t xml:space="preserve">                                                                  </w:t>
      </w:r>
      <w:r>
        <w:rPr>
          <w:color w:val="000000"/>
          <w:sz w:val="28"/>
        </w:rPr>
        <w:t>6</w:t>
      </w:r>
    </w:p>
    <w:p>
      <w:pPr>
        <w:pStyle w:val="Normal"/>
        <w:shd w:fill="FFFFFF" w:val="clear"/>
        <w:spacing w:lineRule="exact" w:line="482"/>
        <w:ind w:right="99" w:hanging="0"/>
        <w:jc w:val="both"/>
        <w:rPr/>
      </w:pPr>
      <w:r>
        <w:rPr>
          <w:color w:val="000000"/>
          <w:spacing w:val="3"/>
          <w:sz w:val="28"/>
        </w:rPr>
        <w:t xml:space="preserve">интелектуалните умения, трети преоткриват интеграцията само в някои </w:t>
      </w:r>
      <w:r>
        <w:rPr>
          <w:color w:val="000000"/>
          <w:spacing w:val="7"/>
          <w:sz w:val="28"/>
        </w:rPr>
        <w:t xml:space="preserve">учебни предмети, а четвърти я виждат като необходимост за цялата </w:t>
      </w:r>
      <w:r>
        <w:rPr>
          <w:color w:val="000000"/>
          <w:sz w:val="28"/>
        </w:rPr>
        <w:t>съвкупност на учебни предмети.</w:t>
      </w:r>
    </w:p>
    <w:p>
      <w:pPr>
        <w:pStyle w:val="Normal"/>
        <w:shd w:fill="FFFFFF" w:val="clear"/>
        <w:spacing w:lineRule="exact" w:line="482"/>
        <w:ind w:left="849" w:hanging="0"/>
        <w:jc w:val="both"/>
        <w:rPr>
          <w:color w:val="000000"/>
          <w:sz w:val="28"/>
        </w:rPr>
      </w:pPr>
      <w:r>
        <w:rPr>
          <w:color w:val="000000"/>
          <w:sz w:val="28"/>
        </w:rPr>
        <w:t>За други автори интеграцията се разгръща на различни равнища :</w:t>
      </w:r>
    </w:p>
    <w:p>
      <w:pPr>
        <w:pStyle w:val="Normal"/>
        <w:widowControl w:val="false"/>
        <w:numPr>
          <w:ilvl w:val="0"/>
          <w:numId w:val="9"/>
        </w:numPr>
        <w:shd w:fill="FFFFFF" w:val="clear"/>
        <w:tabs>
          <w:tab w:val="clear" w:pos="708"/>
          <w:tab w:val="left" w:pos="1221" w:leader="none"/>
        </w:tabs>
        <w:autoSpaceDE w:val="false"/>
        <w:spacing w:lineRule="exact" w:line="482"/>
        <w:ind w:left="876" w:hanging="0"/>
        <w:jc w:val="both"/>
        <w:rPr>
          <w:color w:val="000000"/>
          <w:spacing w:val="-26"/>
          <w:sz w:val="28"/>
        </w:rPr>
      </w:pPr>
      <w:r>
        <w:rPr>
          <w:color w:val="000000"/>
          <w:sz w:val="28"/>
        </w:rPr>
        <w:t>Предметно равнище;</w:t>
      </w:r>
    </w:p>
    <w:p>
      <w:pPr>
        <w:pStyle w:val="Normal"/>
        <w:widowControl w:val="false"/>
        <w:numPr>
          <w:ilvl w:val="0"/>
          <w:numId w:val="9"/>
        </w:numPr>
        <w:shd w:fill="FFFFFF" w:val="clear"/>
        <w:tabs>
          <w:tab w:val="clear" w:pos="708"/>
          <w:tab w:val="left" w:pos="1221" w:leader="none"/>
        </w:tabs>
        <w:autoSpaceDE w:val="false"/>
        <w:spacing w:lineRule="exact" w:line="482"/>
        <w:ind w:left="876" w:hanging="0"/>
        <w:jc w:val="both"/>
        <w:rPr>
          <w:color w:val="000000"/>
          <w:spacing w:val="-16"/>
          <w:sz w:val="28"/>
        </w:rPr>
      </w:pPr>
      <w:r>
        <w:rPr>
          <w:color w:val="000000"/>
          <w:sz w:val="28"/>
        </w:rPr>
        <w:t>Вътрешно предметно равнище;</w:t>
      </w:r>
    </w:p>
    <w:p>
      <w:pPr>
        <w:pStyle w:val="Normal"/>
        <w:widowControl w:val="false"/>
        <w:numPr>
          <w:ilvl w:val="0"/>
          <w:numId w:val="9"/>
        </w:numPr>
        <w:shd w:fill="FFFFFF" w:val="clear"/>
        <w:tabs>
          <w:tab w:val="clear" w:pos="708"/>
          <w:tab w:val="left" w:pos="1221" w:leader="none"/>
        </w:tabs>
        <w:autoSpaceDE w:val="false"/>
        <w:spacing w:lineRule="exact" w:line="482"/>
        <w:ind w:left="1221" w:hanging="345"/>
        <w:jc w:val="both"/>
        <w:rPr>
          <w:color w:val="000000"/>
          <w:spacing w:val="-17"/>
          <w:sz w:val="28"/>
        </w:rPr>
      </w:pPr>
      <w:r>
        <w:rPr>
          <w:color w:val="000000"/>
          <w:sz w:val="28"/>
        </w:rPr>
        <w:t>Психологическо   равнище   -   тематични,   обективни   форми   на</w:t>
        <w:br/>
        <w:t>интеграцията.</w:t>
      </w:r>
    </w:p>
    <w:p>
      <w:pPr>
        <w:pStyle w:val="Normal"/>
        <w:shd w:fill="FFFFFF" w:val="clear"/>
        <w:spacing w:lineRule="exact" w:line="482"/>
        <w:ind w:left="33" w:right="66" w:firstLine="624"/>
        <w:jc w:val="both"/>
        <w:rPr/>
      </w:pPr>
      <w:r>
        <w:rPr>
          <w:color w:val="000000"/>
          <w:sz w:val="28"/>
        </w:rPr>
        <w:t xml:space="preserve">Съществуват автори, които разглеждат интеграцията на равнището на </w:t>
      </w:r>
      <w:r>
        <w:rPr>
          <w:color w:val="000000"/>
          <w:spacing w:val="-1"/>
          <w:sz w:val="28"/>
        </w:rPr>
        <w:t xml:space="preserve">глобалните проблеми: проблема за човека, за околната среда, за енергията и </w:t>
      </w:r>
      <w:r>
        <w:rPr>
          <w:color w:val="000000"/>
          <w:spacing w:val="-5"/>
          <w:sz w:val="28"/>
        </w:rPr>
        <w:t>други.</w:t>
      </w:r>
    </w:p>
    <w:p>
      <w:pPr>
        <w:pStyle w:val="Normal"/>
        <w:shd w:fill="FFFFFF" w:val="clear"/>
        <w:spacing w:lineRule="exact" w:line="482"/>
        <w:ind w:left="44" w:right="55" w:firstLine="690"/>
        <w:jc w:val="both"/>
        <w:rPr/>
      </w:pPr>
      <w:r>
        <w:rPr>
          <w:color w:val="000000"/>
          <w:spacing w:val="-1"/>
          <w:sz w:val="28"/>
        </w:rPr>
        <w:t xml:space="preserve">В съвременните условия актуалността на интеграцията е продиктувана </w:t>
      </w:r>
      <w:r>
        <w:rPr>
          <w:color w:val="000000"/>
          <w:spacing w:val="3"/>
          <w:sz w:val="28"/>
        </w:rPr>
        <w:t xml:space="preserve">от новите социални функции. Въз основа на анализ на интегративните </w:t>
      </w:r>
      <w:r>
        <w:rPr>
          <w:color w:val="000000"/>
          <w:sz w:val="28"/>
        </w:rPr>
        <w:t xml:space="preserve">тенденции в науката и социалната практика се извежда един от главните </w:t>
      </w:r>
      <w:r>
        <w:rPr>
          <w:color w:val="000000"/>
          <w:spacing w:val="3"/>
          <w:sz w:val="28"/>
        </w:rPr>
        <w:t xml:space="preserve">принципи на реформата в днешното училище - интегралният подход в </w:t>
      </w:r>
      <w:r>
        <w:rPr>
          <w:color w:val="000000"/>
          <w:sz w:val="28"/>
        </w:rPr>
        <w:t>цялостния педагогически процес.</w:t>
      </w:r>
    </w:p>
    <w:p>
      <w:pPr>
        <w:pStyle w:val="Normal"/>
        <w:shd w:fill="FFFFFF" w:val="clear"/>
        <w:spacing w:lineRule="exact" w:line="482"/>
        <w:ind w:left="60" w:right="27" w:firstLine="690"/>
        <w:jc w:val="both"/>
        <w:rPr/>
      </w:pPr>
      <w:r>
        <w:rPr>
          <w:color w:val="000000"/>
          <w:spacing w:val="-1"/>
          <w:sz w:val="28"/>
        </w:rPr>
        <w:t xml:space="preserve">Най-съществена разлика между понятието "интеграция" и "интегрален </w:t>
      </w:r>
      <w:r>
        <w:rPr>
          <w:color w:val="000000"/>
          <w:spacing w:val="1"/>
          <w:sz w:val="28"/>
        </w:rPr>
        <w:t xml:space="preserve">подход" е, че интеграцията е обективен процес, а интегралният подход е </w:t>
      </w:r>
      <w:r>
        <w:rPr>
          <w:color w:val="000000"/>
          <w:spacing w:val="2"/>
          <w:sz w:val="28"/>
        </w:rPr>
        <w:t xml:space="preserve">дейност на субекта, с която той стимулира интегративните процеси. </w:t>
      </w:r>
      <w:r>
        <w:rPr>
          <w:color w:val="000000"/>
          <w:spacing w:val="9"/>
          <w:sz w:val="28"/>
        </w:rPr>
        <w:t xml:space="preserve">Стимулирането означава овладяване, осмисляне и управление на </w:t>
      </w:r>
      <w:r>
        <w:rPr>
          <w:color w:val="000000"/>
          <w:sz w:val="28"/>
        </w:rPr>
        <w:t>интегративните процеси.</w:t>
      </w:r>
    </w:p>
    <w:p>
      <w:pPr>
        <w:pStyle w:val="Normal"/>
        <w:shd w:fill="FFFFFF" w:val="clear"/>
        <w:spacing w:lineRule="exact" w:line="482"/>
        <w:ind w:left="77" w:right="16" w:firstLine="761"/>
        <w:jc w:val="both"/>
        <w:rPr/>
      </w:pPr>
      <w:r>
        <w:rPr>
          <w:color w:val="000000"/>
          <w:spacing w:val="3"/>
          <w:sz w:val="28"/>
        </w:rPr>
        <w:t xml:space="preserve">Интегралният подход стимулира тези процеси въз основа на </w:t>
      </w:r>
      <w:r>
        <w:rPr>
          <w:color w:val="000000"/>
          <w:spacing w:val="1"/>
          <w:sz w:val="28"/>
        </w:rPr>
        <w:t xml:space="preserve">закономерностите на диференциацията и интеграцията като първоизточник </w:t>
      </w:r>
      <w:r>
        <w:rPr>
          <w:color w:val="000000"/>
          <w:sz w:val="28"/>
        </w:rPr>
        <w:t>на развитие на системите.</w:t>
      </w:r>
    </w:p>
    <w:p>
      <w:pPr>
        <w:pStyle w:val="Normal"/>
        <w:shd w:fill="FFFFFF" w:val="clear"/>
        <w:spacing w:lineRule="exact" w:line="482" w:before="11" w:after="0"/>
        <w:ind w:left="88" w:firstLine="690"/>
        <w:jc w:val="both"/>
        <w:rPr>
          <w:b/>
          <w:b/>
          <w:color w:val="000000"/>
          <w:sz w:val="22"/>
          <w:lang w:val="en-US"/>
        </w:rPr>
      </w:pPr>
      <w:r>
        <w:rPr>
          <w:color w:val="000000"/>
          <w:spacing w:val="4"/>
          <w:sz w:val="28"/>
        </w:rPr>
        <w:t xml:space="preserve">Възприемането на интегралния подход в образователния процес не бива да се смесва с интегралното обучение. Многогодишната история на </w:t>
      </w:r>
      <w:r>
        <w:rPr>
          <w:color w:val="000000"/>
          <w:sz w:val="28"/>
        </w:rPr>
        <w:t>това обучение, обаче е образователен опит, който трябва да се взема под внимание при прилагане на интегралния подход в педагогическия процес.</w:t>
      </w:r>
    </w:p>
    <w:p>
      <w:pPr>
        <w:pStyle w:val="Normal"/>
        <w:shd w:fill="FFFFFF" w:val="clear"/>
        <w:ind w:right="99" w:hanging="0"/>
        <w:jc w:val="center"/>
        <w:rPr>
          <w:sz w:val="28"/>
        </w:rPr>
      </w:pPr>
      <w:r>
        <w:rPr>
          <w:color w:val="000000"/>
          <w:sz w:val="28"/>
        </w:rPr>
        <w:t>7</w:t>
      </w:r>
    </w:p>
    <w:p>
      <w:pPr>
        <w:pStyle w:val="Normal"/>
        <w:shd w:fill="FFFFFF" w:val="clear"/>
        <w:spacing w:lineRule="exact" w:line="482" w:before="5" w:after="0"/>
        <w:ind w:right="66" w:firstLine="1035"/>
        <w:jc w:val="both"/>
        <w:rPr/>
      </w:pPr>
      <w:r>
        <w:rPr>
          <w:color w:val="000000"/>
          <w:spacing w:val="1"/>
          <w:sz w:val="28"/>
        </w:rPr>
        <w:t xml:space="preserve">Петър Николов разглежда интегралния подход като стратегия за </w:t>
      </w:r>
      <w:r>
        <w:rPr>
          <w:color w:val="000000"/>
          <w:spacing w:val="-1"/>
          <w:sz w:val="28"/>
        </w:rPr>
        <w:t xml:space="preserve">осъществяване на генералната цел на образователното дело; като средство за </w:t>
      </w:r>
      <w:r>
        <w:rPr>
          <w:color w:val="000000"/>
          <w:sz w:val="28"/>
        </w:rPr>
        <w:t xml:space="preserve">възстановяване на диалектическото равновесие между диференциацията в </w:t>
      </w:r>
      <w:r>
        <w:rPr>
          <w:color w:val="000000"/>
          <w:spacing w:val="11"/>
          <w:sz w:val="28"/>
        </w:rPr>
        <w:t xml:space="preserve">педагогическия процес и развитие на личността; като средство за </w:t>
      </w:r>
      <w:r>
        <w:rPr>
          <w:color w:val="000000"/>
          <w:sz w:val="28"/>
        </w:rPr>
        <w:t xml:space="preserve">синтезиране на знанията на учащите се в убеждение и поведение, в качества </w:t>
      </w:r>
      <w:r>
        <w:rPr>
          <w:color w:val="000000"/>
          <w:spacing w:val="1"/>
          <w:sz w:val="28"/>
        </w:rPr>
        <w:t xml:space="preserve">на многостранно развита личност, способна да се реализира в живота; като </w:t>
      </w:r>
      <w:r>
        <w:rPr>
          <w:color w:val="000000"/>
          <w:spacing w:val="6"/>
          <w:sz w:val="28"/>
        </w:rPr>
        <w:t xml:space="preserve">средство за стимулиране на познавателната, емоционалната и волева </w:t>
      </w:r>
      <w:r>
        <w:rPr>
          <w:color w:val="000000"/>
          <w:spacing w:val="11"/>
          <w:sz w:val="28"/>
        </w:rPr>
        <w:t xml:space="preserve">активност на учащите се в усвояване на единството на света, във </w:t>
      </w:r>
      <w:r>
        <w:rPr>
          <w:color w:val="000000"/>
          <w:spacing w:val="2"/>
          <w:sz w:val="28"/>
        </w:rPr>
        <w:t xml:space="preserve">формирането им като многостранно развити личности, способни да се </w:t>
      </w:r>
      <w:r>
        <w:rPr>
          <w:color w:val="000000"/>
          <w:spacing w:val="-1"/>
          <w:sz w:val="28"/>
        </w:rPr>
        <w:t>реализират в живота.</w:t>
      </w:r>
    </w:p>
    <w:p>
      <w:pPr>
        <w:pStyle w:val="Normal"/>
        <w:shd w:fill="FFFFFF" w:val="clear"/>
        <w:spacing w:lineRule="exact" w:line="482"/>
        <w:ind w:left="38" w:right="126" w:firstLine="679"/>
        <w:jc w:val="both"/>
        <w:rPr/>
      </w:pPr>
      <w:r>
        <w:rPr>
          <w:color w:val="000000"/>
          <w:spacing w:val="-1"/>
          <w:sz w:val="28"/>
        </w:rPr>
        <w:t xml:space="preserve">Автори като М. Андреев свързват интегралния подход с интеграцията, </w:t>
      </w:r>
      <w:r>
        <w:rPr>
          <w:color w:val="000000"/>
          <w:sz w:val="28"/>
        </w:rPr>
        <w:t>с интензификацията на обучението.</w:t>
      </w:r>
    </w:p>
    <w:p>
      <w:pPr>
        <w:pStyle w:val="Normal"/>
        <w:shd w:fill="FFFFFF" w:val="clear"/>
        <w:spacing w:lineRule="exact" w:line="482"/>
        <w:ind w:left="49" w:right="55" w:firstLine="679"/>
        <w:jc w:val="both"/>
        <w:rPr/>
      </w:pPr>
      <w:r>
        <w:rPr>
          <w:color w:val="000000"/>
          <w:spacing w:val="1"/>
          <w:sz w:val="28"/>
        </w:rPr>
        <w:t xml:space="preserve">Други автори като Пенчева, Цолова свързват интегралния подход с </w:t>
      </w:r>
      <w:r>
        <w:rPr>
          <w:color w:val="000000"/>
          <w:sz w:val="28"/>
        </w:rPr>
        <w:t>оптимизацията, с интелектуализацията на обучението в училище.</w:t>
      </w:r>
    </w:p>
    <w:p>
      <w:pPr>
        <w:pStyle w:val="Normal"/>
        <w:shd w:fill="FFFFFF" w:val="clear"/>
        <w:spacing w:lineRule="exact" w:line="482"/>
        <w:ind w:left="55" w:right="27" w:firstLine="679"/>
        <w:jc w:val="both"/>
        <w:rPr/>
      </w:pPr>
      <w:r>
        <w:rPr>
          <w:color w:val="000000"/>
          <w:spacing w:val="6"/>
          <w:sz w:val="28"/>
        </w:rPr>
        <w:t xml:space="preserve">Критичното осмисляне на различните становища за интегралния </w:t>
      </w:r>
      <w:r>
        <w:rPr>
          <w:color w:val="000000"/>
          <w:spacing w:val="-1"/>
          <w:sz w:val="28"/>
        </w:rPr>
        <w:t xml:space="preserve">подход /П. Николов, М. Андреев, Пенчева, Цолова и др./ дава възможност да </w:t>
      </w:r>
      <w:r>
        <w:rPr>
          <w:color w:val="000000"/>
          <w:sz w:val="28"/>
        </w:rPr>
        <w:t>се направи следното определение за интегрален подход:</w:t>
      </w:r>
    </w:p>
    <w:p>
      <w:pPr>
        <w:pStyle w:val="Normal"/>
        <w:shd w:fill="FFFFFF" w:val="clear"/>
        <w:spacing w:lineRule="exact" w:line="482"/>
        <w:ind w:left="66" w:right="22" w:firstLine="679"/>
        <w:jc w:val="both"/>
        <w:rPr/>
      </w:pPr>
      <w:r>
        <w:rPr>
          <w:color w:val="000000"/>
          <w:spacing w:val="-1"/>
          <w:sz w:val="28"/>
        </w:rPr>
        <w:t xml:space="preserve">Интегралният подход е системен диалектически подход, който създава </w:t>
      </w:r>
      <w:r>
        <w:rPr>
          <w:color w:val="000000"/>
          <w:sz w:val="28"/>
        </w:rPr>
        <w:t xml:space="preserve">ново качество на образователната система и може да се определи като </w:t>
      </w:r>
      <w:r>
        <w:rPr>
          <w:color w:val="000000"/>
          <w:spacing w:val="3"/>
          <w:sz w:val="28"/>
        </w:rPr>
        <w:t xml:space="preserve">педагогически подход, обединяващ в организационно единство всички </w:t>
      </w:r>
      <w:r>
        <w:rPr>
          <w:color w:val="000000"/>
          <w:spacing w:val="4"/>
          <w:sz w:val="28"/>
        </w:rPr>
        <w:t xml:space="preserve">елементи на образователния процес, с цел формиране на многостранно </w:t>
      </w:r>
      <w:r>
        <w:rPr>
          <w:color w:val="000000"/>
          <w:sz w:val="28"/>
        </w:rPr>
        <w:t>развита личност, с цялостно виждане за света, способна пълноценно да се реализира в живота.</w:t>
      </w:r>
    </w:p>
    <w:p>
      <w:pPr>
        <w:pStyle w:val="Normal"/>
        <w:shd w:fill="FFFFFF" w:val="clear"/>
        <w:spacing w:lineRule="exact" w:line="482" w:before="5" w:after="0"/>
        <w:ind w:left="77" w:firstLine="690"/>
        <w:jc w:val="both"/>
        <w:rPr/>
      </w:pPr>
      <w:r>
        <w:rPr>
          <w:color w:val="000000"/>
          <w:sz w:val="28"/>
        </w:rPr>
        <w:t xml:space="preserve">В педагогическия процес интегралният подход се реализира чрез разнообразни фактори, обособени според П. Николов в няколко групи. Към </w:t>
      </w:r>
      <w:r>
        <w:rPr>
          <w:color w:val="000000"/>
          <w:spacing w:val="2"/>
          <w:sz w:val="28"/>
        </w:rPr>
        <w:t>първа група се отнасят факторите, които осъществяват интеграция в най-</w:t>
      </w:r>
      <w:r>
        <w:rPr>
          <w:color w:val="000000"/>
          <w:spacing w:val="1"/>
          <w:sz w:val="28"/>
        </w:rPr>
        <w:t xml:space="preserve">тясно взаимодействие с други институции на обществената среда. Те се </w:t>
      </w:r>
      <w:r>
        <w:rPr>
          <w:color w:val="000000"/>
          <w:sz w:val="28"/>
        </w:rPr>
        <w:t>определят като социално-педагогически. Такива са: реализация на степента</w:t>
      </w:r>
    </w:p>
    <w:p>
      <w:pPr>
        <w:pStyle w:val="Normal"/>
        <w:shd w:fill="FFFFFF" w:val="clear"/>
        <w:spacing w:lineRule="exact" w:line="482" w:before="11" w:after="0"/>
        <w:ind w:left="88" w:firstLine="690"/>
        <w:jc w:val="both"/>
        <w:rPr/>
      </w:pPr>
      <w:r>
        <w:rPr/>
      </w:r>
    </w:p>
    <w:p>
      <w:pPr>
        <w:pStyle w:val="Normal"/>
        <w:shd w:fill="FFFFFF" w:val="clear"/>
        <w:ind w:right="126" w:hanging="0"/>
        <w:jc w:val="center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shd w:fill="FFFFFF" w:val="clear"/>
        <w:ind w:right="126" w:hanging="0"/>
        <w:jc w:val="center"/>
        <w:rPr>
          <w:sz w:val="28"/>
        </w:rPr>
      </w:pPr>
      <w:r>
        <w:rPr>
          <w:color w:val="000000"/>
          <w:sz w:val="28"/>
        </w:rPr>
        <w:t>8</w:t>
      </w:r>
    </w:p>
    <w:p>
      <w:pPr>
        <w:pStyle w:val="Normal"/>
        <w:shd w:fill="FFFFFF" w:val="clear"/>
        <w:spacing w:lineRule="exact" w:line="482" w:before="5" w:after="0"/>
        <w:ind w:right="110" w:hanging="0"/>
        <w:jc w:val="both"/>
        <w:rPr/>
      </w:pPr>
      <w:r>
        <w:rPr>
          <w:color w:val="000000"/>
          <w:spacing w:val="-1"/>
          <w:sz w:val="28"/>
        </w:rPr>
        <w:t xml:space="preserve">на развитие на учащите се в условията на училищния живот и извън него; </w:t>
      </w:r>
      <w:r>
        <w:rPr>
          <w:color w:val="000000"/>
          <w:spacing w:val="13"/>
          <w:sz w:val="28"/>
        </w:rPr>
        <w:t xml:space="preserve">актуалните проблеми, които животът поставя за интегриране на </w:t>
      </w:r>
      <w:r>
        <w:rPr>
          <w:color w:val="000000"/>
          <w:sz w:val="28"/>
        </w:rPr>
        <w:t>постигнатото в обучението, възпитанието и развитието на учениците.</w:t>
      </w:r>
    </w:p>
    <w:p>
      <w:pPr>
        <w:pStyle w:val="Normal"/>
        <w:shd w:fill="FFFFFF" w:val="clear"/>
        <w:spacing w:lineRule="exact" w:line="482"/>
        <w:ind w:left="11" w:right="93" w:firstLine="821"/>
        <w:jc w:val="both"/>
        <w:rPr/>
      </w:pPr>
      <w:r>
        <w:rPr>
          <w:color w:val="000000"/>
          <w:spacing w:val="3"/>
          <w:sz w:val="28"/>
        </w:rPr>
        <w:t xml:space="preserve">Втората група фактори подпомагат реализацията на интегралния </w:t>
      </w:r>
      <w:r>
        <w:rPr>
          <w:color w:val="000000"/>
          <w:sz w:val="28"/>
        </w:rPr>
        <w:t xml:space="preserve">подход главно в рамките на училището. Тях можем да определим като </w:t>
      </w:r>
      <w:r>
        <w:rPr>
          <w:color w:val="000000"/>
          <w:spacing w:val="1"/>
          <w:sz w:val="28"/>
        </w:rPr>
        <w:t xml:space="preserve">психолого-дидактически. Такива са: мотивацията, естетизацията, системата </w:t>
      </w:r>
      <w:r>
        <w:rPr>
          <w:color w:val="000000"/>
          <w:sz w:val="28"/>
        </w:rPr>
        <w:t>за стимулиране, проблемните ситуации.</w:t>
      </w:r>
    </w:p>
    <w:p>
      <w:pPr>
        <w:pStyle w:val="Normal"/>
        <w:shd w:fill="FFFFFF" w:val="clear"/>
        <w:spacing w:lineRule="exact" w:line="482"/>
        <w:ind w:left="27" w:right="55" w:firstLine="756"/>
        <w:jc w:val="both"/>
        <w:rPr/>
      </w:pPr>
      <w:r>
        <w:rPr>
          <w:color w:val="000000"/>
          <w:sz w:val="28"/>
        </w:rPr>
        <w:t xml:space="preserve">Третата група фактори, чрез които се реализира интегралния подход в образователния процес са от организационно-педагогически характер. Те се </w:t>
      </w:r>
      <w:r>
        <w:rPr>
          <w:color w:val="000000"/>
          <w:spacing w:val="8"/>
          <w:sz w:val="28"/>
        </w:rPr>
        <w:t xml:space="preserve">отнасят за комплектност на планирането; до контрола и отчитането </w:t>
      </w:r>
      <w:r>
        <w:rPr>
          <w:color w:val="000000"/>
          <w:spacing w:val="4"/>
          <w:sz w:val="28"/>
        </w:rPr>
        <w:t xml:space="preserve">дейността на учениците. Интегралният подход е едно от най-важните </w:t>
      </w:r>
      <w:r>
        <w:rPr>
          <w:color w:val="000000"/>
          <w:sz w:val="28"/>
        </w:rPr>
        <w:t xml:space="preserve">изисквания и условия за целенасочено постигане на образователния процес, за последователно и неотклонно осъществяване на генералната цел на </w:t>
      </w:r>
      <w:r>
        <w:rPr>
          <w:color w:val="000000"/>
          <w:spacing w:val="2"/>
          <w:sz w:val="28"/>
        </w:rPr>
        <w:t xml:space="preserve">образователната система. Той е особено необходим в І-ІV клас, където </w:t>
      </w:r>
      <w:r>
        <w:rPr>
          <w:color w:val="000000"/>
          <w:spacing w:val="1"/>
          <w:sz w:val="28"/>
        </w:rPr>
        <w:t xml:space="preserve">крайната цел на обучението и възпитанието в средното училище е твърде далеч. Чрез интегралния подход се осигурява "присъствието" на тази цел, </w:t>
      </w:r>
      <w:r>
        <w:rPr>
          <w:color w:val="000000"/>
          <w:sz w:val="28"/>
        </w:rPr>
        <w:t>както в учебната документация, така и в съзнанието на учителя.</w:t>
      </w:r>
    </w:p>
    <w:p>
      <w:pPr>
        <w:pStyle w:val="Normal"/>
        <w:shd w:fill="FFFFFF" w:val="clear"/>
        <w:spacing w:lineRule="exact" w:line="482"/>
        <w:ind w:left="71" w:firstLine="761"/>
        <w:jc w:val="both"/>
        <w:rPr/>
      </w:pPr>
      <w:r>
        <w:rPr>
          <w:color w:val="000000"/>
          <w:sz w:val="28"/>
        </w:rPr>
        <w:t xml:space="preserve">Основното съображение за приложение на генералния подход в образователния процес е осигуряване на диалектическото единство между </w:t>
      </w:r>
      <w:r>
        <w:rPr>
          <w:color w:val="000000"/>
          <w:spacing w:val="6"/>
          <w:sz w:val="28"/>
        </w:rPr>
        <w:t xml:space="preserve">цялостното и диференцирано познание на света, необходимостта от </w:t>
      </w:r>
      <w:r>
        <w:rPr>
          <w:color w:val="000000"/>
          <w:sz w:val="28"/>
        </w:rPr>
        <w:t xml:space="preserve">обобщаване на частнонаучното в мирогледно познание, на елементарните </w:t>
      </w:r>
      <w:r>
        <w:rPr>
          <w:color w:val="000000"/>
          <w:spacing w:val="2"/>
          <w:sz w:val="28"/>
        </w:rPr>
        <w:t xml:space="preserve">качества на личността на учениците в сложни. Този подход не случайно </w:t>
      </w:r>
      <w:r>
        <w:rPr>
          <w:color w:val="000000"/>
          <w:sz w:val="28"/>
        </w:rPr>
        <w:t xml:space="preserve">поставя акцент върху цялостното мирогледно познание, върху сложните, </w:t>
      </w:r>
      <w:r>
        <w:rPr>
          <w:color w:val="000000"/>
          <w:spacing w:val="6"/>
          <w:sz w:val="28"/>
        </w:rPr>
        <w:t xml:space="preserve">интегрални качества на личността. Именно тях игнорира предметната </w:t>
      </w:r>
      <w:r>
        <w:rPr>
          <w:color w:val="000000"/>
          <w:sz w:val="28"/>
        </w:rPr>
        <w:t xml:space="preserve">система, т.е. да приведе интегралното и диференциално в необходимото </w:t>
      </w:r>
      <w:r>
        <w:rPr>
          <w:color w:val="000000"/>
          <w:spacing w:val="6"/>
          <w:sz w:val="28"/>
        </w:rPr>
        <w:t xml:space="preserve">съответствие. Главната задача на интегралния подход е да създаде в </w:t>
      </w:r>
      <w:r>
        <w:rPr>
          <w:color w:val="000000"/>
          <w:spacing w:val="-1"/>
          <w:sz w:val="28"/>
        </w:rPr>
        <w:t>съзнанието на учениците единна картина за света и обществения опит, да формира у тях способност за обобщено интегрални мислене, от което зависи</w:t>
      </w:r>
    </w:p>
    <w:p>
      <w:pPr>
        <w:pStyle w:val="Normal"/>
        <w:shd w:fill="FFFFFF" w:val="clear"/>
        <w:spacing w:lineRule="exact" w:line="482"/>
        <w:ind w:left="27" w:firstLine="813"/>
        <w:jc w:val="both"/>
        <w:rPr/>
      </w:pPr>
      <w:r>
        <w:rPr/>
      </w:r>
    </w:p>
    <w:p>
      <w:pPr>
        <w:pStyle w:val="Normal"/>
        <w:shd w:fill="FFFFFF" w:val="clear"/>
        <w:spacing w:lineRule="exact" w:line="482"/>
        <w:ind w:left="27" w:firstLine="813"/>
        <w:jc w:val="both"/>
        <w:rPr/>
      </w:pPr>
      <w:r>
        <w:rPr/>
      </w:r>
    </w:p>
    <w:p>
      <w:pPr>
        <w:pStyle w:val="Normal"/>
        <w:shd w:fill="FFFFFF" w:val="clear"/>
        <w:ind w:right="77" w:hanging="0"/>
        <w:jc w:val="center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shd w:fill="FFFFFF" w:val="clear"/>
        <w:ind w:right="77" w:hanging="0"/>
        <w:jc w:val="center"/>
        <w:rPr>
          <w:sz w:val="28"/>
        </w:rPr>
      </w:pPr>
      <w:r>
        <w:rPr>
          <w:color w:val="000000"/>
          <w:sz w:val="28"/>
        </w:rPr>
        <w:t>9</w:t>
      </w:r>
    </w:p>
    <w:p>
      <w:pPr>
        <w:pStyle w:val="Normal"/>
        <w:shd w:fill="FFFFFF" w:val="clear"/>
        <w:spacing w:lineRule="exact" w:line="482" w:before="5" w:after="0"/>
        <w:ind w:right="88" w:hanging="0"/>
        <w:jc w:val="both"/>
        <w:rPr/>
      </w:pPr>
      <w:r>
        <w:rPr>
          <w:color w:val="000000"/>
          <w:sz w:val="28"/>
        </w:rPr>
        <w:t xml:space="preserve">изграждането на другите качества на личността. Този подход няма за задача </w:t>
      </w:r>
      <w:r>
        <w:rPr>
          <w:color w:val="000000"/>
          <w:spacing w:val="4"/>
          <w:sz w:val="28"/>
        </w:rPr>
        <w:t xml:space="preserve">да поднесе на учениците готово интегрално познание за света, а да ги </w:t>
      </w:r>
      <w:r>
        <w:rPr>
          <w:color w:val="000000"/>
          <w:sz w:val="28"/>
        </w:rPr>
        <w:t>стимулира към самостоятелно интегрално мислене.</w:t>
      </w:r>
    </w:p>
    <w:p>
      <w:pPr>
        <w:pStyle w:val="Normal"/>
        <w:shd w:fill="FFFFFF" w:val="clear"/>
        <w:spacing w:lineRule="exact" w:line="482"/>
        <w:ind w:left="11" w:right="66" w:firstLine="821"/>
        <w:jc w:val="both"/>
        <w:rPr/>
      </w:pPr>
      <w:r>
        <w:rPr>
          <w:color w:val="000000"/>
          <w:sz w:val="28"/>
        </w:rPr>
        <w:t xml:space="preserve">Учебно-възпитателният процес по физическа култура интегрира </w:t>
      </w:r>
      <w:r>
        <w:rPr>
          <w:color w:val="000000"/>
          <w:spacing w:val="4"/>
          <w:sz w:val="28"/>
        </w:rPr>
        <w:t xml:space="preserve">възможностите на цялостния педагогически процес за многостранно </w:t>
      </w:r>
      <w:r>
        <w:rPr>
          <w:color w:val="000000"/>
          <w:spacing w:val="-1"/>
          <w:sz w:val="28"/>
        </w:rPr>
        <w:t xml:space="preserve">въздействие върху учениците в познавателен здравно-функционален и </w:t>
      </w:r>
      <w:r>
        <w:rPr>
          <w:color w:val="000000"/>
          <w:spacing w:val="6"/>
          <w:sz w:val="28"/>
        </w:rPr>
        <w:t xml:space="preserve">личнодействен план. Предпоставка за получаване на резултатите е </w:t>
      </w:r>
      <w:r>
        <w:rPr>
          <w:color w:val="000000"/>
          <w:sz w:val="28"/>
        </w:rPr>
        <w:t>приложението на интегралния подход към целите и задачите, съдържанието и организацията на учебно-възпитателния процес в СОУ.</w:t>
      </w:r>
    </w:p>
    <w:p>
      <w:pPr>
        <w:pStyle w:val="Normal"/>
        <w:shd w:fill="FFFFFF" w:val="clear"/>
        <w:spacing w:lineRule="exact" w:line="482"/>
        <w:ind w:left="33" w:right="33" w:firstLine="892"/>
        <w:jc w:val="both"/>
        <w:rPr/>
      </w:pPr>
      <w:r>
        <w:rPr>
          <w:color w:val="000000"/>
          <w:spacing w:val="4"/>
          <w:sz w:val="28"/>
        </w:rPr>
        <w:t xml:space="preserve">Целта на физическата култура е част от генералните цели на </w:t>
      </w:r>
      <w:r>
        <w:rPr>
          <w:color w:val="000000"/>
          <w:sz w:val="28"/>
        </w:rPr>
        <w:t xml:space="preserve">образованието в нашата страна, а именно - подготовката на многостранно развити личности, годни за пълноценна реализация в живота, "физическото </w:t>
      </w:r>
      <w:r>
        <w:rPr>
          <w:color w:val="000000"/>
          <w:spacing w:val="-1"/>
          <w:sz w:val="28"/>
        </w:rPr>
        <w:t xml:space="preserve">съвършенство е компонент на многостранно развитата личност". Със своите </w:t>
      </w:r>
      <w:r>
        <w:rPr>
          <w:color w:val="000000"/>
          <w:sz w:val="28"/>
        </w:rPr>
        <w:t xml:space="preserve">специфични средства физическата култура в първия период на І-ва степен, във </w:t>
      </w:r>
      <w:r>
        <w:rPr>
          <w:color w:val="000000"/>
          <w:sz w:val="28"/>
          <w:lang w:val="en-US"/>
        </w:rPr>
        <w:t>II</w:t>
      </w:r>
      <w:r>
        <w:rPr>
          <w:color w:val="000000"/>
          <w:sz w:val="28"/>
        </w:rPr>
        <w:t xml:space="preserve"> и </w:t>
      </w:r>
      <w:r>
        <w:rPr>
          <w:color w:val="000000"/>
          <w:sz w:val="28"/>
          <w:lang w:val="en-US"/>
        </w:rPr>
        <w:t>III</w:t>
      </w:r>
      <w:r>
        <w:rPr>
          <w:color w:val="000000"/>
          <w:sz w:val="28"/>
        </w:rPr>
        <w:t xml:space="preserve"> степен, съдействува за физическото формиране и функционално развитие на личността в единство с нейното интелектуално, нравствено, естетическо и трудово възпитание.</w:t>
      </w:r>
    </w:p>
    <w:p>
      <w:pPr>
        <w:pStyle w:val="Normal"/>
        <w:shd w:fill="FFFFFF" w:val="clear"/>
        <w:spacing w:lineRule="exact" w:line="482" w:before="5" w:after="0"/>
        <w:ind w:left="66" w:firstLine="892"/>
        <w:jc w:val="both"/>
        <w:rPr/>
      </w:pPr>
      <w:r>
        <w:rPr>
          <w:color w:val="000000"/>
          <w:spacing w:val="8"/>
          <w:sz w:val="28"/>
        </w:rPr>
        <w:t xml:space="preserve">Интегралният подход, приложен към целите и задачите на </w:t>
      </w:r>
      <w:r>
        <w:rPr>
          <w:color w:val="000000"/>
          <w:spacing w:val="1"/>
          <w:sz w:val="28"/>
        </w:rPr>
        <w:t xml:space="preserve">педагогическия процес по физическа култура в </w:t>
      </w:r>
      <w:r>
        <w:rPr>
          <w:color w:val="000000"/>
          <w:spacing w:val="1"/>
          <w:sz w:val="28"/>
          <w:lang w:val="en-US"/>
        </w:rPr>
        <w:t>I</w:t>
      </w:r>
      <w:r>
        <w:rPr>
          <w:color w:val="000000"/>
          <w:spacing w:val="1"/>
          <w:sz w:val="28"/>
        </w:rPr>
        <w:t xml:space="preserve"> - </w:t>
      </w:r>
      <w:r>
        <w:rPr>
          <w:color w:val="000000"/>
          <w:spacing w:val="1"/>
          <w:sz w:val="28"/>
          <w:lang w:val="en-US"/>
        </w:rPr>
        <w:t>IV</w:t>
      </w:r>
      <w:r>
        <w:rPr>
          <w:color w:val="000000"/>
          <w:spacing w:val="1"/>
          <w:sz w:val="28"/>
        </w:rPr>
        <w:t xml:space="preserve"> клас, се осъществява </w:t>
      </w:r>
      <w:r>
        <w:rPr>
          <w:color w:val="000000"/>
          <w:sz w:val="28"/>
        </w:rPr>
        <w:t xml:space="preserve">чрез синтез на знанията и двигателните умения и често главна задача е </w:t>
      </w:r>
      <w:r>
        <w:rPr>
          <w:color w:val="000000"/>
          <w:spacing w:val="-1"/>
          <w:sz w:val="28"/>
        </w:rPr>
        <w:t xml:space="preserve">формирането на готовност за социално насочена реализация на физическите </w:t>
      </w:r>
      <w:r>
        <w:rPr>
          <w:color w:val="000000"/>
          <w:spacing w:val="5"/>
          <w:sz w:val="28"/>
        </w:rPr>
        <w:t xml:space="preserve">качества и способностите на учениците. За да се постигне тази цел е </w:t>
      </w:r>
      <w:r>
        <w:rPr>
          <w:color w:val="000000"/>
          <w:spacing w:val="2"/>
          <w:sz w:val="28"/>
        </w:rPr>
        <w:t xml:space="preserve">необходимо да се определят и конкретизират ясно образователните, </w:t>
      </w:r>
      <w:r>
        <w:rPr>
          <w:color w:val="000000"/>
          <w:sz w:val="28"/>
        </w:rPr>
        <w:t xml:space="preserve">възпитателните и оздравителни задачи на всеки урок и извънурочно </w:t>
      </w:r>
      <w:r>
        <w:rPr>
          <w:color w:val="000000"/>
          <w:spacing w:val="5"/>
          <w:sz w:val="28"/>
        </w:rPr>
        <w:t>занимание.</w:t>
      </w:r>
    </w:p>
    <w:p>
      <w:pPr>
        <w:pStyle w:val="Normal"/>
        <w:shd w:fill="FFFFFF" w:val="clear"/>
        <w:spacing w:lineRule="exact" w:line="482"/>
        <w:ind w:left="27" w:firstLine="813"/>
        <w:jc w:val="both"/>
        <w:rPr/>
      </w:pPr>
      <w:r>
        <w:rPr/>
      </w:r>
    </w:p>
    <w:p>
      <w:pPr>
        <w:pStyle w:val="Normal"/>
        <w:shd w:fill="FFFFFF" w:val="clear"/>
        <w:spacing w:lineRule="exact" w:line="482" w:before="7" w:after="0"/>
        <w:ind w:firstLine="1320"/>
        <w:jc w:val="both"/>
        <w:rPr/>
      </w:pPr>
      <w:r>
        <w:rPr/>
      </w:r>
    </w:p>
    <w:p>
      <w:pPr>
        <w:pStyle w:val="Normal"/>
        <w:shd w:fill="FFFFFF" w:val="clear"/>
        <w:spacing w:lineRule="exact" w:line="482" w:before="7" w:after="0"/>
        <w:ind w:firstLine="1320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shd w:fill="FFFFFF" w:val="clear"/>
        <w:spacing w:lineRule="exact" w:line="482" w:before="7" w:after="0"/>
        <w:ind w:firstLine="1320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shd w:fill="FFFFFF" w:val="clear"/>
        <w:ind w:right="82" w:hanging="0"/>
        <w:jc w:val="center"/>
        <w:rPr>
          <w:sz w:val="28"/>
        </w:rPr>
      </w:pPr>
      <w:r>
        <w:rPr>
          <w:color w:val="000000"/>
          <w:sz w:val="28"/>
        </w:rPr>
        <w:t>10</w:t>
      </w:r>
    </w:p>
    <w:p>
      <w:pPr>
        <w:pStyle w:val="Normal"/>
        <w:shd w:fill="FFFFFF" w:val="clear"/>
        <w:spacing w:lineRule="exact" w:line="482" w:before="427" w:after="0"/>
        <w:ind w:right="93" w:firstLine="635"/>
        <w:jc w:val="both"/>
        <w:rPr/>
      </w:pPr>
      <w:r>
        <w:rPr>
          <w:color w:val="000000"/>
          <w:sz w:val="28"/>
        </w:rPr>
        <w:t xml:space="preserve">Чрез образователните задачи учениците осъзнават значението на </w:t>
      </w:r>
      <w:r>
        <w:rPr>
          <w:color w:val="000000"/>
          <w:spacing w:val="5"/>
          <w:sz w:val="28"/>
        </w:rPr>
        <w:t xml:space="preserve">гимнастиката, леката атлетика, подвижните и спортни игри, туризма </w:t>
      </w:r>
      <w:r>
        <w:rPr>
          <w:color w:val="000000"/>
          <w:sz w:val="28"/>
        </w:rPr>
        <w:t>природната среда / вода, въздух, слънце / за физическото си развитие.</w:t>
      </w:r>
    </w:p>
    <w:p>
      <w:pPr>
        <w:pStyle w:val="Normal"/>
        <w:shd w:fill="FFFFFF" w:val="clear"/>
        <w:spacing w:lineRule="exact" w:line="482"/>
        <w:ind w:left="16" w:right="82" w:firstLine="684"/>
        <w:jc w:val="both"/>
        <w:rPr/>
      </w:pPr>
      <w:r>
        <w:rPr>
          <w:color w:val="000000"/>
          <w:spacing w:val="5"/>
          <w:sz w:val="28"/>
        </w:rPr>
        <w:t xml:space="preserve">Чрез възпитателните задачи у тях се формират сила, бързина, </w:t>
      </w:r>
      <w:r>
        <w:rPr>
          <w:color w:val="000000"/>
          <w:sz w:val="28"/>
        </w:rPr>
        <w:t xml:space="preserve">издръжливост, ловкост и гъвкавост. Много важно е още от първите класове учениците съзнателно да изпълняват оздравителните задачи, чрез които се </w:t>
      </w:r>
      <w:r>
        <w:rPr>
          <w:color w:val="000000"/>
          <w:spacing w:val="-1"/>
          <w:sz w:val="28"/>
        </w:rPr>
        <w:t xml:space="preserve">поставя началото на здравната култура, правилно телодържание, закаляване </w:t>
      </w:r>
      <w:r>
        <w:rPr>
          <w:color w:val="000000"/>
          <w:sz w:val="28"/>
        </w:rPr>
        <w:t>на организма, бодрост, работоспособност, жизнерадост и т.н.</w:t>
      </w:r>
    </w:p>
    <w:p>
      <w:pPr>
        <w:pStyle w:val="Normal"/>
        <w:shd w:fill="FFFFFF" w:val="clear"/>
        <w:spacing w:lineRule="exact" w:line="482"/>
        <w:ind w:left="38" w:right="66" w:firstLine="821"/>
        <w:jc w:val="both"/>
        <w:rPr/>
      </w:pPr>
      <w:r>
        <w:rPr>
          <w:color w:val="000000"/>
          <w:spacing w:val="4"/>
          <w:sz w:val="28"/>
        </w:rPr>
        <w:t xml:space="preserve">Образователните, възпитателните и оздравителните задачи в </w:t>
      </w:r>
      <w:r>
        <w:rPr>
          <w:color w:val="000000"/>
          <w:sz w:val="28"/>
        </w:rPr>
        <w:t>образователния процес по физическа култура се осъществяват, както чрез вертикална, така и чрез хоризонтална интеграция.</w:t>
      </w:r>
    </w:p>
    <w:p>
      <w:pPr>
        <w:pStyle w:val="Normal"/>
        <w:shd w:fill="FFFFFF" w:val="clear"/>
        <w:spacing w:lineRule="exact" w:line="482"/>
        <w:ind w:left="49" w:right="44" w:firstLine="810"/>
        <w:jc w:val="both"/>
        <w:rPr/>
      </w:pPr>
      <w:r>
        <w:rPr>
          <w:color w:val="000000"/>
          <w:sz w:val="28"/>
        </w:rPr>
        <w:t xml:space="preserve">Непосредствена цел на учебно-възпитателната работа по физическа култура е развиване на двигателните способности на ученика и възпитаване </w:t>
      </w:r>
      <w:r>
        <w:rPr>
          <w:color w:val="000000"/>
          <w:spacing w:val="6"/>
          <w:sz w:val="28"/>
        </w:rPr>
        <w:t xml:space="preserve">на умения за ефективна организация и управление на собствените си </w:t>
      </w:r>
      <w:r>
        <w:rPr>
          <w:color w:val="000000"/>
          <w:sz w:val="28"/>
        </w:rPr>
        <w:t xml:space="preserve">движения при решаване на възникнали двигателни задачи във всекидневния </w:t>
      </w:r>
      <w:r>
        <w:rPr>
          <w:color w:val="000000"/>
          <w:spacing w:val="-1"/>
          <w:sz w:val="28"/>
        </w:rPr>
        <w:t>режим. От поставената цел произтичат и конкретни задачи на учебно-</w:t>
      </w:r>
      <w:r>
        <w:rPr>
          <w:color w:val="000000"/>
          <w:sz w:val="28"/>
        </w:rPr>
        <w:t xml:space="preserve">възпитателния процес, които в СОУ в </w:t>
      </w:r>
      <w:r>
        <w:rPr>
          <w:color w:val="000000"/>
          <w:sz w:val="28"/>
          <w:lang w:val="en-US"/>
        </w:rPr>
        <w:t>I</w:t>
      </w:r>
      <w:r>
        <w:rPr>
          <w:color w:val="000000"/>
          <w:sz w:val="28"/>
        </w:rPr>
        <w:t xml:space="preserve"> - </w:t>
      </w:r>
      <w:r>
        <w:rPr>
          <w:color w:val="000000"/>
          <w:sz w:val="28"/>
          <w:lang w:val="en-US"/>
        </w:rPr>
        <w:t>IV</w:t>
      </w:r>
      <w:r>
        <w:rPr>
          <w:color w:val="000000"/>
          <w:sz w:val="28"/>
        </w:rPr>
        <w:t xml:space="preserve"> клас са следните :</w:t>
      </w:r>
    </w:p>
    <w:p>
      <w:pPr>
        <w:pStyle w:val="Normal"/>
        <w:widowControl w:val="false"/>
        <w:numPr>
          <w:ilvl w:val="0"/>
          <w:numId w:val="14"/>
        </w:numPr>
        <w:shd w:fill="FFFFFF" w:val="clear"/>
        <w:tabs>
          <w:tab w:val="clear" w:pos="708"/>
          <w:tab w:val="left" w:pos="767" w:leader="none"/>
        </w:tabs>
        <w:autoSpaceDE w:val="false"/>
        <w:spacing w:lineRule="exact" w:line="482"/>
        <w:ind w:left="422" w:hanging="0"/>
        <w:rPr>
          <w:color w:val="000000"/>
          <w:spacing w:val="-28"/>
          <w:sz w:val="28"/>
        </w:rPr>
      </w:pPr>
      <w:r>
        <w:rPr>
          <w:color w:val="000000"/>
          <w:sz w:val="28"/>
        </w:rPr>
        <w:t>Правилно структурно изграждане на детския организъм;</w:t>
      </w:r>
    </w:p>
    <w:p>
      <w:pPr>
        <w:pStyle w:val="Normal"/>
        <w:widowControl w:val="false"/>
        <w:numPr>
          <w:ilvl w:val="0"/>
          <w:numId w:val="14"/>
        </w:numPr>
        <w:shd w:fill="FFFFFF" w:val="clear"/>
        <w:tabs>
          <w:tab w:val="clear" w:pos="708"/>
          <w:tab w:val="left" w:pos="767" w:leader="none"/>
        </w:tabs>
        <w:autoSpaceDE w:val="false"/>
        <w:spacing w:lineRule="exact" w:line="482" w:before="5" w:after="0"/>
        <w:ind w:left="767" w:hanging="345"/>
        <w:rPr>
          <w:color w:val="000000"/>
          <w:spacing w:val="-16"/>
          <w:sz w:val="28"/>
        </w:rPr>
      </w:pPr>
      <w:r>
        <w:rPr>
          <w:color w:val="000000"/>
          <w:sz w:val="28"/>
        </w:rPr>
        <w:t>Функционално усъвършенстване и развиване на основните физически</w:t>
        <w:br/>
        <w:t>качества : бързина, сила, издръжливост, ловкост и гъвкавост;</w:t>
      </w:r>
    </w:p>
    <w:p>
      <w:pPr>
        <w:pStyle w:val="Normal"/>
        <w:widowControl w:val="false"/>
        <w:numPr>
          <w:ilvl w:val="0"/>
          <w:numId w:val="14"/>
        </w:numPr>
        <w:shd w:fill="FFFFFF" w:val="clear"/>
        <w:tabs>
          <w:tab w:val="clear" w:pos="708"/>
          <w:tab w:val="left" w:pos="767" w:leader="none"/>
        </w:tabs>
        <w:autoSpaceDE w:val="false"/>
        <w:spacing w:lineRule="exact" w:line="482"/>
        <w:ind w:left="767" w:hanging="345"/>
        <w:rPr>
          <w:color w:val="000000"/>
          <w:spacing w:val="-17"/>
          <w:sz w:val="28"/>
        </w:rPr>
      </w:pPr>
      <w:r>
        <w:rPr>
          <w:color w:val="000000"/>
          <w:spacing w:val="2"/>
          <w:sz w:val="28"/>
        </w:rPr>
        <w:t>Разностранно     развитие     на     моториката     и     усъвършенстване</w:t>
        <w:br/>
      </w:r>
      <w:r>
        <w:rPr>
          <w:color w:val="000000"/>
          <w:sz w:val="28"/>
        </w:rPr>
        <w:t>координационните способности на учениците;</w:t>
      </w:r>
    </w:p>
    <w:p>
      <w:pPr>
        <w:pStyle w:val="Normal"/>
        <w:widowControl w:val="false"/>
        <w:numPr>
          <w:ilvl w:val="0"/>
          <w:numId w:val="14"/>
        </w:numPr>
        <w:shd w:fill="FFFFFF" w:val="clear"/>
        <w:tabs>
          <w:tab w:val="clear" w:pos="708"/>
          <w:tab w:val="left" w:pos="767" w:leader="none"/>
        </w:tabs>
        <w:autoSpaceDE w:val="false"/>
        <w:spacing w:lineRule="exact" w:line="482"/>
        <w:ind w:left="422" w:hanging="0"/>
        <w:rPr>
          <w:color w:val="000000"/>
          <w:spacing w:val="-12"/>
          <w:sz w:val="28"/>
        </w:rPr>
      </w:pPr>
      <w:r>
        <w:rPr>
          <w:color w:val="000000"/>
          <w:sz w:val="28"/>
        </w:rPr>
        <w:t>Закаляване на учениците и възпитаване на хигиенни навици;</w:t>
      </w:r>
    </w:p>
    <w:p>
      <w:pPr>
        <w:pStyle w:val="Normal"/>
        <w:widowControl w:val="false"/>
        <w:numPr>
          <w:ilvl w:val="0"/>
          <w:numId w:val="14"/>
        </w:numPr>
        <w:shd w:fill="FFFFFF" w:val="clear"/>
        <w:tabs>
          <w:tab w:val="clear" w:pos="708"/>
          <w:tab w:val="left" w:pos="767" w:leader="none"/>
        </w:tabs>
        <w:autoSpaceDE w:val="false"/>
        <w:spacing w:lineRule="exact" w:line="482" w:before="5" w:after="0"/>
        <w:ind w:left="767" w:hanging="345"/>
        <w:rPr>
          <w:color w:val="000000"/>
          <w:spacing w:val="-15"/>
          <w:sz w:val="28"/>
        </w:rPr>
      </w:pPr>
      <w:r>
        <w:rPr>
          <w:color w:val="000000"/>
          <w:spacing w:val="7"/>
          <w:sz w:val="28"/>
        </w:rPr>
        <w:t>Усвояване  на теоретични  знания  за  същността  и  значението  на</w:t>
        <w:br/>
      </w:r>
      <w:r>
        <w:rPr>
          <w:color w:val="000000"/>
          <w:spacing w:val="5"/>
          <w:sz w:val="28"/>
        </w:rPr>
        <w:t>физическите  упражнения,  и  тяхното  място  в  дневния  режим  на</w:t>
        <w:br/>
      </w:r>
      <w:r>
        <w:rPr>
          <w:color w:val="000000"/>
          <w:spacing w:val="-2"/>
          <w:sz w:val="28"/>
        </w:rPr>
        <w:t>ученика;</w:t>
      </w:r>
    </w:p>
    <w:p>
      <w:pPr>
        <w:pStyle w:val="Normal"/>
        <w:widowControl w:val="false"/>
        <w:shd w:fill="FFFFFF" w:val="clear"/>
        <w:tabs>
          <w:tab w:val="clear" w:pos="708"/>
          <w:tab w:val="left" w:pos="767" w:leader="none"/>
        </w:tabs>
        <w:autoSpaceDE w:val="false"/>
        <w:spacing w:lineRule="exact" w:line="482" w:before="5" w:after="0"/>
        <w:ind w:left="422" w:hanging="0"/>
        <w:rPr>
          <w:color w:val="000000"/>
          <w:spacing w:val="-2"/>
          <w:sz w:val="28"/>
        </w:rPr>
      </w:pPr>
      <w:r>
        <w:rPr>
          <w:color w:val="000000"/>
          <w:spacing w:val="-2"/>
          <w:sz w:val="28"/>
        </w:rPr>
      </w:r>
    </w:p>
    <w:p>
      <w:pPr>
        <w:pStyle w:val="Normal"/>
        <w:widowControl w:val="false"/>
        <w:shd w:fill="FFFFFF" w:val="clear"/>
        <w:tabs>
          <w:tab w:val="clear" w:pos="708"/>
          <w:tab w:val="left" w:pos="767" w:leader="none"/>
        </w:tabs>
        <w:autoSpaceDE w:val="false"/>
        <w:spacing w:lineRule="exact" w:line="482" w:before="5" w:after="0"/>
        <w:ind w:left="422" w:hanging="0"/>
        <w:rPr>
          <w:color w:val="000000"/>
          <w:spacing w:val="-2"/>
          <w:sz w:val="28"/>
        </w:rPr>
      </w:pPr>
      <w:r>
        <w:rPr>
          <w:color w:val="000000"/>
          <w:spacing w:val="-2"/>
          <w:sz w:val="28"/>
        </w:rPr>
      </w:r>
    </w:p>
    <w:p>
      <w:pPr>
        <w:pStyle w:val="Normal"/>
        <w:widowControl w:val="false"/>
        <w:shd w:fill="FFFFFF" w:val="clear"/>
        <w:tabs>
          <w:tab w:val="clear" w:pos="708"/>
          <w:tab w:val="left" w:pos="767" w:leader="none"/>
        </w:tabs>
        <w:autoSpaceDE w:val="false"/>
        <w:spacing w:lineRule="exact" w:line="482" w:before="5" w:after="0"/>
        <w:ind w:left="422" w:hanging="0"/>
        <w:rPr>
          <w:color w:val="000000"/>
          <w:spacing w:val="-2"/>
          <w:sz w:val="28"/>
        </w:rPr>
      </w:pPr>
      <w:r>
        <w:rPr>
          <w:color w:val="000000"/>
          <w:spacing w:val="-2"/>
          <w:sz w:val="28"/>
        </w:rPr>
      </w:r>
    </w:p>
    <w:p>
      <w:pPr>
        <w:pStyle w:val="Normal"/>
        <w:shd w:fill="FFFFFF" w:val="clear"/>
        <w:ind w:left="4501" w:hanging="0"/>
        <w:rPr>
          <w:sz w:val="28"/>
        </w:rPr>
      </w:pPr>
      <w:r>
        <w:rPr>
          <w:color w:val="000000"/>
          <w:spacing w:val="-27"/>
          <w:sz w:val="28"/>
        </w:rPr>
        <w:t>11</w:t>
      </w:r>
    </w:p>
    <w:p>
      <w:pPr>
        <w:pStyle w:val="Normal"/>
        <w:widowControl w:val="false"/>
        <w:numPr>
          <w:ilvl w:val="0"/>
          <w:numId w:val="16"/>
        </w:numPr>
        <w:shd w:fill="FFFFFF" w:val="clear"/>
        <w:tabs>
          <w:tab w:val="clear" w:pos="708"/>
          <w:tab w:val="left" w:pos="684" w:leader="none"/>
        </w:tabs>
        <w:autoSpaceDE w:val="false"/>
        <w:spacing w:before="148" w:after="0"/>
        <w:ind w:left="334" w:hanging="0"/>
        <w:jc w:val="both"/>
        <w:rPr>
          <w:color w:val="000000"/>
          <w:spacing w:val="-16"/>
          <w:sz w:val="28"/>
        </w:rPr>
      </w:pPr>
      <w:r>
        <w:rPr>
          <w:color w:val="000000"/>
          <w:sz w:val="28"/>
        </w:rPr>
        <w:t>Възпитаване на ценни личностни качества;</w:t>
      </w:r>
    </w:p>
    <w:p>
      <w:pPr>
        <w:pStyle w:val="Normal"/>
        <w:widowControl w:val="false"/>
        <w:numPr>
          <w:ilvl w:val="0"/>
          <w:numId w:val="16"/>
        </w:numPr>
        <w:shd w:fill="FFFFFF" w:val="clear"/>
        <w:tabs>
          <w:tab w:val="clear" w:pos="708"/>
          <w:tab w:val="left" w:pos="684" w:leader="none"/>
        </w:tabs>
        <w:autoSpaceDE w:val="false"/>
        <w:spacing w:lineRule="exact" w:line="482" w:before="33" w:after="0"/>
        <w:ind w:left="684" w:right="504" w:hanging="350"/>
        <w:jc w:val="both"/>
        <w:rPr>
          <w:color w:val="000000"/>
          <w:spacing w:val="-17"/>
          <w:sz w:val="28"/>
        </w:rPr>
      </w:pPr>
      <w:r>
        <w:rPr>
          <w:color w:val="000000"/>
          <w:spacing w:val="3"/>
          <w:sz w:val="28"/>
        </w:rPr>
        <w:t>Формиране  интереси  и потребности   в   системни   занимания   с</w:t>
        <w:br/>
      </w:r>
      <w:r>
        <w:rPr>
          <w:color w:val="000000"/>
          <w:sz w:val="28"/>
        </w:rPr>
        <w:t>физически упражнения, спорт и туризъм.</w:t>
      </w:r>
    </w:p>
    <w:p>
      <w:pPr>
        <w:pStyle w:val="Normal"/>
        <w:shd w:fill="FFFFFF" w:val="clear"/>
        <w:spacing w:lineRule="exact" w:line="487" w:before="548" w:after="0"/>
        <w:ind w:left="960" w:right="2519" w:hanging="1040"/>
        <w:jc w:val="center"/>
        <w:rPr>
          <w:b/>
          <w:b/>
          <w:color w:val="000000"/>
          <w:spacing w:val="-2"/>
          <w:sz w:val="28"/>
          <w:u w:val="single"/>
        </w:rPr>
      </w:pPr>
      <w:r>
        <w:rPr>
          <w:rFonts w:cs="Times New Roman"/>
          <w:b/>
          <w:color w:val="000000"/>
          <w:spacing w:val="-2"/>
          <w:sz w:val="28"/>
        </w:rPr>
        <w:t xml:space="preserve">                   </w:t>
      </w:r>
      <w:r>
        <w:rPr>
          <w:b/>
          <w:color w:val="000000"/>
          <w:spacing w:val="-2"/>
          <w:sz w:val="28"/>
          <w:u w:val="single"/>
        </w:rPr>
        <w:t>ЦЕЛИ И ЗАДАЧИ НА ОБУЧЕНИЕТО ПО</w:t>
      </w:r>
      <w:r>
        <w:rPr>
          <w:b/>
          <w:color w:val="000000"/>
          <w:spacing w:val="-2"/>
          <w:sz w:val="28"/>
        </w:rPr>
        <w:t xml:space="preserve">             </w:t>
      </w:r>
      <w:r>
        <w:rPr>
          <w:b/>
          <w:color w:val="000000"/>
          <w:spacing w:val="-1"/>
          <w:sz w:val="28"/>
          <w:u w:val="single"/>
        </w:rPr>
        <w:t>ФИЗИЧЕСКА КУЛТУРА</w:t>
      </w:r>
    </w:p>
    <w:p>
      <w:pPr>
        <w:pStyle w:val="Normal"/>
        <w:shd w:fill="FFFFFF" w:val="clear"/>
        <w:spacing w:before="619" w:after="0"/>
        <w:ind w:left="482" w:hanging="0"/>
        <w:rPr>
          <w:b/>
          <w:b/>
          <w:color w:val="000000"/>
          <w:spacing w:val="4"/>
          <w:sz w:val="2"/>
          <w:u w:val="single"/>
        </w:rPr>
      </w:pPr>
      <w:r>
        <w:rPr>
          <w:b/>
          <w:color w:val="000000"/>
          <w:spacing w:val="4"/>
          <w:sz w:val="2"/>
          <w:u w:val="single"/>
        </w:rPr>
        <w:t>Схема №1</w:t>
      </w:r>
    </w:p>
    <w:tbl>
      <w:tblPr>
        <w:tblW w:w="9799" w:type="dxa"/>
        <w:jc w:val="left"/>
        <w:tblInd w:w="0" w:type="dxa"/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361"/>
        <w:gridCol w:w="734"/>
        <w:gridCol w:w="153"/>
        <w:gridCol w:w="1128"/>
        <w:gridCol w:w="1445"/>
        <w:gridCol w:w="1073"/>
        <w:gridCol w:w="1270"/>
        <w:gridCol w:w="1073"/>
        <w:gridCol w:w="197"/>
        <w:gridCol w:w="690"/>
        <w:gridCol w:w="383"/>
        <w:gridCol w:w="504"/>
        <w:gridCol w:w="558"/>
        <w:gridCol w:w="230"/>
      </w:tblGrid>
      <w:tr>
        <w:trPr>
          <w:trHeight w:val="558" w:hRule="exact"/>
          <w:cantSplit w:val="true"/>
        </w:trPr>
        <w:tc>
          <w:tcPr>
            <w:tcW w:w="361" w:type="dxa"/>
            <w:vMerge w:val="restart"/>
            <w:tcBorders/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734" w:type="dxa"/>
            <w:vMerge w:val="restart"/>
            <w:tcBorders/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53" w:type="dxa"/>
            <w:tcBorders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687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1396" w:hanging="0"/>
              <w:rPr>
                <w:color w:val="000000"/>
                <w:spacing w:val="-2"/>
                <w:sz w:val="28"/>
              </w:rPr>
            </w:pPr>
            <w:r>
              <w:rPr>
                <w:color w:val="000000"/>
                <w:spacing w:val="-2"/>
                <w:sz w:val="28"/>
              </w:rPr>
              <w:t>Интегрални физически качества</w:t>
            </w:r>
          </w:p>
        </w:tc>
        <w:tc>
          <w:tcPr>
            <w:tcW w:w="383" w:type="dxa"/>
            <w:tcBorders>
              <w:lef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504" w:type="dxa"/>
            <w:vMerge w:val="restart"/>
            <w:tcBorders/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558" w:type="dxa"/>
            <w:vMerge w:val="restart"/>
            <w:tcBorders/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230" w:type="dxa"/>
            <w:vMerge w:val="restart"/>
            <w:tcBorders/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</w:tr>
      <w:tr>
        <w:trPr>
          <w:trHeight w:val="361" w:hRule="exact"/>
          <w:cantSplit w:val="true"/>
        </w:trPr>
        <w:tc>
          <w:tcPr>
            <w:tcW w:w="361" w:type="dxa"/>
            <w:vMerge w:val="continue"/>
            <w:tcBorders/>
            <w:shd w:fill="FFFFFF" w:val="clear"/>
          </w:tcPr>
          <w:p>
            <w:pPr>
              <w:pStyle w:val="Normal"/>
              <w:snapToGrid w:val="false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734" w:type="dxa"/>
            <w:vMerge w:val="continue"/>
            <w:tcBorders/>
            <w:shd w:fill="FFFFFF" w:val="clear"/>
          </w:tcPr>
          <w:p>
            <w:pPr>
              <w:pStyle w:val="Normal"/>
              <w:snapToGrid w:val="false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153" w:type="dxa"/>
            <w:tcBorders>
              <w:bottom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3646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32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383" w:type="dxa"/>
            <w:tcBorders>
              <w:bottom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504" w:type="dxa"/>
            <w:vMerge w:val="continue"/>
            <w:tcBorders/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  <w:p>
            <w:pPr>
              <w:pStyle w:val="Normal"/>
              <w:shd w:fill="FFFFFF" w:val="clear"/>
              <w:rPr/>
            </w:pPr>
            <w:r>
              <w:rPr/>
            </w:r>
          </w:p>
        </w:tc>
        <w:tc>
          <w:tcPr>
            <w:tcW w:w="558" w:type="dxa"/>
            <w:vMerge w:val="continue"/>
            <w:tcBorders/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  <w:p>
            <w:pPr>
              <w:pStyle w:val="Normal"/>
              <w:shd w:fill="FFFFFF" w:val="clear"/>
              <w:rPr/>
            </w:pPr>
            <w:r>
              <w:rPr/>
            </w:r>
          </w:p>
        </w:tc>
        <w:tc>
          <w:tcPr>
            <w:tcW w:w="230" w:type="dxa"/>
            <w:vMerge w:val="continue"/>
            <w:tcBorders/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  <w:p>
            <w:pPr>
              <w:pStyle w:val="Normal"/>
              <w:shd w:fill="FFFFFF" w:val="clear"/>
              <w:rPr/>
            </w:pPr>
            <w:r>
              <w:rPr/>
            </w:r>
          </w:p>
        </w:tc>
      </w:tr>
      <w:tr>
        <w:trPr>
          <w:trHeight w:val="548" w:hRule="exact"/>
          <w:cantSplit w:val="true"/>
        </w:trPr>
        <w:tc>
          <w:tcPr>
            <w:tcW w:w="361" w:type="dxa"/>
            <w:tcBorders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865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2152" w:hanging="0"/>
              <w:rPr>
                <w:color w:val="000000"/>
                <w:spacing w:val="-2"/>
                <w:sz w:val="28"/>
              </w:rPr>
            </w:pPr>
            <w:r>
              <w:rPr>
                <w:color w:val="000000"/>
                <w:spacing w:val="-2"/>
                <w:sz w:val="28"/>
              </w:rPr>
              <w:t>Готовност за социална реализация</w:t>
            </w:r>
          </w:p>
        </w:tc>
        <w:tc>
          <w:tcPr>
            <w:tcW w:w="558" w:type="dxa"/>
            <w:tcBorders>
              <w:lef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230" w:type="dxa"/>
            <w:vMerge w:val="continue"/>
            <w:tcBorders/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  <w:p>
            <w:pPr>
              <w:pStyle w:val="Normal"/>
              <w:shd w:fill="FFFFFF" w:val="clear"/>
              <w:rPr/>
            </w:pPr>
            <w:r>
              <w:rPr/>
            </w:r>
          </w:p>
        </w:tc>
      </w:tr>
      <w:tr>
        <w:trPr>
          <w:trHeight w:val="526" w:hRule="exact"/>
          <w:cantSplit w:val="true"/>
        </w:trPr>
        <w:tc>
          <w:tcPr>
            <w:tcW w:w="361" w:type="dxa"/>
            <w:tcBorders>
              <w:bottom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73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445" w:type="dxa"/>
            <w:tcBorders>
              <w:top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07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073" w:type="dxa"/>
            <w:tcBorders>
              <w:top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558" w:type="dxa"/>
            <w:tcBorders>
              <w:bottom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230" w:type="dxa"/>
            <w:vMerge w:val="continue"/>
            <w:tcBorders/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  <w:p>
            <w:pPr>
              <w:pStyle w:val="Normal"/>
              <w:shd w:fill="FFFFFF" w:val="clear"/>
              <w:rPr/>
            </w:pPr>
            <w:r>
              <w:rPr/>
            </w:r>
          </w:p>
        </w:tc>
      </w:tr>
      <w:tr>
        <w:trPr>
          <w:trHeight w:val="1095" w:hRule="exact"/>
        </w:trPr>
        <w:tc>
          <w:tcPr>
            <w:tcW w:w="2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329"/>
              <w:ind w:left="164" w:right="186" w:hanging="0"/>
              <w:jc w:val="center"/>
              <w:rPr/>
            </w:pPr>
            <w:r>
              <w:rPr>
                <w:color w:val="000000"/>
                <w:spacing w:val="-2"/>
                <w:sz w:val="28"/>
              </w:rPr>
              <w:t xml:space="preserve">Образователни </w:t>
            </w:r>
            <w:r>
              <w:rPr>
                <w:color w:val="000000"/>
                <w:spacing w:val="-1"/>
                <w:sz w:val="28"/>
              </w:rPr>
              <w:t>задачи</w:t>
            </w:r>
          </w:p>
        </w:tc>
        <w:tc>
          <w:tcPr>
            <w:tcW w:w="1445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23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334"/>
              <w:ind w:left="197" w:right="252" w:hanging="0"/>
              <w:jc w:val="center"/>
              <w:rPr/>
            </w:pPr>
            <w:r>
              <w:rPr>
                <w:color w:val="000000"/>
                <w:spacing w:val="-3"/>
                <w:sz w:val="28"/>
              </w:rPr>
              <w:t xml:space="preserve">Възпитателни </w:t>
            </w:r>
            <w:r>
              <w:rPr>
                <w:color w:val="000000"/>
                <w:spacing w:val="-2"/>
                <w:sz w:val="28"/>
              </w:rPr>
              <w:t>задачи</w:t>
            </w:r>
          </w:p>
        </w:tc>
        <w:tc>
          <w:tcPr>
            <w:tcW w:w="1073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233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334"/>
              <w:ind w:left="208" w:right="235" w:hanging="0"/>
              <w:rPr/>
            </w:pPr>
            <w:r>
              <w:rPr>
                <w:color w:val="000000"/>
                <w:spacing w:val="-4"/>
                <w:sz w:val="28"/>
              </w:rPr>
              <w:t xml:space="preserve">Оздравителни </w:t>
            </w:r>
            <w:r>
              <w:rPr>
                <w:color w:val="000000"/>
                <w:spacing w:val="-2"/>
                <w:sz w:val="28"/>
              </w:rPr>
              <w:t>задачи</w:t>
            </w:r>
          </w:p>
        </w:tc>
        <w:tc>
          <w:tcPr>
            <w:tcW w:w="230" w:type="dxa"/>
            <w:tcBorders>
              <w:lef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</w:tr>
      <w:tr>
        <w:trPr>
          <w:trHeight w:val="537" w:hRule="exact"/>
        </w:trPr>
        <w:tc>
          <w:tcPr>
            <w:tcW w:w="1095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445" w:type="dxa"/>
            <w:tcBorders/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07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073" w:type="dxa"/>
            <w:tcBorders/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97" w:type="dxa"/>
            <w:tcBorders>
              <w:top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230" w:type="dxa"/>
            <w:tcBorders/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</w:tr>
      <w:tr>
        <w:trPr>
          <w:trHeight w:val="909" w:hRule="exact"/>
        </w:trPr>
        <w:tc>
          <w:tcPr>
            <w:tcW w:w="2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323"/>
              <w:ind w:left="345" w:right="356" w:hanging="0"/>
              <w:jc w:val="center"/>
              <w:rPr/>
            </w:pPr>
            <w:r>
              <w:rPr>
                <w:color w:val="000000"/>
                <w:sz w:val="28"/>
              </w:rPr>
              <w:t xml:space="preserve">Физически </w:t>
            </w:r>
            <w:r>
              <w:rPr>
                <w:color w:val="000000"/>
                <w:spacing w:val="-2"/>
                <w:sz w:val="28"/>
              </w:rPr>
              <w:t>упражнения</w:t>
            </w:r>
          </w:p>
        </w:tc>
        <w:tc>
          <w:tcPr>
            <w:tcW w:w="1445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23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color w:val="000000"/>
                <w:spacing w:val="-4"/>
                <w:sz w:val="28"/>
              </w:rPr>
            </w:pPr>
            <w:r>
              <w:rPr>
                <w:color w:val="000000"/>
                <w:spacing w:val="-4"/>
                <w:sz w:val="28"/>
              </w:rPr>
              <w:t>Сила</w:t>
            </w:r>
          </w:p>
        </w:tc>
        <w:tc>
          <w:tcPr>
            <w:tcW w:w="127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21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334"/>
              <w:ind w:left="307" w:right="323" w:hanging="0"/>
              <w:jc w:val="center"/>
              <w:rPr/>
            </w:pPr>
            <w:r>
              <w:rPr>
                <w:color w:val="000000"/>
                <w:spacing w:val="-4"/>
                <w:sz w:val="28"/>
              </w:rPr>
              <w:t xml:space="preserve">Физическо </w:t>
            </w:r>
            <w:r>
              <w:rPr>
                <w:color w:val="000000"/>
                <w:spacing w:val="-2"/>
                <w:sz w:val="28"/>
              </w:rPr>
              <w:t>развитие</w:t>
            </w:r>
          </w:p>
        </w:tc>
        <w:tc>
          <w:tcPr>
            <w:tcW w:w="230" w:type="dxa"/>
            <w:tcBorders>
              <w:lef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</w:tr>
      <w:tr>
        <w:trPr>
          <w:trHeight w:val="537" w:hRule="exact"/>
        </w:trPr>
        <w:tc>
          <w:tcPr>
            <w:tcW w:w="1095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445" w:type="dxa"/>
            <w:tcBorders/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07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70" w:type="dxa"/>
            <w:gridSpan w:val="2"/>
            <w:tcBorders/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230" w:type="dxa"/>
            <w:tcBorders/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</w:tr>
      <w:tr>
        <w:trPr>
          <w:trHeight w:val="537" w:hRule="exact"/>
        </w:trPr>
        <w:tc>
          <w:tcPr>
            <w:tcW w:w="2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color w:val="000000"/>
                <w:spacing w:val="-3"/>
                <w:sz w:val="28"/>
              </w:rPr>
            </w:pPr>
            <w:r>
              <w:rPr>
                <w:color w:val="000000"/>
                <w:spacing w:val="-3"/>
                <w:sz w:val="28"/>
              </w:rPr>
              <w:t>Игри</w:t>
            </w:r>
          </w:p>
        </w:tc>
        <w:tc>
          <w:tcPr>
            <w:tcW w:w="1445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23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color w:val="000000"/>
                <w:spacing w:val="-3"/>
                <w:sz w:val="28"/>
              </w:rPr>
            </w:pPr>
            <w:r>
              <w:rPr>
                <w:color w:val="000000"/>
                <w:spacing w:val="-3"/>
                <w:sz w:val="28"/>
              </w:rPr>
              <w:t>Бързина</w:t>
            </w:r>
          </w:p>
        </w:tc>
        <w:tc>
          <w:tcPr>
            <w:tcW w:w="127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21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color w:val="000000"/>
                <w:spacing w:val="-4"/>
                <w:sz w:val="28"/>
              </w:rPr>
            </w:pPr>
            <w:r>
              <w:rPr>
                <w:color w:val="000000"/>
                <w:spacing w:val="-4"/>
                <w:sz w:val="28"/>
              </w:rPr>
              <w:t>Закаляване</w:t>
            </w:r>
          </w:p>
        </w:tc>
        <w:tc>
          <w:tcPr>
            <w:tcW w:w="230" w:type="dxa"/>
            <w:tcBorders>
              <w:lef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</w:tr>
      <w:tr>
        <w:trPr>
          <w:trHeight w:val="537" w:hRule="exact"/>
        </w:trPr>
        <w:tc>
          <w:tcPr>
            <w:tcW w:w="1095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445" w:type="dxa"/>
            <w:tcBorders/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07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70" w:type="dxa"/>
            <w:gridSpan w:val="2"/>
            <w:tcBorders/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230" w:type="dxa"/>
            <w:tcBorders/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</w:tr>
      <w:tr>
        <w:trPr>
          <w:trHeight w:val="537" w:hRule="exact"/>
        </w:trPr>
        <w:tc>
          <w:tcPr>
            <w:tcW w:w="2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color w:val="000000"/>
                <w:spacing w:val="-2"/>
                <w:sz w:val="28"/>
              </w:rPr>
            </w:pPr>
            <w:r>
              <w:rPr>
                <w:color w:val="000000"/>
                <w:spacing w:val="-2"/>
                <w:sz w:val="28"/>
              </w:rPr>
              <w:t>Спорт</w:t>
            </w:r>
          </w:p>
        </w:tc>
        <w:tc>
          <w:tcPr>
            <w:tcW w:w="1445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23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color w:val="000000"/>
                <w:spacing w:val="-2"/>
                <w:sz w:val="28"/>
              </w:rPr>
            </w:pPr>
            <w:r>
              <w:rPr>
                <w:color w:val="000000"/>
                <w:spacing w:val="-2"/>
                <w:sz w:val="28"/>
              </w:rPr>
              <w:t>Издръжливост</w:t>
            </w:r>
          </w:p>
        </w:tc>
        <w:tc>
          <w:tcPr>
            <w:tcW w:w="127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21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color w:val="000000"/>
                <w:spacing w:val="-4"/>
                <w:sz w:val="28"/>
              </w:rPr>
            </w:pPr>
            <w:r>
              <w:rPr>
                <w:color w:val="000000"/>
                <w:spacing w:val="-4"/>
                <w:sz w:val="28"/>
              </w:rPr>
              <w:t>Бодрост</w:t>
            </w:r>
          </w:p>
        </w:tc>
        <w:tc>
          <w:tcPr>
            <w:tcW w:w="230" w:type="dxa"/>
            <w:tcBorders>
              <w:lef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</w:tr>
      <w:tr>
        <w:trPr>
          <w:trHeight w:val="558" w:hRule="exact"/>
        </w:trPr>
        <w:tc>
          <w:tcPr>
            <w:tcW w:w="1095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445" w:type="dxa"/>
            <w:tcBorders/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07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073" w:type="dxa"/>
            <w:tcBorders/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97" w:type="dxa"/>
            <w:tcBorders>
              <w:bottom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230" w:type="dxa"/>
            <w:tcBorders>
              <w:bottom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</w:tr>
      <w:tr>
        <w:trPr>
          <w:trHeight w:val="537" w:hRule="exact"/>
        </w:trPr>
        <w:tc>
          <w:tcPr>
            <w:tcW w:w="2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color w:val="000000"/>
                <w:spacing w:val="-3"/>
                <w:sz w:val="28"/>
              </w:rPr>
            </w:pPr>
            <w:r>
              <w:rPr>
                <w:color w:val="000000"/>
                <w:spacing w:val="-3"/>
                <w:sz w:val="28"/>
              </w:rPr>
              <w:t>Туризъм</w:t>
            </w:r>
          </w:p>
        </w:tc>
        <w:tc>
          <w:tcPr>
            <w:tcW w:w="1445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23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color w:val="000000"/>
                <w:spacing w:val="-2"/>
                <w:sz w:val="28"/>
              </w:rPr>
            </w:pPr>
            <w:r>
              <w:rPr>
                <w:color w:val="000000"/>
                <w:spacing w:val="-2"/>
                <w:sz w:val="28"/>
              </w:rPr>
              <w:t>Ловкост</w:t>
            </w:r>
          </w:p>
        </w:tc>
        <w:tc>
          <w:tcPr>
            <w:tcW w:w="1073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256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66" w:hanging="0"/>
              <w:rPr>
                <w:color w:val="000000"/>
                <w:spacing w:val="-3"/>
                <w:sz w:val="28"/>
              </w:rPr>
            </w:pPr>
            <w:r>
              <w:rPr>
                <w:color w:val="000000"/>
                <w:spacing w:val="-3"/>
                <w:sz w:val="28"/>
              </w:rPr>
              <w:t>Работоспособност</w:t>
            </w:r>
          </w:p>
        </w:tc>
      </w:tr>
      <w:tr>
        <w:trPr>
          <w:trHeight w:val="537" w:hRule="exact"/>
          <w:cantSplit w:val="true"/>
        </w:trPr>
        <w:tc>
          <w:tcPr>
            <w:tcW w:w="361" w:type="dxa"/>
            <w:vMerge w:val="restart"/>
            <w:tcBorders>
              <w:top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734" w:type="dxa"/>
            <w:vMerge w:val="restart"/>
            <w:tcBorders>
              <w:top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53" w:type="dxa"/>
            <w:vMerge w:val="restart"/>
            <w:tcBorders>
              <w:top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128" w:type="dxa"/>
            <w:vMerge w:val="restart"/>
            <w:tcBorders>
              <w:top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445" w:type="dxa"/>
            <w:tcBorders/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07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073" w:type="dxa"/>
            <w:tcBorders/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97" w:type="dxa"/>
            <w:vMerge w:val="restart"/>
            <w:tcBorders>
              <w:top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690" w:type="dxa"/>
            <w:vMerge w:val="restart"/>
            <w:tcBorders>
              <w:top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383" w:type="dxa"/>
            <w:vMerge w:val="restart"/>
            <w:tcBorders>
              <w:top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504" w:type="dxa"/>
            <w:vMerge w:val="restart"/>
            <w:tcBorders>
              <w:top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558" w:type="dxa"/>
            <w:vMerge w:val="restart"/>
            <w:tcBorders>
              <w:top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230" w:type="dxa"/>
            <w:vMerge w:val="restart"/>
            <w:tcBorders>
              <w:top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</w:tr>
      <w:tr>
        <w:trPr>
          <w:trHeight w:val="602" w:hRule="exact"/>
          <w:cantSplit w:val="true"/>
        </w:trPr>
        <w:tc>
          <w:tcPr>
            <w:tcW w:w="361" w:type="dxa"/>
            <w:vMerge w:val="continue"/>
            <w:tcBorders>
              <w:top w:val="single" w:sz="6" w:space="0" w:color="000000"/>
            </w:tcBorders>
            <w:shd w:fill="FFFFFF" w:val="clear"/>
          </w:tcPr>
          <w:p>
            <w:pPr>
              <w:pStyle w:val="Normal"/>
              <w:snapToGrid w:val="false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734" w:type="dxa"/>
            <w:vMerge w:val="continue"/>
            <w:tcBorders>
              <w:top w:val="single" w:sz="6" w:space="0" w:color="000000"/>
            </w:tcBorders>
            <w:shd w:fill="FFFFFF" w:val="clear"/>
          </w:tcPr>
          <w:p>
            <w:pPr>
              <w:pStyle w:val="Normal"/>
              <w:snapToGrid w:val="false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153" w:type="dxa"/>
            <w:vMerge w:val="continue"/>
            <w:tcBorders>
              <w:top w:val="single" w:sz="6" w:space="0" w:color="000000"/>
            </w:tcBorders>
            <w:shd w:fill="FFFFFF" w:val="clear"/>
          </w:tcPr>
          <w:p>
            <w:pPr>
              <w:pStyle w:val="Normal"/>
              <w:snapToGrid w:val="false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1128" w:type="dxa"/>
            <w:vMerge w:val="continue"/>
            <w:tcBorders>
              <w:top w:val="single" w:sz="6" w:space="0" w:color="000000"/>
            </w:tcBorders>
            <w:shd w:fill="FFFFFF" w:val="clear"/>
          </w:tcPr>
          <w:p>
            <w:pPr>
              <w:pStyle w:val="Normal"/>
              <w:snapToGrid w:val="false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1445" w:type="dxa"/>
            <w:tcBorders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23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color w:val="000000"/>
                <w:spacing w:val="-4"/>
                <w:sz w:val="28"/>
              </w:rPr>
            </w:pPr>
            <w:r>
              <w:rPr>
                <w:color w:val="000000"/>
                <w:spacing w:val="-4"/>
                <w:sz w:val="28"/>
              </w:rPr>
              <w:t>Гъвкавост</w:t>
            </w:r>
          </w:p>
        </w:tc>
        <w:tc>
          <w:tcPr>
            <w:tcW w:w="1073" w:type="dxa"/>
            <w:tcBorders>
              <w:lef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97" w:type="dxa"/>
            <w:vMerge w:val="continue"/>
            <w:tcBorders>
              <w:top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  <w:p>
            <w:pPr>
              <w:pStyle w:val="Normal"/>
              <w:shd w:fill="FFFFFF" w:val="clear"/>
              <w:rPr/>
            </w:pPr>
            <w:r>
              <w:rPr/>
            </w:r>
          </w:p>
        </w:tc>
        <w:tc>
          <w:tcPr>
            <w:tcW w:w="690" w:type="dxa"/>
            <w:vMerge w:val="continue"/>
            <w:tcBorders>
              <w:top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  <w:p>
            <w:pPr>
              <w:pStyle w:val="Normal"/>
              <w:shd w:fill="FFFFFF" w:val="clear"/>
              <w:rPr/>
            </w:pPr>
            <w:r>
              <w:rPr/>
            </w:r>
          </w:p>
        </w:tc>
        <w:tc>
          <w:tcPr>
            <w:tcW w:w="383" w:type="dxa"/>
            <w:vMerge w:val="continue"/>
            <w:tcBorders>
              <w:top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  <w:p>
            <w:pPr>
              <w:pStyle w:val="Normal"/>
              <w:shd w:fill="FFFFFF" w:val="clear"/>
              <w:rPr/>
            </w:pPr>
            <w:r>
              <w:rPr/>
            </w:r>
          </w:p>
        </w:tc>
        <w:tc>
          <w:tcPr>
            <w:tcW w:w="504" w:type="dxa"/>
            <w:vMerge w:val="continue"/>
            <w:tcBorders>
              <w:top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  <w:p>
            <w:pPr>
              <w:pStyle w:val="Normal"/>
              <w:shd w:fill="FFFFFF" w:val="clear"/>
              <w:rPr/>
            </w:pPr>
            <w:r>
              <w:rPr/>
            </w:r>
          </w:p>
        </w:tc>
        <w:tc>
          <w:tcPr>
            <w:tcW w:w="558" w:type="dxa"/>
            <w:vMerge w:val="continue"/>
            <w:tcBorders>
              <w:top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  <w:p>
            <w:pPr>
              <w:pStyle w:val="Normal"/>
              <w:shd w:fill="FFFFFF" w:val="clear"/>
              <w:rPr/>
            </w:pPr>
            <w:r>
              <w:rPr/>
            </w:r>
          </w:p>
        </w:tc>
        <w:tc>
          <w:tcPr>
            <w:tcW w:w="230" w:type="dxa"/>
            <w:vMerge w:val="continue"/>
            <w:tcBorders>
              <w:top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  <w:p>
            <w:pPr>
              <w:pStyle w:val="Normal"/>
              <w:shd w:fill="FFFFFF" w:val="clear"/>
              <w:rPr/>
            </w:pPr>
            <w:r>
              <w:rPr/>
            </w:r>
          </w:p>
        </w:tc>
      </w:tr>
    </w:tbl>
    <w:p>
      <w:pPr>
        <w:pStyle w:val="Normal"/>
        <w:shd w:fill="FFFFFF" w:val="clear"/>
        <w:ind w:right="104" w:hanging="0"/>
        <w:rPr>
          <w:color w:val="000000"/>
          <w:spacing w:val="-26"/>
          <w:sz w:val="28"/>
          <w:lang w:val="en-US"/>
        </w:rPr>
      </w:pPr>
      <w:r>
        <w:rPr>
          <w:color w:val="000000"/>
          <w:spacing w:val="-26"/>
          <w:sz w:val="28"/>
          <w:lang w:val="en-US"/>
        </w:rPr>
      </w:r>
    </w:p>
    <w:p>
      <w:pPr>
        <w:pStyle w:val="Normal"/>
        <w:shd w:fill="FFFFFF" w:val="clear"/>
        <w:ind w:right="104" w:hanging="0"/>
        <w:rPr>
          <w:color w:val="000000"/>
          <w:spacing w:val="-26"/>
          <w:sz w:val="28"/>
          <w:lang w:val="en-US"/>
        </w:rPr>
      </w:pPr>
      <w:r>
        <w:rPr>
          <w:color w:val="000000"/>
          <w:spacing w:val="-26"/>
          <w:sz w:val="28"/>
          <w:lang w:val="en-US"/>
        </w:rPr>
      </w:r>
    </w:p>
    <w:p>
      <w:pPr>
        <w:pStyle w:val="Normal"/>
        <w:shd w:fill="FFFFFF" w:val="clear"/>
        <w:ind w:right="104" w:hanging="0"/>
        <w:rPr>
          <w:color w:val="000000"/>
          <w:spacing w:val="-26"/>
          <w:sz w:val="28"/>
          <w:lang w:val="en-US"/>
        </w:rPr>
      </w:pPr>
      <w:r>
        <w:rPr>
          <w:color w:val="000000"/>
          <w:spacing w:val="-26"/>
          <w:sz w:val="28"/>
          <w:lang w:val="en-US"/>
        </w:rPr>
      </w:r>
    </w:p>
    <w:p>
      <w:pPr>
        <w:pStyle w:val="Normal"/>
        <w:shd w:fill="FFFFFF" w:val="clear"/>
        <w:ind w:right="104" w:hanging="0"/>
        <w:rPr>
          <w:color w:val="000000"/>
          <w:spacing w:val="-26"/>
          <w:sz w:val="28"/>
          <w:lang w:val="en-US"/>
        </w:rPr>
      </w:pPr>
      <w:r>
        <w:rPr>
          <w:color w:val="000000"/>
          <w:spacing w:val="-26"/>
          <w:sz w:val="28"/>
          <w:lang w:val="en-US"/>
        </w:rPr>
      </w:r>
    </w:p>
    <w:p>
      <w:pPr>
        <w:pStyle w:val="Normal"/>
        <w:shd w:fill="FFFFFF" w:val="clear"/>
        <w:ind w:right="104" w:hanging="0"/>
        <w:rPr>
          <w:color w:val="000000"/>
          <w:spacing w:val="-26"/>
          <w:sz w:val="28"/>
          <w:lang w:val="en-US"/>
        </w:rPr>
      </w:pPr>
      <w:r>
        <w:rPr>
          <w:color w:val="000000"/>
          <w:spacing w:val="-26"/>
          <w:sz w:val="28"/>
          <w:lang w:val="en-US"/>
        </w:rPr>
      </w:r>
    </w:p>
    <w:p>
      <w:pPr>
        <w:pStyle w:val="Normal"/>
        <w:shd w:fill="FFFFFF" w:val="clear"/>
        <w:ind w:right="104" w:hanging="0"/>
        <w:jc w:val="center"/>
        <w:rPr>
          <w:sz w:val="28"/>
        </w:rPr>
      </w:pPr>
      <w:r>
        <w:rPr>
          <w:color w:val="000000"/>
          <w:spacing w:val="-26"/>
          <w:sz w:val="28"/>
        </w:rPr>
        <w:t>12</w:t>
      </w:r>
    </w:p>
    <w:p>
      <w:pPr>
        <w:pStyle w:val="Normal"/>
        <w:shd w:fill="FFFFFF" w:val="clear"/>
        <w:spacing w:lineRule="exact" w:line="482"/>
        <w:ind w:firstLine="548"/>
        <w:rPr/>
      </w:pPr>
      <w:r>
        <w:rPr>
          <w:color w:val="000000"/>
          <w:spacing w:val="8"/>
          <w:sz w:val="28"/>
        </w:rPr>
        <w:t xml:space="preserve">Схема № 1 дава представа за вътрешната интегрална структура на целта и задачите на физическата култура. В обучението тези задачи </w:t>
      </w:r>
      <w:r>
        <w:rPr>
          <w:color w:val="000000"/>
          <w:spacing w:val="4"/>
          <w:sz w:val="28"/>
        </w:rPr>
        <w:t xml:space="preserve">/образователни,  възпитателни  и  оздравителни/ винаги  са  в  неразривна </w:t>
      </w:r>
      <w:r>
        <w:rPr>
          <w:color w:val="000000"/>
          <w:spacing w:val="-5"/>
          <w:sz w:val="28"/>
        </w:rPr>
        <w:t>връзка.</w:t>
      </w:r>
    </w:p>
    <w:p>
      <w:pPr>
        <w:pStyle w:val="Normal"/>
        <w:shd w:fill="FFFFFF" w:val="clear"/>
        <w:spacing w:lineRule="exact" w:line="482"/>
        <w:ind w:right="77" w:firstLine="964"/>
        <w:jc w:val="both"/>
        <w:rPr/>
      </w:pPr>
      <w:r>
        <w:rPr>
          <w:color w:val="000000"/>
          <w:sz w:val="28"/>
        </w:rPr>
        <w:t xml:space="preserve">Качествено нова е постановката и изискванията за качеството на </w:t>
      </w:r>
      <w:r>
        <w:rPr>
          <w:color w:val="000000"/>
          <w:spacing w:val="7"/>
          <w:sz w:val="28"/>
        </w:rPr>
        <w:t xml:space="preserve">физическата култура и спорт, за качеството на учебно-възпитателната </w:t>
      </w:r>
      <w:r>
        <w:rPr>
          <w:color w:val="000000"/>
          <w:spacing w:val="9"/>
          <w:sz w:val="28"/>
        </w:rPr>
        <w:t xml:space="preserve">работа в урочната и извънурочната дейност по физическа култура в </w:t>
      </w:r>
      <w:r>
        <w:rPr>
          <w:color w:val="000000"/>
          <w:sz w:val="28"/>
        </w:rPr>
        <w:t>училище, за постигане на високата цел - изграждане на жизнерадостно и хармонично развито поколение.</w:t>
      </w:r>
    </w:p>
    <w:p>
      <w:pPr>
        <w:pStyle w:val="Normal"/>
        <w:shd w:fill="FFFFFF" w:val="clear"/>
        <w:spacing w:lineRule="exact" w:line="482"/>
        <w:ind w:left="22" w:right="16" w:firstLine="1040"/>
        <w:jc w:val="both"/>
        <w:rPr/>
      </w:pPr>
      <w:r>
        <w:rPr>
          <w:color w:val="000000"/>
          <w:spacing w:val="-1"/>
          <w:sz w:val="28"/>
        </w:rPr>
        <w:t xml:space="preserve">Затова е крайно необходимо да се преодолеят някои традиционни недостатъци, свързани с работата по физическа култура в училище като: не добро ниво на развитие на физическите качества и комплексната оценка на </w:t>
      </w:r>
      <w:r>
        <w:rPr>
          <w:color w:val="000000"/>
          <w:spacing w:val="4"/>
          <w:sz w:val="28"/>
        </w:rPr>
        <w:t xml:space="preserve">физическата дееспособност на учениците; увеличеният процент на </w:t>
      </w:r>
      <w:r>
        <w:rPr>
          <w:color w:val="000000"/>
          <w:spacing w:val="1"/>
          <w:sz w:val="28"/>
        </w:rPr>
        <w:t xml:space="preserve">преждевременно затлъстели деца; с гръбначни изкривявания и плоскостъпие; еднообразното провеждане на уроците по физическа култура </w:t>
      </w:r>
      <w:r>
        <w:rPr>
          <w:color w:val="000000"/>
          <w:sz w:val="28"/>
        </w:rPr>
        <w:t xml:space="preserve">в някои училища, монотонното и скучно водене на подготвителната част на </w:t>
      </w:r>
      <w:r>
        <w:rPr>
          <w:color w:val="000000"/>
          <w:spacing w:val="2"/>
          <w:sz w:val="28"/>
        </w:rPr>
        <w:t xml:space="preserve">урока; формално отчитане на извънурочните дейности. Ликвидирането на </w:t>
      </w:r>
      <w:r>
        <w:rPr>
          <w:color w:val="000000"/>
          <w:sz w:val="28"/>
        </w:rPr>
        <w:t xml:space="preserve">това несъответствие в съвременния учебен процес по физическа култура, </w:t>
      </w:r>
      <w:r>
        <w:rPr>
          <w:color w:val="000000"/>
          <w:spacing w:val="-1"/>
          <w:sz w:val="28"/>
        </w:rPr>
        <w:t xml:space="preserve">изисква при двигателна подготовка на учениците комплексно да се прилагат </w:t>
      </w:r>
      <w:r>
        <w:rPr>
          <w:color w:val="000000"/>
          <w:sz w:val="28"/>
        </w:rPr>
        <w:t xml:space="preserve">различните средства и възможности на физическата култура, заложени в </w:t>
      </w:r>
      <w:r>
        <w:rPr>
          <w:color w:val="000000"/>
          <w:spacing w:val="10"/>
          <w:sz w:val="28"/>
        </w:rPr>
        <w:t xml:space="preserve">учебната програма като задължителен материал по лека атлетика, </w:t>
      </w:r>
      <w:r>
        <w:rPr>
          <w:color w:val="000000"/>
          <w:sz w:val="28"/>
        </w:rPr>
        <w:t>гимнастика, спортни игри.</w:t>
      </w:r>
    </w:p>
    <w:p>
      <w:pPr>
        <w:pStyle w:val="Normal"/>
        <w:shd w:fill="FFFFFF" w:val="clear"/>
        <w:spacing w:lineRule="exact" w:line="482" w:before="5" w:after="0"/>
        <w:ind w:left="71" w:firstLine="969"/>
        <w:jc w:val="both"/>
        <w:rPr/>
      </w:pPr>
      <w:r>
        <w:rPr>
          <w:color w:val="000000"/>
          <w:sz w:val="28"/>
        </w:rPr>
        <w:t xml:space="preserve">Овладяването на тези дисциплини в условията на висока моторна </w:t>
      </w:r>
      <w:r>
        <w:rPr>
          <w:color w:val="000000"/>
          <w:spacing w:val="1"/>
          <w:sz w:val="28"/>
        </w:rPr>
        <w:t xml:space="preserve">плътност осигурява комплексно и многостранно въздействие върху ученика </w:t>
      </w:r>
      <w:r>
        <w:rPr>
          <w:color w:val="000000"/>
          <w:spacing w:val="9"/>
          <w:sz w:val="28"/>
        </w:rPr>
        <w:t xml:space="preserve">и по същество залага началото на комплексно-интегралния подход в </w:t>
      </w:r>
      <w:r>
        <w:rPr>
          <w:color w:val="000000"/>
          <w:sz w:val="28"/>
        </w:rPr>
        <w:t>учебния процес по физическа култура.</w:t>
      </w:r>
    </w:p>
    <w:p>
      <w:pPr>
        <w:pStyle w:val="Normal"/>
        <w:shd w:fill="FFFFFF" w:val="clear"/>
        <w:spacing w:lineRule="exact" w:line="487" w:before="11" w:after="0"/>
        <w:ind w:left="82" w:firstLine="756"/>
        <w:rPr/>
      </w:pPr>
      <w:r>
        <w:rPr>
          <w:color w:val="000000"/>
          <w:spacing w:val="1"/>
          <w:sz w:val="28"/>
        </w:rPr>
        <w:t xml:space="preserve">Подрастващото поколение трябва да расте не само физически здраво, </w:t>
      </w:r>
      <w:r>
        <w:rPr>
          <w:color w:val="000000"/>
          <w:spacing w:val="-1"/>
          <w:sz w:val="28"/>
        </w:rPr>
        <w:t>а в единство с формирането на идейно-мирогледни, нравствени, естетически</w:t>
      </w:r>
    </w:p>
    <w:p>
      <w:pPr>
        <w:pStyle w:val="Normal"/>
        <w:shd w:fill="FFFFFF" w:val="clear"/>
        <w:spacing w:lineRule="exact" w:line="487" w:before="11" w:after="0"/>
        <w:ind w:left="82" w:firstLine="756"/>
        <w:rPr>
          <w:color w:val="000000"/>
          <w:spacing w:val="-1"/>
          <w:sz w:val="28"/>
          <w:lang w:val="en-US"/>
        </w:rPr>
      </w:pPr>
      <w:r>
        <w:rPr>
          <w:color w:val="000000"/>
          <w:spacing w:val="-1"/>
          <w:sz w:val="28"/>
          <w:lang w:val="en-US"/>
        </w:rPr>
      </w:r>
    </w:p>
    <w:p>
      <w:pPr>
        <w:pStyle w:val="Normal"/>
        <w:shd w:fill="FFFFFF" w:val="clear"/>
        <w:spacing w:lineRule="exact" w:line="487" w:before="11" w:after="0"/>
        <w:ind w:left="82" w:firstLine="756"/>
        <w:rPr>
          <w:color w:val="000000"/>
          <w:spacing w:val="-1"/>
          <w:sz w:val="28"/>
          <w:lang w:val="en-US"/>
        </w:rPr>
      </w:pPr>
      <w:r>
        <w:rPr>
          <w:color w:val="000000"/>
          <w:spacing w:val="-1"/>
          <w:sz w:val="28"/>
          <w:lang w:val="en-US"/>
        </w:rPr>
      </w:r>
    </w:p>
    <w:p>
      <w:pPr>
        <w:pStyle w:val="Normal"/>
        <w:shd w:fill="FFFFFF" w:val="clear"/>
        <w:spacing w:lineRule="exact" w:line="454"/>
        <w:jc w:val="center"/>
        <w:rPr>
          <w:color w:val="000000"/>
          <w:spacing w:val="-15"/>
        </w:rPr>
      </w:pPr>
      <w:r>
        <w:rPr>
          <w:color w:val="000000"/>
          <w:spacing w:val="-15"/>
          <w:sz w:val="28"/>
        </w:rPr>
        <w:t>13</w:t>
      </w:r>
    </w:p>
    <w:p>
      <w:pPr>
        <w:pStyle w:val="Normal"/>
        <w:shd w:fill="FFFFFF" w:val="clear"/>
        <w:spacing w:lineRule="exact" w:line="454"/>
        <w:ind w:right="4599" w:hanging="0"/>
        <w:rPr>
          <w:color w:val="000000"/>
          <w:sz w:val="28"/>
        </w:rPr>
      </w:pPr>
      <w:r>
        <w:rPr>
          <w:color w:val="000000"/>
          <w:sz w:val="28"/>
        </w:rPr>
        <w:t>и морално-волеви качества.</w:t>
      </w:r>
    </w:p>
    <w:p>
      <w:pPr>
        <w:pStyle w:val="Normal"/>
        <w:shd w:fill="FFFFFF" w:val="clear"/>
        <w:spacing w:lineRule="exact" w:line="482"/>
        <w:ind w:right="110" w:firstLine="690"/>
        <w:jc w:val="both"/>
        <w:rPr/>
      </w:pPr>
      <w:r>
        <w:rPr>
          <w:color w:val="000000"/>
          <w:spacing w:val="12"/>
          <w:sz w:val="28"/>
        </w:rPr>
        <w:t>Индивидуалният подход към целите и задачите на учебно-</w:t>
      </w:r>
      <w:r>
        <w:rPr>
          <w:color w:val="000000"/>
          <w:sz w:val="28"/>
        </w:rPr>
        <w:t xml:space="preserve">възпитателния процес изисква конкретните идейно-нравствени, трудови и </w:t>
      </w:r>
      <w:r>
        <w:rPr>
          <w:color w:val="000000"/>
          <w:spacing w:val="3"/>
          <w:sz w:val="28"/>
        </w:rPr>
        <w:t xml:space="preserve">естетически задачи да бъдат насочени към изграждането на най-висши, </w:t>
      </w:r>
      <w:r>
        <w:rPr>
          <w:color w:val="000000"/>
          <w:sz w:val="28"/>
        </w:rPr>
        <w:t>сложни и интегрални качества и свойства на личността.</w:t>
      </w:r>
    </w:p>
    <w:p>
      <w:pPr>
        <w:pStyle w:val="Normal"/>
        <w:shd w:fill="FFFFFF" w:val="clear"/>
        <w:spacing w:lineRule="exact" w:line="482"/>
        <w:ind w:left="16" w:right="88" w:firstLine="613"/>
        <w:jc w:val="both"/>
        <w:rPr/>
      </w:pPr>
      <w:r>
        <w:rPr>
          <w:color w:val="000000"/>
          <w:spacing w:val="3"/>
          <w:sz w:val="28"/>
        </w:rPr>
        <w:t xml:space="preserve">Като изхождаме от целите и задачите по физическа култура следва да </w:t>
      </w:r>
      <w:r>
        <w:rPr>
          <w:color w:val="000000"/>
          <w:sz w:val="28"/>
        </w:rPr>
        <w:t>свържем интегралния подход със следните изисквания:</w:t>
      </w:r>
    </w:p>
    <w:p>
      <w:pPr>
        <w:pStyle w:val="Normal"/>
        <w:widowControl w:val="false"/>
        <w:numPr>
          <w:ilvl w:val="0"/>
          <w:numId w:val="18"/>
        </w:numPr>
        <w:shd w:fill="FFFFFF" w:val="clear"/>
        <w:tabs>
          <w:tab w:val="clear" w:pos="708"/>
          <w:tab w:val="left" w:pos="1040" w:leader="none"/>
        </w:tabs>
        <w:autoSpaceDE w:val="false"/>
        <w:spacing w:lineRule="exact" w:line="482"/>
        <w:ind w:left="679" w:hanging="0"/>
        <w:rPr>
          <w:color w:val="000000"/>
          <w:spacing w:val="-28"/>
          <w:sz w:val="28"/>
        </w:rPr>
      </w:pPr>
      <w:r>
        <w:rPr>
          <w:color w:val="000000"/>
          <w:sz w:val="28"/>
        </w:rPr>
        <w:t>Оптимизиране на учебно-възпитателния процес;</w:t>
      </w:r>
    </w:p>
    <w:p>
      <w:pPr>
        <w:pStyle w:val="Normal"/>
        <w:widowControl w:val="false"/>
        <w:numPr>
          <w:ilvl w:val="0"/>
          <w:numId w:val="18"/>
        </w:numPr>
        <w:shd w:fill="FFFFFF" w:val="clear"/>
        <w:tabs>
          <w:tab w:val="clear" w:pos="708"/>
          <w:tab w:val="left" w:pos="1040" w:leader="none"/>
        </w:tabs>
        <w:autoSpaceDE w:val="false"/>
        <w:spacing w:lineRule="exact" w:line="482"/>
        <w:ind w:left="1040" w:hanging="361"/>
        <w:rPr>
          <w:color w:val="000000"/>
          <w:spacing w:val="-13"/>
          <w:sz w:val="28"/>
        </w:rPr>
      </w:pPr>
      <w:r>
        <w:rPr>
          <w:color w:val="000000"/>
          <w:spacing w:val="1"/>
          <w:sz w:val="28"/>
        </w:rPr>
        <w:t>Актуализиране    на    съдържателната    и    действена    страна    на</w:t>
        <w:br/>
      </w:r>
      <w:r>
        <w:rPr>
          <w:color w:val="000000"/>
          <w:sz w:val="28"/>
        </w:rPr>
        <w:t>нравственото, естетическото и трудово възпитание на учениците;</w:t>
      </w:r>
    </w:p>
    <w:p>
      <w:pPr>
        <w:pStyle w:val="Normal"/>
        <w:widowControl w:val="false"/>
        <w:numPr>
          <w:ilvl w:val="0"/>
          <w:numId w:val="18"/>
        </w:numPr>
        <w:shd w:fill="FFFFFF" w:val="clear"/>
        <w:tabs>
          <w:tab w:val="clear" w:pos="708"/>
          <w:tab w:val="left" w:pos="1040" w:leader="none"/>
        </w:tabs>
        <w:autoSpaceDE w:val="false"/>
        <w:spacing w:lineRule="exact" w:line="482"/>
        <w:ind w:left="1040" w:hanging="361"/>
        <w:rPr>
          <w:color w:val="000000"/>
          <w:spacing w:val="-17"/>
          <w:sz w:val="28"/>
        </w:rPr>
      </w:pPr>
      <w:r>
        <w:rPr>
          <w:color w:val="000000"/>
          <w:spacing w:val="-2"/>
          <w:sz w:val="28"/>
        </w:rPr>
        <w:t>Ориентиране на цялата система на учебно-възпитателната работа по</w:t>
        <w:br/>
      </w:r>
      <w:r>
        <w:rPr>
          <w:color w:val="000000"/>
          <w:spacing w:val="6"/>
          <w:sz w:val="28"/>
        </w:rPr>
        <w:t>физическа култура към формиране на активна жизнена позиция,</w:t>
        <w:br/>
      </w:r>
      <w:r>
        <w:rPr>
          <w:color w:val="000000"/>
          <w:spacing w:val="1"/>
          <w:sz w:val="28"/>
        </w:rPr>
        <w:t>чрез целенасочената дейност, творческата и социална мотивация на</w:t>
        <w:br/>
      </w:r>
      <w:r>
        <w:rPr>
          <w:color w:val="000000"/>
          <w:sz w:val="28"/>
        </w:rPr>
        <w:t>занимания с физически упражнения, спорт и туризъм.</w:t>
      </w:r>
    </w:p>
    <w:p>
      <w:pPr>
        <w:pStyle w:val="Normal"/>
        <w:shd w:fill="FFFFFF" w:val="clear"/>
        <w:spacing w:lineRule="exact" w:line="482"/>
        <w:ind w:left="60" w:right="55" w:firstLine="690"/>
        <w:jc w:val="both"/>
        <w:rPr/>
      </w:pPr>
      <w:r>
        <w:rPr>
          <w:color w:val="000000"/>
          <w:sz w:val="28"/>
        </w:rPr>
        <w:t xml:space="preserve">Става ясно, че интегралният подход обхваща всички най-съществени </w:t>
      </w:r>
      <w:r>
        <w:rPr>
          <w:color w:val="000000"/>
          <w:spacing w:val="5"/>
          <w:sz w:val="28"/>
        </w:rPr>
        <w:t xml:space="preserve">връзки и взаимодействия между компонентите на съвременния учебен </w:t>
      </w:r>
      <w:r>
        <w:rPr>
          <w:color w:val="000000"/>
          <w:spacing w:val="-4"/>
          <w:sz w:val="28"/>
        </w:rPr>
        <w:t>процес.</w:t>
      </w:r>
    </w:p>
    <w:p>
      <w:pPr>
        <w:pStyle w:val="Normal"/>
        <w:shd w:fill="FFFFFF" w:val="clear"/>
        <w:spacing w:lineRule="exact" w:line="482"/>
        <w:ind w:left="77" w:right="38" w:firstLine="679"/>
        <w:jc w:val="both"/>
        <w:rPr/>
      </w:pPr>
      <w:r>
        <w:rPr>
          <w:color w:val="000000"/>
          <w:spacing w:val="3"/>
          <w:sz w:val="28"/>
        </w:rPr>
        <w:t xml:space="preserve">Тематичната ориентация на учебно-възпитателния процес също е </w:t>
      </w:r>
      <w:r>
        <w:rPr>
          <w:color w:val="000000"/>
          <w:sz w:val="28"/>
        </w:rPr>
        <w:t>средство за интегриране на неговите цели и задачи.</w:t>
      </w:r>
    </w:p>
    <w:p>
      <w:pPr>
        <w:pStyle w:val="Normal"/>
        <w:shd w:fill="FFFFFF" w:val="clear"/>
        <w:spacing w:lineRule="exact" w:line="482"/>
        <w:ind w:left="77" w:right="5" w:firstLine="679"/>
        <w:jc w:val="both"/>
        <w:rPr/>
      </w:pPr>
      <w:r>
        <w:rPr>
          <w:color w:val="000000"/>
          <w:sz w:val="28"/>
        </w:rPr>
        <w:t xml:space="preserve">В педагогическият процес </w:t>
      </w:r>
      <w:r>
        <w:rPr>
          <w:color w:val="000000"/>
          <w:sz w:val="28"/>
          <w:lang w:val="en-US"/>
        </w:rPr>
        <w:t>I</w:t>
      </w:r>
      <w:r>
        <w:rPr>
          <w:color w:val="000000"/>
          <w:sz w:val="28"/>
        </w:rPr>
        <w:t xml:space="preserve">- </w:t>
      </w:r>
      <w:r>
        <w:rPr>
          <w:color w:val="000000"/>
          <w:sz w:val="28"/>
          <w:lang w:val="en-US"/>
        </w:rPr>
        <w:t>IV</w:t>
      </w:r>
      <w:r>
        <w:rPr>
          <w:color w:val="000000"/>
          <w:sz w:val="28"/>
        </w:rPr>
        <w:t xml:space="preserve"> клас са въведени глобални теми, които изпълняват важни интегративни функции. Глобалните теми пронизват </w:t>
      </w:r>
      <w:r>
        <w:rPr>
          <w:color w:val="000000"/>
          <w:spacing w:val="-1"/>
          <w:sz w:val="28"/>
        </w:rPr>
        <w:t xml:space="preserve">учебно-възпитателния процес по всички учебни предмети, в това число и по </w:t>
      </w:r>
      <w:r>
        <w:rPr>
          <w:color w:val="000000"/>
          <w:sz w:val="28"/>
        </w:rPr>
        <w:t>физическа култура. Те са едни и същи за четирите класа в първия период на СОУ, но във всеки клас се разработват на различна спирална позиция.</w:t>
      </w:r>
    </w:p>
    <w:p>
      <w:pPr>
        <w:pStyle w:val="Normal"/>
        <w:shd w:fill="FFFFFF" w:val="clear"/>
        <w:spacing w:lineRule="exact" w:line="482"/>
        <w:ind w:left="99" w:firstLine="619"/>
        <w:jc w:val="both"/>
        <w:rPr/>
      </w:pPr>
      <w:r>
        <w:rPr>
          <w:color w:val="000000"/>
          <w:spacing w:val="-1"/>
          <w:sz w:val="28"/>
        </w:rPr>
        <w:t xml:space="preserve">Чрез глобалните теми се осигурява акцент върху важни задачи на </w:t>
      </w:r>
      <w:r>
        <w:rPr>
          <w:color w:val="000000"/>
          <w:sz w:val="28"/>
        </w:rPr>
        <w:t>възпитанието. Те въздействат за "отваряне" на границите между умствено, нравствено, физическо трудово и естетическо възпитание.</w:t>
      </w:r>
    </w:p>
    <w:p>
      <w:pPr>
        <w:pStyle w:val="Normal"/>
        <w:shd w:fill="FFFFFF" w:val="clear"/>
        <w:spacing w:lineRule="exact" w:line="487" w:before="11" w:after="0"/>
        <w:ind w:left="82" w:firstLine="756"/>
        <w:rPr/>
      </w:pPr>
      <w:r>
        <w:rPr/>
      </w:r>
    </w:p>
    <w:p>
      <w:pPr>
        <w:pStyle w:val="Normal"/>
        <w:shd w:fill="FFFFFF" w:val="clear"/>
        <w:spacing w:lineRule="exact" w:line="487" w:before="11" w:after="0"/>
        <w:ind w:left="82" w:firstLine="756"/>
        <w:rPr/>
      </w:pPr>
      <w:r>
        <w:rPr/>
      </w:r>
    </w:p>
    <w:p>
      <w:pPr>
        <w:pStyle w:val="Normal"/>
        <w:shd w:fill="FFFFFF" w:val="clear"/>
        <w:ind w:left="4709" w:hanging="0"/>
        <w:rPr>
          <w:color w:val="000000"/>
          <w:spacing w:val="-21"/>
          <w:sz w:val="28"/>
        </w:rPr>
      </w:pPr>
      <w:r>
        <w:rPr>
          <w:color w:val="000000"/>
          <w:spacing w:val="-21"/>
          <w:sz w:val="28"/>
        </w:rPr>
      </w:r>
    </w:p>
    <w:p>
      <w:pPr>
        <w:pStyle w:val="Normal"/>
        <w:shd w:fill="FFFFFF" w:val="clear"/>
        <w:ind w:left="4709" w:hanging="0"/>
        <w:rPr>
          <w:sz w:val="28"/>
        </w:rPr>
      </w:pPr>
      <w:r>
        <w:rPr>
          <w:color w:val="000000"/>
          <w:spacing w:val="-21"/>
          <w:sz w:val="28"/>
        </w:rPr>
        <w:t>14</w:t>
      </w:r>
    </w:p>
    <w:p>
      <w:pPr>
        <w:pStyle w:val="Normal"/>
        <w:shd w:fill="FFFFFF" w:val="clear"/>
        <w:spacing w:lineRule="exact" w:line="482" w:before="11" w:after="0"/>
        <w:ind w:right="99" w:firstLine="827"/>
        <w:jc w:val="both"/>
        <w:rPr/>
      </w:pPr>
      <w:r>
        <w:rPr>
          <w:color w:val="000000"/>
          <w:spacing w:val="1"/>
          <w:sz w:val="28"/>
        </w:rPr>
        <w:t xml:space="preserve">Интегралният подход изисква синтез не само на целите, но и на </w:t>
      </w:r>
      <w:r>
        <w:rPr>
          <w:color w:val="000000"/>
          <w:spacing w:val="6"/>
          <w:sz w:val="28"/>
        </w:rPr>
        <w:t xml:space="preserve">съдържанието на педагогическия процес. Чрез него съдържанието на </w:t>
      </w:r>
      <w:r>
        <w:rPr>
          <w:color w:val="000000"/>
          <w:sz w:val="28"/>
        </w:rPr>
        <w:t>учебните програми се координира по такъв начин, че подготвя следващите класове превръщането на знанията в убеждения и възгледи на ученика.</w:t>
      </w:r>
    </w:p>
    <w:p>
      <w:pPr>
        <w:pStyle w:val="Normal"/>
        <w:shd w:fill="FFFFFF" w:val="clear"/>
        <w:spacing w:lineRule="exact" w:line="482"/>
        <w:ind w:left="5" w:right="99" w:firstLine="827"/>
        <w:jc w:val="both"/>
        <w:rPr/>
      </w:pPr>
      <w:r>
        <w:rPr>
          <w:color w:val="000000"/>
          <w:spacing w:val="1"/>
          <w:sz w:val="28"/>
        </w:rPr>
        <w:t xml:space="preserve">В образователната система интегралният подход "системообразува" </w:t>
      </w:r>
      <w:r>
        <w:rPr>
          <w:color w:val="000000"/>
          <w:spacing w:val="8"/>
          <w:sz w:val="28"/>
        </w:rPr>
        <w:t>знанието, структурира го съобразно закономерностите на научно-</w:t>
      </w:r>
      <w:r>
        <w:rPr>
          <w:color w:val="000000"/>
          <w:sz w:val="28"/>
        </w:rPr>
        <w:t>познавателния процес, с оглед формиране на единна цялостна личност.</w:t>
      </w:r>
    </w:p>
    <w:p>
      <w:pPr>
        <w:pStyle w:val="Normal"/>
        <w:shd w:fill="FFFFFF" w:val="clear"/>
        <w:spacing w:lineRule="exact" w:line="482"/>
        <w:ind w:left="22" w:right="82" w:firstLine="827"/>
        <w:jc w:val="both"/>
        <w:rPr/>
      </w:pPr>
      <w:r>
        <w:rPr>
          <w:color w:val="000000"/>
          <w:spacing w:val="1"/>
          <w:sz w:val="28"/>
        </w:rPr>
        <w:t xml:space="preserve">Както е известно всяка наука, респективно всеки учебен предмет, </w:t>
      </w:r>
      <w:r>
        <w:rPr>
          <w:color w:val="000000"/>
          <w:spacing w:val="9"/>
          <w:sz w:val="28"/>
        </w:rPr>
        <w:t xml:space="preserve">включва три равнища на научни знания: емпирично, теоретично и </w:t>
      </w:r>
      <w:r>
        <w:rPr>
          <w:color w:val="000000"/>
          <w:spacing w:val="-2"/>
          <w:sz w:val="28"/>
        </w:rPr>
        <w:t>светогледно.</w:t>
      </w:r>
    </w:p>
    <w:p>
      <w:pPr>
        <w:pStyle w:val="Normal"/>
        <w:shd w:fill="FFFFFF" w:val="clear"/>
        <w:spacing w:lineRule="exact" w:line="482"/>
        <w:ind w:left="38" w:right="66" w:firstLine="750"/>
        <w:jc w:val="both"/>
        <w:rPr/>
      </w:pPr>
      <w:r>
        <w:rPr>
          <w:color w:val="000000"/>
          <w:spacing w:val="3"/>
          <w:sz w:val="28"/>
        </w:rPr>
        <w:t xml:space="preserve">Програмата на всеки учебен предмет като дидактически еквивалент </w:t>
      </w:r>
      <w:r>
        <w:rPr>
          <w:color w:val="000000"/>
          <w:spacing w:val="-2"/>
          <w:sz w:val="28"/>
        </w:rPr>
        <w:t xml:space="preserve">на съответната наука или група науки включва и трите равнища на научното </w:t>
      </w:r>
      <w:r>
        <w:rPr>
          <w:color w:val="000000"/>
          <w:spacing w:val="-3"/>
          <w:sz w:val="28"/>
        </w:rPr>
        <w:t>познание.</w:t>
      </w:r>
    </w:p>
    <w:p>
      <w:pPr>
        <w:pStyle w:val="Normal"/>
        <w:shd w:fill="FFFFFF" w:val="clear"/>
        <w:spacing w:lineRule="exact" w:line="482"/>
        <w:ind w:left="49" w:right="38" w:firstLine="756"/>
        <w:jc w:val="both"/>
        <w:rPr/>
      </w:pPr>
      <w:r>
        <w:rPr>
          <w:color w:val="000000"/>
          <w:spacing w:val="8"/>
          <w:sz w:val="28"/>
        </w:rPr>
        <w:t xml:space="preserve">По физическа култура при </w:t>
      </w:r>
      <w:r>
        <w:rPr>
          <w:color w:val="000000"/>
          <w:spacing w:val="8"/>
          <w:sz w:val="28"/>
          <w:u w:val="single"/>
        </w:rPr>
        <w:t>емпиричното равнище</w:t>
      </w:r>
      <w:r>
        <w:rPr>
          <w:color w:val="000000"/>
          <w:spacing w:val="8"/>
          <w:sz w:val="28"/>
        </w:rPr>
        <w:t xml:space="preserve"> за интегрална </w:t>
      </w:r>
      <w:r>
        <w:rPr>
          <w:color w:val="000000"/>
          <w:spacing w:val="-1"/>
          <w:sz w:val="28"/>
        </w:rPr>
        <w:t xml:space="preserve">основа служат декомпозирането на знанията, уменията и навиците, които са </w:t>
      </w:r>
      <w:r>
        <w:rPr>
          <w:color w:val="000000"/>
          <w:sz w:val="28"/>
        </w:rPr>
        <w:t>придобити по физическа култура и се интегрират със знанията, уменията усвоени по други предмети.</w:t>
      </w:r>
    </w:p>
    <w:p>
      <w:pPr>
        <w:pStyle w:val="Normal"/>
        <w:shd w:fill="FFFFFF" w:val="clear"/>
        <w:spacing w:lineRule="exact" w:line="482"/>
        <w:ind w:left="66" w:right="33" w:firstLine="761"/>
        <w:jc w:val="both"/>
        <w:rPr/>
      </w:pPr>
      <w:r>
        <w:rPr>
          <w:color w:val="000000"/>
          <w:sz w:val="28"/>
        </w:rPr>
        <w:t xml:space="preserve">Обобщаването на тези знания на </w:t>
      </w:r>
      <w:r>
        <w:rPr>
          <w:color w:val="000000"/>
          <w:sz w:val="28"/>
          <w:u w:val="single"/>
        </w:rPr>
        <w:t>теоретично равнище</w:t>
      </w:r>
      <w:r>
        <w:rPr>
          <w:color w:val="000000"/>
          <w:sz w:val="28"/>
        </w:rPr>
        <w:t xml:space="preserve"> подпомага формирането на основни понятия, категории, закономерности.</w:t>
      </w:r>
    </w:p>
    <w:p>
      <w:pPr>
        <w:pStyle w:val="Normal"/>
        <w:shd w:fill="FFFFFF" w:val="clear"/>
        <w:spacing w:lineRule="exact" w:line="482"/>
        <w:ind w:left="71" w:right="27" w:firstLine="761"/>
        <w:jc w:val="both"/>
        <w:rPr/>
      </w:pPr>
      <w:r>
        <w:rPr>
          <w:color w:val="000000"/>
          <w:spacing w:val="5"/>
          <w:sz w:val="28"/>
        </w:rPr>
        <w:t xml:space="preserve">По-нататък, чрез взаимодействие и обединяване на конкретните </w:t>
      </w:r>
      <w:r>
        <w:rPr>
          <w:color w:val="000000"/>
          <w:spacing w:val="6"/>
          <w:sz w:val="28"/>
        </w:rPr>
        <w:t xml:space="preserve">понятия и категории по физическа култура, с тези на другите учебни </w:t>
      </w:r>
      <w:r>
        <w:rPr>
          <w:color w:val="000000"/>
          <w:spacing w:val="4"/>
          <w:sz w:val="28"/>
        </w:rPr>
        <w:t xml:space="preserve">предмети, вече на </w:t>
      </w:r>
      <w:r>
        <w:rPr>
          <w:color w:val="000000"/>
          <w:spacing w:val="4"/>
          <w:sz w:val="28"/>
          <w:u w:val="single"/>
        </w:rPr>
        <w:t>светогледно равнище</w:t>
      </w:r>
      <w:r>
        <w:rPr>
          <w:color w:val="000000"/>
          <w:spacing w:val="4"/>
          <w:sz w:val="28"/>
        </w:rPr>
        <w:t xml:space="preserve"> се формират нови възгледи и </w:t>
      </w:r>
      <w:r>
        <w:rPr>
          <w:color w:val="000000"/>
          <w:spacing w:val="-2"/>
          <w:sz w:val="28"/>
        </w:rPr>
        <w:t>убеждения.</w:t>
      </w:r>
    </w:p>
    <w:p>
      <w:pPr>
        <w:pStyle w:val="Normal"/>
        <w:shd w:fill="FFFFFF" w:val="clear"/>
        <w:spacing w:lineRule="exact" w:line="482" w:before="11" w:after="0"/>
        <w:ind w:left="82" w:firstLine="761"/>
        <w:jc w:val="both"/>
        <w:rPr/>
      </w:pPr>
      <w:r>
        <w:rPr>
          <w:color w:val="000000"/>
          <w:spacing w:val="9"/>
          <w:sz w:val="28"/>
        </w:rPr>
        <w:t xml:space="preserve">По този начин междупредметните и вътрешнопредметните </w:t>
      </w:r>
      <w:r>
        <w:rPr>
          <w:color w:val="000000"/>
          <w:spacing w:val="1"/>
          <w:sz w:val="28"/>
        </w:rPr>
        <w:t xml:space="preserve">взаимодействия осигуряват движението на познанието от частно-научното </w:t>
      </w:r>
      <w:r>
        <w:rPr>
          <w:color w:val="000000"/>
          <w:spacing w:val="-1"/>
          <w:sz w:val="28"/>
        </w:rPr>
        <w:t xml:space="preserve">към общо-научното, а от него към светогледно-философското, в резултат на </w:t>
      </w:r>
      <w:r>
        <w:rPr>
          <w:color w:val="000000"/>
          <w:spacing w:val="6"/>
          <w:sz w:val="28"/>
        </w:rPr>
        <w:t>което, знанията на ученика се формират като система от светогледни възгледи. Интегралният подход налага търсене и реализиране   на</w:t>
      </w:r>
    </w:p>
    <w:p>
      <w:pPr>
        <w:pStyle w:val="Normal"/>
        <w:shd w:fill="FFFFFF" w:val="clear"/>
        <w:spacing w:lineRule="exact" w:line="482" w:before="11" w:after="0"/>
        <w:ind w:left="82" w:firstLine="761"/>
        <w:jc w:val="both"/>
        <w:rPr>
          <w:color w:val="000000"/>
          <w:spacing w:val="6"/>
          <w:sz w:val="28"/>
        </w:rPr>
      </w:pPr>
      <w:r>
        <w:rPr>
          <w:color w:val="000000"/>
          <w:spacing w:val="6"/>
          <w:sz w:val="28"/>
        </w:rPr>
      </w:r>
    </w:p>
    <w:p>
      <w:pPr>
        <w:pStyle w:val="Normal"/>
        <w:shd w:fill="FFFFFF" w:val="clear"/>
        <w:spacing w:lineRule="exact" w:line="482" w:before="11" w:after="0"/>
        <w:ind w:left="82" w:firstLine="761"/>
        <w:jc w:val="both"/>
        <w:rPr>
          <w:color w:val="000000"/>
          <w:spacing w:val="6"/>
          <w:sz w:val="28"/>
        </w:rPr>
      </w:pPr>
      <w:r>
        <w:rPr>
          <w:color w:val="000000"/>
          <w:spacing w:val="6"/>
          <w:sz w:val="28"/>
        </w:rPr>
      </w:r>
    </w:p>
    <w:p>
      <w:pPr>
        <w:pStyle w:val="Normal"/>
        <w:shd w:fill="FFFFFF" w:val="clear"/>
        <w:ind w:right="104" w:hanging="0"/>
        <w:jc w:val="center"/>
        <w:rPr>
          <w:sz w:val="28"/>
        </w:rPr>
      </w:pPr>
      <w:r>
        <w:rPr>
          <w:color w:val="000000"/>
          <w:spacing w:val="-11"/>
          <w:sz w:val="28"/>
        </w:rPr>
        <w:t>15</w:t>
      </w:r>
    </w:p>
    <w:p>
      <w:pPr>
        <w:pStyle w:val="Normal"/>
        <w:shd w:fill="FFFFFF" w:val="clear"/>
        <w:spacing w:lineRule="exact" w:line="482" w:before="5" w:after="0"/>
        <w:ind w:left="5" w:right="88" w:hanging="0"/>
        <w:jc w:val="both"/>
        <w:rPr/>
      </w:pPr>
      <w:r>
        <w:rPr>
          <w:color w:val="000000"/>
          <w:sz w:val="28"/>
        </w:rPr>
        <w:t xml:space="preserve">съдържателна връзка между научните понятия, превръщане на знанията за </w:t>
      </w:r>
      <w:r>
        <w:rPr>
          <w:color w:val="000000"/>
          <w:spacing w:val="3"/>
          <w:sz w:val="28"/>
        </w:rPr>
        <w:t xml:space="preserve">човека, природата и обществото във възгледи, убеждения и мотиви за </w:t>
      </w:r>
      <w:r>
        <w:rPr>
          <w:color w:val="000000"/>
          <w:spacing w:val="-3"/>
          <w:sz w:val="28"/>
        </w:rPr>
        <w:t>поведение.</w:t>
      </w:r>
    </w:p>
    <w:p>
      <w:pPr>
        <w:pStyle w:val="Normal"/>
        <w:shd w:fill="FFFFFF" w:val="clear"/>
        <w:spacing w:lineRule="exact" w:line="482"/>
        <w:ind w:right="77" w:firstLine="838"/>
        <w:jc w:val="both"/>
        <w:rPr/>
      </w:pPr>
      <w:r>
        <w:rPr>
          <w:color w:val="000000"/>
          <w:spacing w:val="5"/>
          <w:sz w:val="28"/>
        </w:rPr>
        <w:t xml:space="preserve">Освен тези три равнища интегралният подход функционира и на базата на други важни насоки. Те са вътрешнодисциплинните и </w:t>
      </w:r>
      <w:r>
        <w:rPr>
          <w:color w:val="000000"/>
          <w:sz w:val="28"/>
        </w:rPr>
        <w:t>междудисциплинните връзки.</w:t>
      </w:r>
    </w:p>
    <w:p>
      <w:pPr>
        <w:pStyle w:val="Normal"/>
        <w:shd w:fill="FFFFFF" w:val="clear"/>
        <w:spacing w:lineRule="exact" w:line="482"/>
        <w:ind w:left="11" w:right="71" w:firstLine="821"/>
        <w:jc w:val="both"/>
        <w:rPr/>
      </w:pPr>
      <w:r>
        <w:rPr>
          <w:color w:val="000000"/>
          <w:spacing w:val="12"/>
          <w:sz w:val="28"/>
        </w:rPr>
        <w:t xml:space="preserve">Вътрешнодисциплинните връзки по физическа култура се </w:t>
      </w:r>
      <w:r>
        <w:rPr>
          <w:color w:val="000000"/>
          <w:sz w:val="28"/>
        </w:rPr>
        <w:t xml:space="preserve">осъществяват въз основа на закономерния контакт между отделните видове </w:t>
      </w:r>
      <w:r>
        <w:rPr>
          <w:color w:val="000000"/>
          <w:spacing w:val="7"/>
          <w:sz w:val="28"/>
        </w:rPr>
        <w:t xml:space="preserve">спортове, включени в учебната програма /лека атлетика, гимнастика, </w:t>
      </w:r>
      <w:r>
        <w:rPr>
          <w:color w:val="000000"/>
          <w:sz w:val="28"/>
        </w:rPr>
        <w:t>спортни игри, плуване, ски, футбол, борба, художествена гимнастика и др./.</w:t>
      </w:r>
    </w:p>
    <w:p>
      <w:pPr>
        <w:pStyle w:val="Normal"/>
        <w:shd w:fill="FFFFFF" w:val="clear"/>
        <w:spacing w:lineRule="exact" w:line="482"/>
        <w:ind w:left="22" w:right="38" w:firstLine="827"/>
        <w:jc w:val="both"/>
        <w:rPr/>
      </w:pPr>
      <w:r>
        <w:rPr>
          <w:color w:val="000000"/>
          <w:sz w:val="28"/>
        </w:rPr>
        <w:t xml:space="preserve">В леката атлетика съществуват връзки между отделните дисциплини /бягане и скок височина, бягане и скок дължина, бягане и хвърляне на малка </w:t>
      </w:r>
      <w:r>
        <w:rPr>
          <w:color w:val="000000"/>
          <w:spacing w:val="5"/>
          <w:sz w:val="28"/>
        </w:rPr>
        <w:t xml:space="preserve">топка, бягане и хвърляне на копие/. В </w:t>
      </w:r>
      <w:r>
        <w:rPr>
          <w:color w:val="000000"/>
          <w:spacing w:val="5"/>
          <w:sz w:val="28"/>
          <w:lang w:val="en-US"/>
        </w:rPr>
        <w:t>III</w:t>
      </w:r>
      <w:r>
        <w:rPr>
          <w:color w:val="000000"/>
          <w:spacing w:val="5"/>
          <w:sz w:val="28"/>
        </w:rPr>
        <w:t xml:space="preserve"> клас се изучава упражнението </w:t>
      </w:r>
      <w:r>
        <w:rPr>
          <w:color w:val="000000"/>
          <w:sz w:val="28"/>
        </w:rPr>
        <w:t xml:space="preserve">кълбо, в следващите класове последователно, спазвайки изискването за </w:t>
      </w:r>
      <w:r>
        <w:rPr>
          <w:color w:val="000000"/>
          <w:spacing w:val="4"/>
          <w:sz w:val="28"/>
        </w:rPr>
        <w:t xml:space="preserve">спираловидност, се изучава упражнението задно кълбо, на следващата </w:t>
      </w:r>
      <w:r>
        <w:rPr>
          <w:color w:val="000000"/>
          <w:sz w:val="28"/>
        </w:rPr>
        <w:t>спирална позиция се изучава скок кълбо, след това стойка кълбо.</w:t>
      </w:r>
    </w:p>
    <w:p>
      <w:pPr>
        <w:pStyle w:val="Normal"/>
        <w:shd w:fill="FFFFFF" w:val="clear"/>
        <w:spacing w:lineRule="exact" w:line="482"/>
        <w:ind w:left="55" w:right="22" w:firstLine="821"/>
        <w:jc w:val="both"/>
        <w:rPr/>
      </w:pPr>
      <w:r>
        <w:rPr>
          <w:color w:val="000000"/>
          <w:spacing w:val="1"/>
          <w:sz w:val="28"/>
        </w:rPr>
        <w:t xml:space="preserve">Този вид връзки на свой ред посочват връзките, които се отразяват </w:t>
      </w:r>
      <w:r>
        <w:rPr>
          <w:color w:val="000000"/>
          <w:sz w:val="28"/>
        </w:rPr>
        <w:t xml:space="preserve">вътре в урока, в раздела и курса на обучението като цяло. Следователно те </w:t>
      </w:r>
      <w:r>
        <w:rPr>
          <w:color w:val="000000"/>
          <w:spacing w:val="12"/>
          <w:sz w:val="28"/>
        </w:rPr>
        <w:t xml:space="preserve">осигуряват системност и структурност на знанията, уменията и </w:t>
      </w:r>
      <w:r>
        <w:rPr>
          <w:color w:val="000000"/>
          <w:spacing w:val="11"/>
          <w:sz w:val="28"/>
        </w:rPr>
        <w:t xml:space="preserve">двигателните навици в рамките на един учебен предмет - в случая </w:t>
      </w:r>
      <w:r>
        <w:rPr>
          <w:color w:val="000000"/>
          <w:spacing w:val="7"/>
          <w:sz w:val="28"/>
        </w:rPr>
        <w:t xml:space="preserve">физическа култура. По този начин се осигуряват синтез на знанията, </w:t>
      </w:r>
      <w:r>
        <w:rPr>
          <w:color w:val="000000"/>
          <w:sz w:val="28"/>
        </w:rPr>
        <w:t>уменията и навиците от различните раздели на учебната програма.</w:t>
      </w:r>
    </w:p>
    <w:p>
      <w:pPr>
        <w:pStyle w:val="Normal"/>
        <w:shd w:fill="FFFFFF" w:val="clear"/>
        <w:spacing w:lineRule="exact" w:line="482" w:before="5" w:after="0"/>
        <w:ind w:left="71" w:firstLine="821"/>
        <w:jc w:val="both"/>
        <w:rPr/>
      </w:pPr>
      <w:r>
        <w:rPr>
          <w:color w:val="000000"/>
          <w:spacing w:val="2"/>
          <w:sz w:val="28"/>
        </w:rPr>
        <w:t xml:space="preserve">Разглеждайки същността и съдържанието на интегралния подход </w:t>
      </w:r>
      <w:r>
        <w:rPr>
          <w:color w:val="000000"/>
          <w:spacing w:val="7"/>
          <w:sz w:val="28"/>
        </w:rPr>
        <w:t xml:space="preserve">стигаме до извода, че в неговата основа стоят междудисциплинарните </w:t>
      </w:r>
      <w:r>
        <w:rPr>
          <w:color w:val="000000"/>
          <w:spacing w:val="1"/>
          <w:sz w:val="28"/>
        </w:rPr>
        <w:t>връзки - връзки с близки науки, които имат връзка с физическата култура.</w:t>
      </w:r>
    </w:p>
    <w:p>
      <w:pPr>
        <w:pStyle w:val="Normal"/>
        <w:shd w:fill="FFFFFF" w:val="clear"/>
        <w:spacing w:lineRule="exact" w:line="482" w:before="11" w:after="0"/>
        <w:ind w:left="82" w:firstLine="761"/>
        <w:jc w:val="both"/>
        <w:rPr/>
      </w:pPr>
      <w:r>
        <w:rPr/>
      </w:r>
    </w:p>
    <w:p>
      <w:pPr>
        <w:pStyle w:val="Normal"/>
        <w:shd w:fill="FFFFFF" w:val="clear"/>
        <w:spacing w:lineRule="exact" w:line="482" w:before="11" w:after="0"/>
        <w:ind w:left="82" w:firstLine="761"/>
        <w:jc w:val="both"/>
        <w:rPr/>
      </w:pPr>
      <w:r>
        <w:rPr/>
      </w:r>
    </w:p>
    <w:p>
      <w:pPr>
        <w:pStyle w:val="Normal"/>
        <w:shd w:fill="FFFFFF" w:val="clear"/>
        <w:spacing w:lineRule="exact" w:line="482" w:before="11" w:after="0"/>
        <w:ind w:left="82" w:firstLine="761"/>
        <w:jc w:val="both"/>
        <w:rPr/>
      </w:pPr>
      <w:r>
        <w:rPr/>
      </w:r>
    </w:p>
    <w:p>
      <w:pPr>
        <w:pStyle w:val="Normal"/>
        <w:shd w:fill="FFFFFF" w:val="clear"/>
        <w:spacing w:lineRule="exact" w:line="482" w:before="11" w:after="0"/>
        <w:ind w:left="82" w:firstLine="761"/>
        <w:jc w:val="both"/>
        <w:rPr/>
      </w:pPr>
      <w:r>
        <w:rPr/>
      </w:r>
    </w:p>
    <w:p>
      <w:pPr>
        <w:pStyle w:val="Normal"/>
        <w:shd w:fill="FFFFFF" w:val="clear"/>
        <w:spacing w:lineRule="exact" w:line="482" w:before="11" w:after="0"/>
        <w:ind w:left="82" w:firstLine="761"/>
        <w:jc w:val="both"/>
        <w:rPr/>
      </w:pPr>
      <w:r>
        <w:rPr/>
      </w:r>
    </w:p>
    <w:p>
      <w:pPr>
        <w:pStyle w:val="Normal"/>
        <w:shd w:fill="FFFFFF" w:val="clear"/>
        <w:ind w:right="82" w:hanging="0"/>
        <w:jc w:val="center"/>
        <w:rPr>
          <w:sz w:val="28"/>
        </w:rPr>
      </w:pPr>
      <w:r>
        <w:rPr>
          <w:color w:val="000000"/>
          <w:spacing w:val="-19"/>
          <w:sz w:val="28"/>
        </w:rPr>
        <w:t>16</w:t>
      </w:r>
    </w:p>
    <w:p>
      <w:pPr>
        <w:pStyle w:val="Normal"/>
        <w:shd w:fill="FFFFFF" w:val="clear"/>
        <w:spacing w:lineRule="exact" w:line="482" w:before="11" w:after="0"/>
        <w:ind w:right="93" w:firstLine="821"/>
        <w:jc w:val="both"/>
        <w:rPr/>
      </w:pPr>
      <w:r>
        <w:rPr>
          <w:color w:val="000000"/>
          <w:sz w:val="28"/>
        </w:rPr>
        <w:t xml:space="preserve">Те отразяват установяването на контакти в рамките на учебните дисциплини в училище, между които натрупания опит от знания, умения и </w:t>
      </w:r>
      <w:r>
        <w:rPr>
          <w:color w:val="000000"/>
          <w:spacing w:val="-1"/>
          <w:sz w:val="28"/>
        </w:rPr>
        <w:t xml:space="preserve">навици, създава условия същите взаимно да се подпомагат в учебния процес </w:t>
      </w:r>
      <w:r>
        <w:rPr>
          <w:color w:val="000000"/>
          <w:sz w:val="28"/>
        </w:rPr>
        <w:t>за изясняване на основните закономерности, явления, процеси и събития.</w:t>
      </w:r>
    </w:p>
    <w:p>
      <w:pPr>
        <w:pStyle w:val="Normal"/>
        <w:shd w:fill="FFFFFF" w:val="clear"/>
        <w:spacing w:lineRule="exact" w:line="482"/>
        <w:ind w:left="11" w:right="49" w:firstLine="827"/>
        <w:jc w:val="both"/>
        <w:rPr/>
      </w:pPr>
      <w:r>
        <w:rPr>
          <w:color w:val="000000"/>
          <w:spacing w:val="5"/>
          <w:sz w:val="28"/>
        </w:rPr>
        <w:t xml:space="preserve">В тази насока физическата култура много тясно контактува с </w:t>
      </w:r>
      <w:r>
        <w:rPr>
          <w:color w:val="000000"/>
          <w:spacing w:val="2"/>
          <w:sz w:val="28"/>
        </w:rPr>
        <w:t xml:space="preserve">класическите науки - биология, анатомия, физиология, химия, физика, </w:t>
      </w:r>
      <w:r>
        <w:rPr>
          <w:color w:val="000000"/>
          <w:spacing w:val="1"/>
          <w:sz w:val="28"/>
        </w:rPr>
        <w:t xml:space="preserve">педагогика, психология и математика. С утвърдените знания от тези науки ние изясняваме проблемите свързани с укрепване здравето на учениците, с </w:t>
      </w:r>
      <w:r>
        <w:rPr>
          <w:color w:val="000000"/>
          <w:spacing w:val="9"/>
          <w:sz w:val="28"/>
        </w:rPr>
        <w:t xml:space="preserve">тяхното физическо развитие, формиране на двигателните навици и </w:t>
      </w:r>
      <w:r>
        <w:rPr>
          <w:color w:val="000000"/>
          <w:spacing w:val="7"/>
          <w:sz w:val="28"/>
        </w:rPr>
        <w:t xml:space="preserve">развитието на физическите качества, изясняваме закономерностите, на </w:t>
      </w:r>
      <w:r>
        <w:rPr>
          <w:color w:val="000000"/>
          <w:sz w:val="28"/>
        </w:rPr>
        <w:t xml:space="preserve">които се основава преместването на тялото във времето и пространството, всички положителни и отрицателни резултати от двигателната дейност на </w:t>
      </w:r>
      <w:r>
        <w:rPr>
          <w:color w:val="000000"/>
          <w:spacing w:val="-3"/>
          <w:sz w:val="28"/>
        </w:rPr>
        <w:t>ученика.</w:t>
      </w:r>
    </w:p>
    <w:p>
      <w:pPr>
        <w:pStyle w:val="Normal"/>
        <w:shd w:fill="FFFFFF" w:val="clear"/>
        <w:spacing w:lineRule="exact" w:line="482" w:before="5" w:after="0"/>
        <w:ind w:left="49" w:firstLine="827"/>
        <w:jc w:val="both"/>
        <w:rPr/>
      </w:pPr>
      <w:r>
        <w:rPr>
          <w:color w:val="000000"/>
          <w:spacing w:val="2"/>
          <w:sz w:val="28"/>
        </w:rPr>
        <w:t xml:space="preserve">Училищната физическа култура представлява дълбоко интегрална </w:t>
      </w:r>
      <w:r>
        <w:rPr>
          <w:color w:val="000000"/>
          <w:spacing w:val="-1"/>
          <w:sz w:val="28"/>
        </w:rPr>
        <w:t xml:space="preserve">наука, която черпи основни знания от останалите науки и по този начин дава </w:t>
      </w:r>
      <w:r>
        <w:rPr>
          <w:color w:val="000000"/>
          <w:sz w:val="28"/>
        </w:rPr>
        <w:t xml:space="preserve">възможност за многостранно въздействие върху учениковата личност. </w:t>
      </w:r>
      <w:r>
        <w:rPr>
          <w:color w:val="000000"/>
          <w:spacing w:val="5"/>
          <w:sz w:val="28"/>
        </w:rPr>
        <w:t xml:space="preserve">Следователно по своята същност тя е класически пример за между </w:t>
      </w:r>
      <w:r>
        <w:rPr>
          <w:color w:val="000000"/>
          <w:spacing w:val="4"/>
          <w:sz w:val="28"/>
        </w:rPr>
        <w:t xml:space="preserve">дисциплинарна и научна интеграция. Тя е комплексна наука, която по </w:t>
      </w:r>
      <w:r>
        <w:rPr>
          <w:color w:val="000000"/>
          <w:spacing w:val="3"/>
          <w:sz w:val="28"/>
        </w:rPr>
        <w:t xml:space="preserve">същество определя характера на подготовката на учителя по физическа </w:t>
      </w:r>
      <w:r>
        <w:rPr>
          <w:color w:val="000000"/>
          <w:spacing w:val="6"/>
          <w:sz w:val="28"/>
        </w:rPr>
        <w:t xml:space="preserve">култура. Докато междудисциплинарните връзки с останалите учебни </w:t>
      </w:r>
      <w:r>
        <w:rPr>
          <w:color w:val="000000"/>
          <w:sz w:val="28"/>
        </w:rPr>
        <w:t xml:space="preserve">предмети представляват теоретически компонент в изясняването на нейното естество, то в областта на училищната физическа култура те представляват стратегическо кадрово изискване. Например, когато един учител по физика обяснява познавателната същност на понятието скорост, може да ни даде </w:t>
      </w:r>
      <w:r>
        <w:rPr>
          <w:color w:val="000000"/>
          <w:spacing w:val="1"/>
          <w:sz w:val="28"/>
        </w:rPr>
        <w:t xml:space="preserve">пример от двигателната дейност на човека или от системата на човека, но </w:t>
      </w:r>
      <w:r>
        <w:rPr>
          <w:color w:val="000000"/>
          <w:sz w:val="28"/>
        </w:rPr>
        <w:t>когато един учител построява методиката на усвояване на каквото и да е двигателно действие от учебната програма по физическа култура, той не е в състояние да извърши това без активната помощ на знанията от физиката и</w:t>
      </w:r>
    </w:p>
    <w:p>
      <w:pPr>
        <w:pStyle w:val="Normal"/>
        <w:shd w:fill="FFFFFF" w:val="clear"/>
        <w:spacing w:lineRule="exact" w:line="482" w:before="11" w:after="0"/>
        <w:ind w:left="82" w:firstLine="761"/>
        <w:jc w:val="both"/>
        <w:rPr/>
      </w:pPr>
      <w:r>
        <w:rPr/>
      </w:r>
    </w:p>
    <w:p>
      <w:pPr>
        <w:pStyle w:val="Normal"/>
        <w:shd w:fill="FFFFFF" w:val="clear"/>
        <w:spacing w:lineRule="exact" w:line="482" w:before="11" w:after="0"/>
        <w:ind w:left="82" w:firstLine="761"/>
        <w:jc w:val="both"/>
        <w:rPr/>
      </w:pPr>
      <w:r>
        <w:rPr/>
      </w:r>
    </w:p>
    <w:p>
      <w:pPr>
        <w:pStyle w:val="Normal"/>
        <w:shd w:fill="FFFFFF" w:val="clear"/>
        <w:ind w:right="77" w:hanging="0"/>
        <w:jc w:val="center"/>
        <w:rPr>
          <w:sz w:val="28"/>
        </w:rPr>
      </w:pPr>
      <w:r>
        <w:rPr>
          <w:color w:val="000000"/>
          <w:spacing w:val="-19"/>
          <w:sz w:val="28"/>
        </w:rPr>
        <w:t>17</w:t>
      </w:r>
    </w:p>
    <w:p>
      <w:pPr>
        <w:pStyle w:val="Normal"/>
        <w:shd w:fill="FFFFFF" w:val="clear"/>
        <w:spacing w:lineRule="exact" w:line="482" w:before="5" w:after="0"/>
        <w:ind w:left="5" w:hanging="0"/>
        <w:rPr/>
      </w:pPr>
      <w:r>
        <w:rPr>
          <w:color w:val="000000"/>
          <w:sz w:val="28"/>
        </w:rPr>
        <w:t xml:space="preserve">математиката.      От      тези      съвременни      позиции      третирането      на </w:t>
      </w:r>
      <w:r>
        <w:rPr>
          <w:color w:val="000000"/>
          <w:spacing w:val="3"/>
          <w:sz w:val="28"/>
        </w:rPr>
        <w:t xml:space="preserve">междупредметната връзка по физическа култура като форма на интегрален </w:t>
      </w:r>
      <w:r>
        <w:rPr>
          <w:color w:val="000000"/>
          <w:sz w:val="28"/>
        </w:rPr>
        <w:t xml:space="preserve">подход, придобива още по-голямо значение за решаване задачите на </w:t>
      </w:r>
      <w:r>
        <w:rPr>
          <w:color w:val="000000"/>
          <w:spacing w:val="8"/>
          <w:sz w:val="28"/>
        </w:rPr>
        <w:t xml:space="preserve">училищната физическа култура и определя пътя за </w:t>
      </w:r>
      <w:r>
        <w:rPr>
          <w:color w:val="000000"/>
          <w:sz w:val="28"/>
        </w:rPr>
        <w:t>тяхното практическо реализиране.</w:t>
      </w:r>
    </w:p>
    <w:p>
      <w:pPr>
        <w:pStyle w:val="Normal"/>
        <w:shd w:fill="FFFFFF" w:val="clear"/>
        <w:spacing w:lineRule="exact" w:line="482"/>
        <w:ind w:left="27" w:right="71" w:firstLine="816"/>
        <w:jc w:val="both"/>
        <w:rPr/>
      </w:pPr>
      <w:r>
        <w:rPr>
          <w:color w:val="000000"/>
          <w:sz w:val="28"/>
        </w:rPr>
        <w:t xml:space="preserve">Повече от всякога се налага да излезе на преден план интеграцията в </w:t>
      </w:r>
      <w:r>
        <w:rPr>
          <w:color w:val="000000"/>
          <w:spacing w:val="2"/>
          <w:sz w:val="28"/>
        </w:rPr>
        <w:t xml:space="preserve">науките, които имат значение за личностното изграждане на ученика в </w:t>
      </w:r>
      <w:r>
        <w:rPr>
          <w:color w:val="000000"/>
          <w:sz w:val="28"/>
        </w:rPr>
        <w:t xml:space="preserve">сравнение с тези, които изграждат методиката за усвояване на двигателното </w:t>
      </w:r>
      <w:r>
        <w:rPr>
          <w:color w:val="000000"/>
          <w:spacing w:val="-3"/>
          <w:sz w:val="28"/>
        </w:rPr>
        <w:t>действие.</w:t>
      </w:r>
    </w:p>
    <w:p>
      <w:pPr>
        <w:pStyle w:val="Normal"/>
        <w:shd w:fill="FFFFFF" w:val="clear"/>
        <w:spacing w:lineRule="exact" w:line="482"/>
        <w:ind w:left="49" w:right="66" w:firstLine="827"/>
        <w:jc w:val="both"/>
        <w:rPr/>
      </w:pPr>
      <w:r>
        <w:rPr>
          <w:color w:val="000000"/>
          <w:sz w:val="28"/>
        </w:rPr>
        <w:t xml:space="preserve">За съвременната физическа култура на преден план излизат въпроси, </w:t>
      </w:r>
      <w:r>
        <w:rPr>
          <w:color w:val="000000"/>
          <w:spacing w:val="6"/>
          <w:sz w:val="28"/>
        </w:rPr>
        <w:t xml:space="preserve">които решават създаването на интереси, формиране на потребност и </w:t>
      </w:r>
      <w:r>
        <w:rPr>
          <w:color w:val="000000"/>
          <w:sz w:val="28"/>
        </w:rPr>
        <w:t>осъзнаване на спорта като жизнено необходим, социален фактор.</w:t>
      </w:r>
    </w:p>
    <w:p>
      <w:pPr>
        <w:pStyle w:val="Normal"/>
        <w:shd w:fill="FFFFFF" w:val="clear"/>
        <w:spacing w:lineRule="exact" w:line="482"/>
        <w:ind w:left="55" w:right="38" w:firstLine="892"/>
        <w:jc w:val="both"/>
        <w:rPr/>
      </w:pPr>
      <w:r>
        <w:rPr>
          <w:color w:val="000000"/>
          <w:spacing w:val="1"/>
          <w:sz w:val="28"/>
        </w:rPr>
        <w:t xml:space="preserve">Това налага един нов подход на интегрирането, а именно някои от специфичните знания за развиващата функция на учебното съдържание за </w:t>
      </w:r>
      <w:r>
        <w:rPr>
          <w:color w:val="000000"/>
          <w:spacing w:val="2"/>
          <w:sz w:val="28"/>
        </w:rPr>
        <w:t xml:space="preserve">съответния клас да се дават от учителя по физическа култура при условие, </w:t>
      </w:r>
      <w:r>
        <w:rPr>
          <w:color w:val="000000"/>
          <w:sz w:val="28"/>
        </w:rPr>
        <w:t>че учениците не са запознати с тях.</w:t>
      </w:r>
    </w:p>
    <w:p>
      <w:pPr>
        <w:pStyle w:val="Normal"/>
        <w:shd w:fill="FFFFFF" w:val="clear"/>
        <w:spacing w:lineRule="exact" w:line="482"/>
        <w:ind w:left="71" w:right="27" w:firstLine="898"/>
        <w:jc w:val="both"/>
        <w:rPr/>
      </w:pPr>
      <w:r>
        <w:rPr>
          <w:color w:val="000000"/>
          <w:sz w:val="28"/>
        </w:rPr>
        <w:t xml:space="preserve">Това създава условие за своевременно получаване на специфична за </w:t>
      </w:r>
      <w:r>
        <w:rPr>
          <w:color w:val="000000"/>
          <w:spacing w:val="2"/>
          <w:sz w:val="28"/>
        </w:rPr>
        <w:t xml:space="preserve">двигателното действие информация, която ускорява превръщането му в </w:t>
      </w:r>
      <w:r>
        <w:rPr>
          <w:color w:val="000000"/>
          <w:spacing w:val="-1"/>
          <w:sz w:val="28"/>
        </w:rPr>
        <w:t>средство за развитие.</w:t>
      </w:r>
    </w:p>
    <w:p>
      <w:pPr>
        <w:pStyle w:val="Normal"/>
        <w:shd w:fill="FFFFFF" w:val="clear"/>
        <w:spacing w:lineRule="exact" w:line="482"/>
        <w:ind w:left="82" w:firstLine="892"/>
        <w:jc w:val="both"/>
        <w:rPr/>
      </w:pPr>
      <w:r>
        <w:rPr>
          <w:color w:val="000000"/>
          <w:spacing w:val="-1"/>
          <w:sz w:val="28"/>
        </w:rPr>
        <w:t xml:space="preserve">Така образователните и възпитателните задачи по физическа култура </w:t>
      </w:r>
      <w:r>
        <w:rPr>
          <w:color w:val="000000"/>
          <w:spacing w:val="1"/>
          <w:sz w:val="28"/>
        </w:rPr>
        <w:t xml:space="preserve">се осъществяват на междудисциплинарно равнище върху основата на предвидените за възрастта на учениците възлови проблеми. Физическата </w:t>
      </w:r>
      <w:r>
        <w:rPr>
          <w:color w:val="000000"/>
          <w:spacing w:val="2"/>
          <w:sz w:val="28"/>
        </w:rPr>
        <w:t xml:space="preserve">култура в светлината на съвременните тенденции не трябва да се затваря в </w:t>
      </w:r>
      <w:r>
        <w:rPr>
          <w:color w:val="000000"/>
          <w:spacing w:val="-1"/>
          <w:sz w:val="28"/>
        </w:rPr>
        <w:t xml:space="preserve">своите рамки, а следва да пронизва всички останали структурни обединения. </w:t>
      </w:r>
      <w:r>
        <w:rPr>
          <w:color w:val="000000"/>
          <w:spacing w:val="3"/>
          <w:sz w:val="28"/>
        </w:rPr>
        <w:t xml:space="preserve">Това задължава учителя да търси възможните връзки с другите учебни </w:t>
      </w:r>
      <w:r>
        <w:rPr>
          <w:color w:val="000000"/>
          <w:spacing w:val="-1"/>
          <w:sz w:val="28"/>
        </w:rPr>
        <w:t xml:space="preserve">предмети, предвидени в програмата за всеки клас и ги използва творчески, </w:t>
      </w:r>
      <w:r>
        <w:rPr>
          <w:color w:val="000000"/>
          <w:spacing w:val="9"/>
          <w:sz w:val="28"/>
        </w:rPr>
        <w:t>както в уроците, така и в часовете за спортни занимания и игри.</w:t>
      </w:r>
    </w:p>
    <w:p>
      <w:pPr>
        <w:pStyle w:val="Normal"/>
        <w:shd w:fill="FFFFFF" w:val="clear"/>
        <w:spacing w:lineRule="exact" w:line="482" w:before="11" w:after="0"/>
        <w:ind w:left="82" w:firstLine="761"/>
        <w:jc w:val="both"/>
        <w:rPr/>
      </w:pPr>
      <w:r>
        <w:rPr/>
      </w:r>
    </w:p>
    <w:p>
      <w:pPr>
        <w:pStyle w:val="Normal"/>
        <w:shd w:fill="FFFFFF" w:val="clear"/>
        <w:spacing w:lineRule="exact" w:line="482" w:before="11" w:after="0"/>
        <w:ind w:left="82" w:firstLine="761"/>
        <w:jc w:val="both"/>
        <w:rPr/>
      </w:pPr>
      <w:r>
        <w:rPr/>
      </w:r>
    </w:p>
    <w:p>
      <w:pPr>
        <w:pStyle w:val="Normal"/>
        <w:shd w:fill="FFFFFF" w:val="clear"/>
        <w:spacing w:lineRule="exact" w:line="482" w:before="11" w:after="0"/>
        <w:ind w:left="82" w:firstLine="761"/>
        <w:jc w:val="both"/>
        <w:rPr/>
      </w:pPr>
      <w:r>
        <w:rPr/>
      </w:r>
    </w:p>
    <w:p>
      <w:pPr>
        <w:pStyle w:val="Normal"/>
        <w:shd w:fill="FFFFFF" w:val="clear"/>
        <w:ind w:right="93" w:hanging="0"/>
        <w:jc w:val="center"/>
        <w:rPr>
          <w:sz w:val="28"/>
        </w:rPr>
      </w:pPr>
      <w:r>
        <w:rPr>
          <w:color w:val="000000"/>
          <w:spacing w:val="-19"/>
          <w:sz w:val="28"/>
        </w:rPr>
        <w:t>18</w:t>
      </w:r>
    </w:p>
    <w:p>
      <w:pPr>
        <w:pStyle w:val="Normal"/>
        <w:shd w:fill="FFFFFF" w:val="clear"/>
        <w:spacing w:lineRule="exact" w:line="482" w:before="11" w:after="0"/>
        <w:ind w:left="11" w:right="110" w:hanging="0"/>
        <w:jc w:val="both"/>
        <w:rPr>
          <w:sz w:val="20"/>
        </w:rPr>
      </w:pPr>
      <w:r>
        <w:rPr>
          <w:color w:val="000000"/>
          <w:spacing w:val="5"/>
          <w:sz w:val="28"/>
        </w:rPr>
        <w:t xml:space="preserve">Възможностите за съчетаване на физическата култура с други учебни </w:t>
      </w:r>
      <w:r>
        <w:rPr>
          <w:color w:val="000000"/>
          <w:spacing w:val="2"/>
          <w:sz w:val="28"/>
        </w:rPr>
        <w:t>предмети, за създаване на междупредметни връзки са многообразни. По-</w:t>
      </w:r>
      <w:r>
        <w:rPr>
          <w:color w:val="000000"/>
          <w:spacing w:val="-1"/>
          <w:sz w:val="28"/>
        </w:rPr>
        <w:t xml:space="preserve">важни взаимоотношения по физическа култура с други учебни предмети във </w:t>
      </w:r>
      <w:r>
        <w:rPr>
          <w:color w:val="000000"/>
          <w:spacing w:val="2"/>
          <w:sz w:val="28"/>
          <w:lang w:val="en-US"/>
        </w:rPr>
        <w:t>II</w:t>
      </w:r>
      <w:r>
        <w:rPr>
          <w:color w:val="000000"/>
          <w:spacing w:val="2"/>
          <w:sz w:val="28"/>
        </w:rPr>
        <w:t xml:space="preserve"> - </w:t>
      </w:r>
      <w:r>
        <w:rPr>
          <w:color w:val="000000"/>
          <w:spacing w:val="2"/>
          <w:sz w:val="28"/>
          <w:lang w:val="en-US"/>
        </w:rPr>
        <w:t>III</w:t>
      </w:r>
      <w:r>
        <w:rPr>
          <w:color w:val="000000"/>
          <w:spacing w:val="2"/>
          <w:sz w:val="28"/>
        </w:rPr>
        <w:t xml:space="preserve"> клас търсим и намираме с роден край, математика, родна реч, </w:t>
      </w:r>
      <w:r>
        <w:rPr>
          <w:color w:val="000000"/>
          <w:spacing w:val="13"/>
          <w:sz w:val="28"/>
        </w:rPr>
        <w:t xml:space="preserve">човека и природата, човека и обществото, музика, домашен бит и техника, </w:t>
      </w:r>
      <w:r>
        <w:rPr>
          <w:color w:val="000000"/>
          <w:spacing w:val="-1"/>
          <w:sz w:val="28"/>
        </w:rPr>
        <w:t>изобразително изкуство.</w:t>
      </w:r>
    </w:p>
    <w:p>
      <w:pPr>
        <w:pStyle w:val="Normal"/>
        <w:shd w:fill="FFFFFF" w:val="clear"/>
        <w:spacing w:lineRule="exact" w:line="482"/>
        <w:ind w:left="27" w:right="71" w:firstLine="827"/>
        <w:jc w:val="both"/>
        <w:rPr/>
      </w:pPr>
      <w:r>
        <w:rPr>
          <w:color w:val="000000"/>
          <w:sz w:val="28"/>
        </w:rPr>
        <w:t xml:space="preserve">Интегралният подход налага търсене и реализиране на съдържателна </w:t>
      </w:r>
      <w:r>
        <w:rPr>
          <w:color w:val="000000"/>
          <w:spacing w:val="1"/>
          <w:sz w:val="28"/>
        </w:rPr>
        <w:t xml:space="preserve">връзка между частнонаучните понятия, превръщане на знанията за човека, </w:t>
      </w:r>
      <w:r>
        <w:rPr>
          <w:color w:val="000000"/>
          <w:spacing w:val="2"/>
          <w:sz w:val="28"/>
        </w:rPr>
        <w:t xml:space="preserve">природата и обществото във възгледи, убеждения и мотиви за поведение. Това изисква творческа преценка на методите за обучение по физическа </w:t>
      </w:r>
      <w:r>
        <w:rPr>
          <w:color w:val="000000"/>
          <w:spacing w:val="-1"/>
          <w:sz w:val="28"/>
        </w:rPr>
        <w:t xml:space="preserve">култура като на преден план трябва да се изведат тези, които подпомагат </w:t>
      </w:r>
      <w:r>
        <w:rPr>
          <w:color w:val="000000"/>
          <w:sz w:val="28"/>
        </w:rPr>
        <w:t>постигането на интегративни резултати.</w:t>
      </w:r>
    </w:p>
    <w:p>
      <w:pPr>
        <w:pStyle w:val="Normal"/>
        <w:shd w:fill="FFFFFF" w:val="clear"/>
        <w:spacing w:lineRule="exact" w:line="482"/>
        <w:ind w:left="60" w:right="44" w:firstLine="892"/>
        <w:jc w:val="both"/>
        <w:rPr/>
      </w:pPr>
      <w:r>
        <w:rPr>
          <w:color w:val="000000"/>
          <w:spacing w:val="-1"/>
          <w:sz w:val="28"/>
        </w:rPr>
        <w:t xml:space="preserve">Приложението на интегралния подход в организацията и методиката </w:t>
      </w:r>
      <w:r>
        <w:rPr>
          <w:color w:val="000000"/>
          <w:spacing w:val="4"/>
          <w:sz w:val="28"/>
        </w:rPr>
        <w:t xml:space="preserve">на педагогическия процес има за цел да повиши възможностите на </w:t>
      </w:r>
      <w:r>
        <w:rPr>
          <w:color w:val="000000"/>
          <w:sz w:val="28"/>
        </w:rPr>
        <w:t>педагогическата технология за реализиране на развиващата функция на съдържанието на образователния процес.</w:t>
      </w:r>
    </w:p>
    <w:p>
      <w:pPr>
        <w:pStyle w:val="Normal"/>
        <w:shd w:fill="FFFFFF" w:val="clear"/>
        <w:spacing w:lineRule="exact" w:line="482"/>
        <w:ind w:left="77" w:right="38" w:firstLine="964"/>
        <w:jc w:val="both"/>
        <w:rPr/>
      </w:pPr>
      <w:r>
        <w:rPr>
          <w:color w:val="000000"/>
          <w:spacing w:val="-2"/>
          <w:sz w:val="28"/>
        </w:rPr>
        <w:t xml:space="preserve">Познавайки необходимостта да се приложи интегралния подход към </w:t>
      </w:r>
      <w:r>
        <w:rPr>
          <w:color w:val="000000"/>
          <w:spacing w:val="1"/>
          <w:sz w:val="28"/>
        </w:rPr>
        <w:t xml:space="preserve">методите на обучение, Бабански смята, че това трябва да се изрази в </w:t>
      </w:r>
      <w:r>
        <w:rPr>
          <w:color w:val="000000"/>
          <w:sz w:val="28"/>
        </w:rPr>
        <w:t>класификацията на методите.</w:t>
      </w:r>
    </w:p>
    <w:p>
      <w:pPr>
        <w:pStyle w:val="Normal"/>
        <w:shd w:fill="FFFFFF" w:val="clear"/>
        <w:spacing w:lineRule="exact" w:line="482" w:before="5" w:after="0"/>
        <w:ind w:left="93" w:right="27" w:firstLine="964"/>
        <w:jc w:val="both"/>
        <w:rPr/>
      </w:pPr>
      <w:r>
        <w:rPr>
          <w:color w:val="000000"/>
          <w:spacing w:val="1"/>
          <w:sz w:val="28"/>
        </w:rPr>
        <w:t xml:space="preserve">Според него интегралният подход предполага определянето на три </w:t>
      </w:r>
      <w:r>
        <w:rPr>
          <w:color w:val="000000"/>
          <w:sz w:val="28"/>
        </w:rPr>
        <w:t>големи групи методи на обучение :</w:t>
      </w:r>
    </w:p>
    <w:p>
      <w:pPr>
        <w:pStyle w:val="Normal"/>
        <w:shd w:fill="FFFFFF" w:val="clear"/>
        <w:spacing w:lineRule="exact" w:line="482"/>
        <w:ind w:left="1106" w:hanging="0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  <w:t>а/ За организация и провеждане на учебно - възпитателна дейност</w:t>
      </w:r>
    </w:p>
    <w:p>
      <w:pPr>
        <w:pStyle w:val="Normal"/>
        <w:shd w:fill="FFFFFF" w:val="clear"/>
        <w:spacing w:lineRule="exact" w:line="482"/>
        <w:ind w:left="1106" w:hanging="0"/>
        <w:rPr>
          <w:color w:val="000000"/>
          <w:sz w:val="28"/>
        </w:rPr>
      </w:pPr>
      <w:r>
        <w:rPr>
          <w:color w:val="000000"/>
          <w:sz w:val="28"/>
        </w:rPr>
        <w:t>б/ За нейно стимулиране и мотивация;</w:t>
      </w:r>
    </w:p>
    <w:p>
      <w:pPr>
        <w:pStyle w:val="Normal"/>
        <w:shd w:fill="FFFFFF" w:val="clear"/>
        <w:spacing w:lineRule="exact" w:line="482"/>
        <w:ind w:left="104" w:right="5" w:firstLine="1040"/>
        <w:jc w:val="both"/>
        <w:rPr/>
      </w:pPr>
      <w:r>
        <w:rPr>
          <w:color w:val="000000"/>
          <w:spacing w:val="6"/>
          <w:sz w:val="28"/>
        </w:rPr>
        <w:t>в/ За  контрол  и  самоконтрол  върху  ефективността  на учебно-</w:t>
      </w:r>
      <w:r>
        <w:rPr>
          <w:color w:val="000000"/>
          <w:sz w:val="28"/>
        </w:rPr>
        <w:t>възпитателната дейност.</w:t>
      </w:r>
    </w:p>
    <w:p>
      <w:pPr>
        <w:pStyle w:val="Normal"/>
        <w:shd w:fill="FFFFFF" w:val="clear"/>
        <w:spacing w:lineRule="exact" w:line="482" w:before="5" w:after="0"/>
        <w:ind w:left="115" w:firstLine="1040"/>
        <w:jc w:val="both"/>
        <w:rPr/>
      </w:pPr>
      <w:r>
        <w:rPr>
          <w:color w:val="000000"/>
          <w:spacing w:val="2"/>
          <w:sz w:val="28"/>
        </w:rPr>
        <w:t xml:space="preserve">Редица специалисти, например като Зверов, търсят " интегриращи </w:t>
      </w:r>
      <w:r>
        <w:rPr>
          <w:color w:val="000000"/>
          <w:sz w:val="28"/>
        </w:rPr>
        <w:t>принципи", върху които да се изгради цялостната система. Той смята, че</w:t>
      </w:r>
    </w:p>
    <w:p>
      <w:pPr>
        <w:pStyle w:val="Normal"/>
        <w:shd w:fill="FFFFFF" w:val="clear"/>
        <w:ind w:left="8826" w:hanging="0"/>
        <w:rPr>
          <w:lang w:val="en-US"/>
        </w:rPr>
      </w:pPr>
      <w:r>
        <w:rPr>
          <w:lang w:val="en-US"/>
        </w:rPr>
      </w:r>
    </w:p>
    <w:p>
      <w:pPr>
        <w:pStyle w:val="Normal"/>
        <w:shd w:fill="FFFFFF" w:val="clear"/>
        <w:ind w:left="8826" w:hanging="0"/>
        <w:rPr>
          <w:lang w:val="en-US"/>
        </w:rPr>
      </w:pPr>
      <w:r>
        <w:rPr>
          <w:lang w:val="en-US"/>
        </w:rPr>
      </w:r>
    </w:p>
    <w:p>
      <w:pPr>
        <w:pStyle w:val="Normal"/>
        <w:shd w:fill="FFFFFF" w:val="clear"/>
        <w:ind w:left="8826" w:hanging="0"/>
        <w:rPr/>
      </w:pPr>
      <w:r>
        <w:rPr/>
      </w:r>
    </w:p>
    <w:p>
      <w:pPr>
        <w:pStyle w:val="Normal"/>
        <w:shd w:fill="FFFFFF" w:val="clear"/>
        <w:ind w:left="8826" w:hanging="0"/>
        <w:rPr/>
      </w:pPr>
      <w:r>
        <w:rPr/>
      </w:r>
    </w:p>
    <w:p>
      <w:pPr>
        <w:pStyle w:val="Normal"/>
        <w:shd w:fill="FFFFFF" w:val="clear"/>
        <w:ind w:left="8826" w:hanging="0"/>
        <w:rPr/>
      </w:pPr>
      <w:r>
        <w:rPr/>
      </w:r>
    </w:p>
    <w:p>
      <w:pPr>
        <w:pStyle w:val="Normal"/>
        <w:shd w:fill="FFFFFF" w:val="clear"/>
        <w:ind w:left="8826" w:hanging="0"/>
        <w:rPr/>
      </w:pPr>
      <w:r>
        <w:rPr/>
      </w:r>
    </w:p>
    <w:p>
      <w:pPr>
        <w:pStyle w:val="Normal"/>
        <w:shd w:fill="FFFFFF" w:val="clear"/>
        <w:ind w:right="5" w:hanging="0"/>
        <w:jc w:val="center"/>
        <w:rPr>
          <w:b/>
          <w:b/>
        </w:rPr>
      </w:pPr>
      <w:r>
        <w:rPr>
          <w:b/>
          <w:color w:val="000000"/>
          <w:spacing w:val="-26"/>
        </w:rPr>
        <w:t>19</w:t>
      </w:r>
    </w:p>
    <w:p>
      <w:pPr>
        <w:pStyle w:val="Normal"/>
        <w:shd w:fill="FFFFFF" w:val="clear"/>
        <w:spacing w:lineRule="exact" w:line="482"/>
        <w:ind w:right="27" w:hanging="0"/>
        <w:jc w:val="both"/>
        <w:rPr/>
      </w:pPr>
      <w:r>
        <w:rPr>
          <w:color w:val="000000"/>
          <w:spacing w:val="4"/>
          <w:sz w:val="28"/>
        </w:rPr>
        <w:t xml:space="preserve">такива принципи и изисквания могат да бъдат колективната работа на </w:t>
      </w:r>
      <w:r>
        <w:rPr>
          <w:color w:val="000000"/>
          <w:spacing w:val="1"/>
          <w:sz w:val="28"/>
        </w:rPr>
        <w:t xml:space="preserve">учението, преобразуващата дейност на учениците с учебния материал, </w:t>
      </w:r>
      <w:r>
        <w:rPr>
          <w:color w:val="000000"/>
          <w:spacing w:val="-1"/>
          <w:sz w:val="28"/>
        </w:rPr>
        <w:t>проблемността и т.н.</w:t>
      </w:r>
    </w:p>
    <w:p>
      <w:pPr>
        <w:pStyle w:val="Normal"/>
        <w:shd w:fill="FFFFFF" w:val="clear"/>
        <w:spacing w:lineRule="exact" w:line="482"/>
        <w:ind w:left="11" w:firstLine="969"/>
        <w:jc w:val="both"/>
        <w:rPr/>
      </w:pPr>
      <w:r>
        <w:rPr>
          <w:color w:val="000000"/>
          <w:sz w:val="28"/>
        </w:rPr>
        <w:t xml:space="preserve">Резултатите от педагогическия процес ще се постигнат не чрез нови </w:t>
      </w:r>
      <w:r>
        <w:rPr>
          <w:color w:val="000000"/>
          <w:spacing w:val="1"/>
          <w:sz w:val="28"/>
        </w:rPr>
        <w:t xml:space="preserve">методи, а чрез нова интеграция на съществуващите методи. Към тях се </w:t>
      </w:r>
      <w:r>
        <w:rPr>
          <w:color w:val="000000"/>
          <w:spacing w:val="5"/>
          <w:sz w:val="28"/>
        </w:rPr>
        <w:t xml:space="preserve">предявяват някои изисквания, които ги интегрират в системата. Тези изисквания обединяват основното и същественото в методиката на </w:t>
      </w:r>
      <w:r>
        <w:rPr>
          <w:color w:val="000000"/>
          <w:spacing w:val="-1"/>
          <w:sz w:val="28"/>
        </w:rPr>
        <w:t xml:space="preserve">педагогическия процес, придават му съвременен облик. Изискванията, които </w:t>
      </w:r>
      <w:r>
        <w:rPr>
          <w:color w:val="000000"/>
          <w:spacing w:val="4"/>
          <w:sz w:val="28"/>
        </w:rPr>
        <w:t xml:space="preserve">модернизират и интегрират методите на обучението и възпитанието в </w:t>
      </w:r>
      <w:r>
        <w:rPr>
          <w:color w:val="000000"/>
          <w:sz w:val="28"/>
        </w:rPr>
        <w:t xml:space="preserve">системата са : комуникативност, дискретност, проблемност и действеност, спираловидност. Тези изисквания са приложените аспекти на интегралния </w:t>
      </w:r>
      <w:r>
        <w:rPr>
          <w:color w:val="000000"/>
          <w:spacing w:val="-1"/>
          <w:sz w:val="28"/>
        </w:rPr>
        <w:t>подход. / Схема №2 /.</w:t>
      </w:r>
    </w:p>
    <w:p>
      <w:pPr>
        <w:pStyle w:val="Normal"/>
        <w:shd w:fill="FFFFFF" w:val="clear"/>
        <w:spacing w:lineRule="exact" w:line="482" w:before="7" w:after="0"/>
        <w:jc w:val="both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hd w:fill="FFFFFF" w:val="clear"/>
        <w:tabs>
          <w:tab w:val="clear" w:pos="708"/>
          <w:tab w:val="left" w:pos="10032" w:leader="none"/>
        </w:tabs>
        <w:spacing w:lineRule="exact" w:line="451"/>
        <w:ind w:left="1536" w:right="1608" w:hanging="0"/>
        <w:jc w:val="center"/>
        <w:rPr>
          <w:color w:val="000000"/>
          <w:spacing w:val="-7"/>
          <w:sz w:val="28"/>
        </w:rPr>
      </w:pPr>
      <w:r>
        <w:rPr>
          <w:color w:val="000000"/>
          <w:spacing w:val="-7"/>
          <w:sz w:val="28"/>
        </w:rPr>
        <w:t xml:space="preserve">20 </w:t>
      </w:r>
    </w:p>
    <w:p>
      <w:pPr>
        <w:pStyle w:val="Normal"/>
        <w:shd w:fill="FFFFFF" w:val="clear"/>
        <w:spacing w:lineRule="exact" w:line="451"/>
        <w:ind w:left="-142" w:right="1608" w:hanging="0"/>
        <w:jc w:val="center"/>
        <w:rPr>
          <w:b/>
          <w:b/>
        </w:rPr>
      </w:pPr>
      <w:r>
        <w:rPr>
          <w:rFonts w:cs="Times New Roman"/>
          <w:b/>
          <w:color w:val="000000"/>
          <w:spacing w:val="-1"/>
          <w:sz w:val="28"/>
        </w:rPr>
        <w:t xml:space="preserve">                </w:t>
      </w:r>
      <w:r>
        <w:rPr>
          <w:rFonts w:cs="Times New Roman"/>
          <w:b/>
          <w:color w:val="000000"/>
          <w:spacing w:val="-1"/>
          <w:sz w:val="28"/>
          <w:u w:val="single"/>
        </w:rPr>
        <w:t xml:space="preserve"> </w:t>
      </w:r>
      <w:r>
        <w:rPr>
          <w:b/>
          <w:color w:val="000000"/>
          <w:spacing w:val="-1"/>
          <w:sz w:val="28"/>
          <w:u w:val="single"/>
        </w:rPr>
        <w:t>ИНТЕГРАЛНА ДЕЙНОСТ ПО ФИЗИЧЕСКА КУЛТУРА</w:t>
      </w:r>
    </w:p>
    <w:p>
      <w:pPr>
        <w:pStyle w:val="Normal"/>
        <w:shd w:fill="FFFFFF" w:val="clear"/>
        <w:spacing w:before="638" w:after="0"/>
        <w:ind w:left="370" w:hanging="0"/>
        <w:rPr>
          <w:b/>
          <w:b/>
          <w:u w:val="single"/>
        </w:rPr>
      </w:pPr>
      <w:r>
        <w:rPr>
          <w:b/>
          <w:color w:val="000000"/>
          <w:spacing w:val="1"/>
          <w:sz w:val="28"/>
          <w:u w:val="single"/>
        </w:rPr>
        <w:t>Схема № 2</w:t>
      </w:r>
    </w:p>
    <w:p>
      <w:pPr>
        <w:pStyle w:val="Normal"/>
        <w:shd w:fill="FFFFFF" w:val="clear"/>
        <w:tabs>
          <w:tab w:val="clear" w:pos="708"/>
          <w:tab w:val="left" w:pos="3947" w:leader="none"/>
          <w:tab w:val="center" w:pos="4599" w:leader="none"/>
        </w:tabs>
        <w:ind w:right="120" w:hanging="0"/>
        <w:jc w:val="center"/>
        <w:rPr>
          <w:sz w:val="28"/>
        </w:rPr>
      </w:pPr>
      <w:r>
        <w:rPr>
          <w:color w:val="000000"/>
          <w:spacing w:val="-26"/>
          <w:sz w:val="28"/>
        </w:rPr>
        <w:t>21</w:t>
      </w:r>
      <w:r>
        <mc:AlternateContent>
          <mc:Choice Requires="wps">
            <w:drawing>
              <wp:anchor behindDoc="0" distT="0" distB="0" distL="0" distR="89535" simplePos="0" locked="0" layoutInCell="0" allowOverlap="1" relativeHeight="3">
                <wp:simplePos x="0" y="0"/>
                <wp:positionH relativeFrom="column">
                  <wp:posOffset>-25400</wp:posOffset>
                </wp:positionH>
                <wp:positionV relativeFrom="paragraph">
                  <wp:posOffset>85090</wp:posOffset>
                </wp:positionV>
                <wp:extent cx="6371590" cy="7739380"/>
                <wp:effectExtent l="0" t="0" r="0" b="0"/>
                <wp:wrapSquare wrapText="bothSides"/>
                <wp:docPr id="2" name="Fram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1590" cy="7739380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10034" w:type="dxa"/>
                              <w:jc w:val="left"/>
                              <w:tblInd w:w="-7" w:type="dxa"/>
                              <w:tblLayout w:type="fixed"/>
                              <w:tblCellMar>
                                <w:top w:w="0" w:type="dxa"/>
                                <w:left w:w="40" w:type="dxa"/>
                                <w:bottom w:w="0" w:type="dxa"/>
                                <w:right w:w="40" w:type="dxa"/>
                              </w:tblCellMar>
                            </w:tblPr>
                            <w:tblGrid>
                              <w:gridCol w:w="298"/>
                              <w:gridCol w:w="768"/>
                              <w:gridCol w:w="1162"/>
                              <w:gridCol w:w="518"/>
                              <w:gridCol w:w="221"/>
                              <w:gridCol w:w="1066"/>
                              <w:gridCol w:w="1104"/>
                              <w:gridCol w:w="355"/>
                              <w:gridCol w:w="1066"/>
                              <w:gridCol w:w="1066"/>
                              <w:gridCol w:w="317"/>
                              <w:gridCol w:w="960"/>
                              <w:gridCol w:w="778"/>
                              <w:gridCol w:w="355"/>
                            </w:tblGrid>
                            <w:tr>
                              <w:trPr>
                                <w:trHeight w:val="749" w:hRule="exact"/>
                              </w:trPr>
                              <w:tc>
                                <w:tcPr>
                                  <w:tcW w:w="10034" w:type="dxa"/>
                                  <w:gridSpan w:val="14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rPr>
                                      <w:color w:val="000000"/>
                                      <w:spacing w:val="-2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color w:val="000000"/>
                                      <w:spacing w:val="-2"/>
                                      <w:sz w:val="28"/>
                                    </w:rPr>
                                    <w:t xml:space="preserve">                                  </w:t>
                                  </w:r>
                                  <w:r>
                                    <w:rPr>
                                      <w:color w:val="000000"/>
                                      <w:spacing w:val="-2"/>
                                      <w:sz w:val="28"/>
                                    </w:rPr>
                                    <w:t>Интегралната дейност по физическа култура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8" w:hRule="exact"/>
                              </w:trPr>
                              <w:tc>
                                <w:tcPr>
                                  <w:tcW w:w="1066" w:type="dxa"/>
                                  <w:gridSpan w:val="2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162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287" w:type="dxa"/>
                                  <w:gridSpan w:val="2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2525" w:type="dxa"/>
                                  <w:gridSpan w:val="3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066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317" w:type="dxa"/>
                                  <w:tcBorders>
                                    <w:top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  <w:gridSpan w:val="2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ind w:left="456" w:hanging="0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8" w:hRule="exact"/>
                              </w:trPr>
                              <w:tc>
                                <w:tcPr>
                                  <w:tcW w:w="2228" w:type="dxa"/>
                                  <w:gridSpan w:val="3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jc w:val="center"/>
                                    <w:rPr>
                                      <w:color w:val="000000"/>
                                      <w:spacing w:val="-3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3"/>
                                      <w:sz w:val="28"/>
                                    </w:rPr>
                                    <w:t>Дискретност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2391" w:type="dxa"/>
                                  <w:gridSpan w:val="3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left="58" w:hanging="0"/>
                                    <w:rPr>
                                      <w:color w:val="000000"/>
                                      <w:spacing w:val="-2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2"/>
                                      <w:sz w:val="28"/>
                                    </w:rPr>
                                    <w:t>Комуникативност</w:t>
                                  </w:r>
                                </w:p>
                              </w:tc>
                              <w:tc>
                                <w:tcPr>
                                  <w:tcW w:w="355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2132" w:type="dxa"/>
                                  <w:gridSpan w:val="2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left="250" w:hanging="0"/>
                                    <w:rPr>
                                      <w:color w:val="000000"/>
                                      <w:spacing w:val="-2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2"/>
                                      <w:sz w:val="28"/>
                                    </w:rPr>
                                    <w:t>Действеност</w:t>
                                  </w:r>
                                </w:p>
                              </w:tc>
                              <w:tc>
                                <w:tcPr>
                                  <w:tcW w:w="317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2093" w:type="dxa"/>
                                  <w:gridSpan w:val="3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left="67" w:hanging="0"/>
                                    <w:rPr>
                                      <w:color w:val="000000"/>
                                      <w:spacing w:val="-4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4"/>
                                      <w:sz w:val="28"/>
                                    </w:rPr>
                                    <w:t>Проблемност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085" w:hRule="exact"/>
                              </w:trPr>
                              <w:tc>
                                <w:tcPr>
                                  <w:tcW w:w="1066" w:type="dxa"/>
                                  <w:gridSpan w:val="2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162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/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287" w:type="dxa"/>
                                  <w:gridSpan w:val="2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2525" w:type="dxa"/>
                                  <w:gridSpan w:val="3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066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317" w:type="dxa"/>
                                  <w:tcBorders/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  <w:gridSpan w:val="2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42" w:hRule="exact"/>
                              </w:trPr>
                              <w:tc>
                                <w:tcPr>
                                  <w:tcW w:w="2228" w:type="dxa"/>
                                  <w:gridSpan w:val="3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jc w:val="center"/>
                                    <w:rPr>
                                      <w:color w:val="000000"/>
                                      <w:spacing w:val="-3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3"/>
                                      <w:sz w:val="28"/>
                                    </w:rPr>
                                    <w:t>Качества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2391" w:type="dxa"/>
                                  <w:gridSpan w:val="3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left="648" w:hanging="0"/>
                                    <w:rPr>
                                      <w:color w:val="000000"/>
                                      <w:spacing w:val="-5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5"/>
                                      <w:sz w:val="28"/>
                                    </w:rPr>
                                    <w:t>Знания</w:t>
                                  </w:r>
                                </w:p>
                              </w:tc>
                              <w:tc>
                                <w:tcPr>
                                  <w:tcW w:w="355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2132" w:type="dxa"/>
                                  <w:gridSpan w:val="2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left="240" w:hanging="0"/>
                                    <w:rPr>
                                      <w:color w:val="000000"/>
                                      <w:spacing w:val="-1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1"/>
                                      <w:sz w:val="28"/>
                                    </w:rPr>
                                    <w:t>Двигателна</w:t>
                                  </w:r>
                                </w:p>
                              </w:tc>
                              <w:tc>
                                <w:tcPr>
                                  <w:tcW w:w="317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2093" w:type="dxa"/>
                                  <w:gridSpan w:val="3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left="250" w:hanging="0"/>
                                    <w:rPr>
                                      <w:color w:val="000000"/>
                                      <w:spacing w:val="-4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4"/>
                                      <w:sz w:val="28"/>
                                    </w:rPr>
                                    <w:t>Проблемна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43" w:hRule="exact"/>
                              </w:trPr>
                              <w:tc>
                                <w:tcPr>
                                  <w:tcW w:w="2228" w:type="dxa"/>
                                  <w:gridSpan w:val="3"/>
                                  <w:tcBorders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2391" w:type="dxa"/>
                                  <w:gridSpan w:val="3"/>
                                  <w:tcBorders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355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2132" w:type="dxa"/>
                                  <w:gridSpan w:val="2"/>
                                  <w:tcBorders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left="451" w:hanging="0"/>
                                    <w:rPr>
                                      <w:color w:val="000000"/>
                                      <w:spacing w:val="-2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2"/>
                                      <w:sz w:val="28"/>
                                    </w:rPr>
                                    <w:t>дейност</w:t>
                                  </w:r>
                                </w:p>
                              </w:tc>
                              <w:tc>
                                <w:tcPr>
                                  <w:tcW w:w="317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2093" w:type="dxa"/>
                                  <w:gridSpan w:val="3"/>
                                  <w:tcBorders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left="384" w:hanging="0"/>
                                    <w:rPr>
                                      <w:color w:val="000000"/>
                                      <w:spacing w:val="-6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6"/>
                                      <w:sz w:val="28"/>
                                    </w:rPr>
                                    <w:t>ситуация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20" w:hRule="exact"/>
                                <w:cantSplit w:val="true"/>
                              </w:trPr>
                              <w:tc>
                                <w:tcPr>
                                  <w:tcW w:w="1066" w:type="dxa"/>
                                  <w:gridSpan w:val="2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162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vMerge w:val="restart"/>
                                  <w:tcBorders>
                                    <w:lef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221" w:type="dxa"/>
                                  <w:tcBorders>
                                    <w:top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066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104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355" w:type="dxa"/>
                                  <w:tcBorders/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066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066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317" w:type="dxa"/>
                                  <w:tcBorders>
                                    <w:bottom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  <w:gridSpan w:val="2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14" w:hRule="exact"/>
                                <w:cantSplit w:val="true"/>
                              </w:trPr>
                              <w:tc>
                                <w:tcPr>
                                  <w:tcW w:w="2228" w:type="dxa"/>
                                  <w:gridSpan w:val="3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jc w:val="center"/>
                                    <w:rPr>
                                      <w:color w:val="000000"/>
                                      <w:spacing w:val="-5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5"/>
                                      <w:sz w:val="28"/>
                                    </w:rPr>
                                    <w:t>Физически,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vMerge w:val="continue"/>
                                  <w:tcBorders>
                                    <w:lef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shd w:fill="FFFFFF" w:val="clear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221" w:type="dxa"/>
                                  <w:tcBorders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2170" w:type="dxa"/>
                                  <w:gridSpan w:val="2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jc w:val="center"/>
                                    <w:rPr>
                                      <w:color w:val="000000"/>
                                      <w:spacing w:val="-3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3"/>
                                      <w:sz w:val="28"/>
                                    </w:rPr>
                                    <w:t>Български</w:t>
                                  </w:r>
                                </w:p>
                              </w:tc>
                              <w:tc>
                                <w:tcPr>
                                  <w:tcW w:w="355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gridSpan w:val="3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jc w:val="center"/>
                                    <w:rPr>
                                      <w:color w:val="000000"/>
                                      <w:spacing w:val="-3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3"/>
                                      <w:sz w:val="28"/>
                                    </w:rPr>
                                    <w:t>Урочна и</w:t>
                                  </w:r>
                                </w:p>
                              </w:tc>
                              <w:tc>
                                <w:tcPr>
                                  <w:tcW w:w="2093" w:type="dxa"/>
                                  <w:gridSpan w:val="3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left="456" w:hanging="0"/>
                                    <w:rPr>
                                      <w:color w:val="000000"/>
                                      <w:spacing w:val="-6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6"/>
                                      <w:sz w:val="28"/>
                                    </w:rPr>
                                    <w:t>Физика,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53" w:hRule="exact"/>
                              </w:trPr>
                              <w:tc>
                                <w:tcPr>
                                  <w:tcW w:w="2228" w:type="dxa"/>
                                  <w:gridSpan w:val="3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jc w:val="center"/>
                                    <w:rPr>
                                      <w:color w:val="000000"/>
                                      <w:spacing w:val="-4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4"/>
                                      <w:sz w:val="28"/>
                                    </w:rPr>
                                    <w:t>трудови,</w:t>
                                  </w:r>
                                </w:p>
                              </w:tc>
                              <w:tc>
                                <w:tcPr>
                                  <w:tcW w:w="739" w:type="dxa"/>
                                  <w:gridSpan w:val="2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2170" w:type="dxa"/>
                                  <w:gridSpan w:val="2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jc w:val="center"/>
                                    <w:rPr>
                                      <w:color w:val="000000"/>
                                      <w:spacing w:val="-6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6"/>
                                      <w:sz w:val="28"/>
                                    </w:rPr>
                                    <w:t>език,</w:t>
                                  </w:r>
                                </w:p>
                              </w:tc>
                              <w:tc>
                                <w:tcPr>
                                  <w:tcW w:w="355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gridSpan w:val="3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jc w:val="center"/>
                                    <w:rPr>
                                      <w:color w:val="000000"/>
                                      <w:spacing w:val="-3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3"/>
                                      <w:sz w:val="28"/>
                                    </w:rPr>
                                    <w:t>извънурочна,</w:t>
                                  </w:r>
                                </w:p>
                              </w:tc>
                              <w:tc>
                                <w:tcPr>
                                  <w:tcW w:w="2093" w:type="dxa"/>
                                  <w:gridSpan w:val="3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left="533" w:hanging="0"/>
                                    <w:rPr>
                                      <w:color w:val="000000"/>
                                      <w:spacing w:val="-6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6"/>
                                      <w:sz w:val="28"/>
                                    </w:rPr>
                                    <w:t>химия,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14" w:hRule="exact"/>
                              </w:trPr>
                              <w:tc>
                                <w:tcPr>
                                  <w:tcW w:w="2228" w:type="dxa"/>
                                  <w:gridSpan w:val="3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jc w:val="center"/>
                                    <w:rPr>
                                      <w:color w:val="000000"/>
                                      <w:spacing w:val="-4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4"/>
                                      <w:sz w:val="28"/>
                                    </w:rPr>
                                    <w:t>естетически,</w:t>
                                  </w:r>
                                </w:p>
                              </w:tc>
                              <w:tc>
                                <w:tcPr>
                                  <w:tcW w:w="739" w:type="dxa"/>
                                  <w:gridSpan w:val="2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2170" w:type="dxa"/>
                                  <w:gridSpan w:val="2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jc w:val="center"/>
                                    <w:rPr>
                                      <w:color w:val="000000"/>
                                      <w:spacing w:val="-5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5"/>
                                      <w:sz w:val="28"/>
                                    </w:rPr>
                                    <w:t>история,</w:t>
                                  </w:r>
                                </w:p>
                              </w:tc>
                              <w:tc>
                                <w:tcPr>
                                  <w:tcW w:w="355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gridSpan w:val="3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jc w:val="center"/>
                                    <w:rPr>
                                      <w:color w:val="000000"/>
                                      <w:spacing w:val="-2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2"/>
                                      <w:sz w:val="28"/>
                                    </w:rPr>
                                    <w:t>индивидуална</w:t>
                                  </w:r>
                                </w:p>
                              </w:tc>
                              <w:tc>
                                <w:tcPr>
                                  <w:tcW w:w="2093" w:type="dxa"/>
                                  <w:gridSpan w:val="3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left="226" w:hanging="0"/>
                                    <w:rPr>
                                      <w:color w:val="000000"/>
                                      <w:spacing w:val="-5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5"/>
                                      <w:sz w:val="28"/>
                                    </w:rPr>
                                    <w:t>математика,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43" w:hRule="exact"/>
                              </w:trPr>
                              <w:tc>
                                <w:tcPr>
                                  <w:tcW w:w="2228" w:type="dxa"/>
                                  <w:gridSpan w:val="3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jc w:val="center"/>
                                    <w:rPr>
                                      <w:color w:val="000000"/>
                                      <w:spacing w:val="-4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4"/>
                                      <w:sz w:val="28"/>
                                    </w:rPr>
                                    <w:t>нравствени,</w:t>
                                  </w:r>
                                </w:p>
                              </w:tc>
                              <w:tc>
                                <w:tcPr>
                                  <w:tcW w:w="739" w:type="dxa"/>
                                  <w:gridSpan w:val="2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2170" w:type="dxa"/>
                                  <w:gridSpan w:val="2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jc w:val="center"/>
                                    <w:rPr>
                                      <w:color w:val="000000"/>
                                      <w:spacing w:val="-4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4"/>
                                      <w:sz w:val="28"/>
                                    </w:rPr>
                                    <w:t>география,</w:t>
                                  </w:r>
                                </w:p>
                              </w:tc>
                              <w:tc>
                                <w:tcPr>
                                  <w:tcW w:w="355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gridSpan w:val="3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jc w:val="center"/>
                                    <w:rPr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</w:rPr>
                                    <w:t>и</w:t>
                                  </w:r>
                                </w:p>
                              </w:tc>
                              <w:tc>
                                <w:tcPr>
                                  <w:tcW w:w="2093" w:type="dxa"/>
                                  <w:gridSpan w:val="3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rPr/>
                                  </w:pPr>
                                  <w:r>
                                    <w:rPr>
                                      <w:rFonts w:cs="Times New Roman"/>
                                    </w:rPr>
                                    <w:t xml:space="preserve">        </w:t>
                                  </w:r>
                                  <w:r>
                                    <w:rPr>
                                      <w:color w:val="000000"/>
                                      <w:spacing w:val="-4"/>
                                      <w:sz w:val="28"/>
                                    </w:rPr>
                                    <w:t>история,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43" w:hRule="exact"/>
                              </w:trPr>
                              <w:tc>
                                <w:tcPr>
                                  <w:tcW w:w="2228" w:type="dxa"/>
                                  <w:gridSpan w:val="3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jc w:val="center"/>
                                    <w:rPr>
                                      <w:color w:val="000000"/>
                                      <w:spacing w:val="-4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4"/>
                                      <w:sz w:val="28"/>
                                    </w:rPr>
                                    <w:t>психически</w:t>
                                  </w:r>
                                </w:p>
                              </w:tc>
                              <w:tc>
                                <w:tcPr>
                                  <w:tcW w:w="739" w:type="dxa"/>
                                  <w:gridSpan w:val="2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2170" w:type="dxa"/>
                                  <w:gridSpan w:val="2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jc w:val="center"/>
                                    <w:rPr>
                                      <w:color w:val="000000"/>
                                      <w:spacing w:val="-4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4"/>
                                      <w:sz w:val="28"/>
                                    </w:rPr>
                                    <w:t>химия,</w:t>
                                  </w:r>
                                </w:p>
                              </w:tc>
                              <w:tc>
                                <w:tcPr>
                                  <w:tcW w:w="355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gridSpan w:val="3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jc w:val="center"/>
                                    <w:rPr>
                                      <w:color w:val="000000"/>
                                      <w:spacing w:val="-2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2"/>
                                      <w:sz w:val="28"/>
                                    </w:rPr>
                                    <w:t>диференциална,</w:t>
                                  </w:r>
                                </w:p>
                              </w:tc>
                              <w:tc>
                                <w:tcPr>
                                  <w:tcW w:w="2093" w:type="dxa"/>
                                  <w:gridSpan w:val="3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left="408" w:hanging="0"/>
                                    <w:rPr>
                                      <w:color w:val="000000"/>
                                      <w:spacing w:val="-5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5"/>
                                      <w:sz w:val="28"/>
                                    </w:rPr>
                                    <w:t>биология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53" w:hRule="exact"/>
                              </w:trPr>
                              <w:tc>
                                <w:tcPr>
                                  <w:tcW w:w="2228" w:type="dxa"/>
                                  <w:gridSpan w:val="3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739" w:type="dxa"/>
                                  <w:gridSpan w:val="2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2170" w:type="dxa"/>
                                  <w:gridSpan w:val="2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jc w:val="center"/>
                                    <w:rPr>
                                      <w:color w:val="000000"/>
                                      <w:spacing w:val="-4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4"/>
                                      <w:sz w:val="28"/>
                                    </w:rPr>
                                    <w:t>биология,</w:t>
                                  </w:r>
                                </w:p>
                              </w:tc>
                              <w:tc>
                                <w:tcPr>
                                  <w:tcW w:w="355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gridSpan w:val="3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jc w:val="center"/>
                                    <w:rPr>
                                      <w:color w:val="000000"/>
                                      <w:spacing w:val="-4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4"/>
                                      <w:sz w:val="28"/>
                                    </w:rPr>
                                    <w:t>физическа,</w:t>
                                  </w:r>
                                </w:p>
                              </w:tc>
                              <w:tc>
                                <w:tcPr>
                                  <w:tcW w:w="2093" w:type="dxa"/>
                                  <w:gridSpan w:val="3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ind w:left="1253" w:hanging="0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43" w:hRule="exact"/>
                              </w:trPr>
                              <w:tc>
                                <w:tcPr>
                                  <w:tcW w:w="2228" w:type="dxa"/>
                                  <w:gridSpan w:val="3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739" w:type="dxa"/>
                                  <w:gridSpan w:val="2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2170" w:type="dxa"/>
                                  <w:gridSpan w:val="2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jc w:val="center"/>
                                    <w:rPr/>
                                  </w:pPr>
                                  <w:r>
                                    <w:rPr>
                                      <w:color w:val="000000"/>
                                      <w:spacing w:val="-3"/>
                                      <w:sz w:val="28"/>
                                    </w:rPr>
                                    <w:t>Музика</w:t>
                                  </w:r>
                                </w:p>
                              </w:tc>
                              <w:tc>
                                <w:tcPr>
                                  <w:tcW w:w="355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gridSpan w:val="3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jc w:val="center"/>
                                    <w:rPr>
                                      <w:color w:val="000000"/>
                                      <w:spacing w:val="-2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2"/>
                                      <w:sz w:val="28"/>
                                    </w:rPr>
                                    <w:t>дееспособна,</w:t>
                                  </w:r>
                                </w:p>
                              </w:tc>
                              <w:tc>
                                <w:tcPr>
                                  <w:tcW w:w="2093" w:type="dxa"/>
                                  <w:gridSpan w:val="3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87" w:hRule="exact"/>
                                <w:cantSplit w:val="true"/>
                              </w:trPr>
                              <w:tc>
                                <w:tcPr>
                                  <w:tcW w:w="2228" w:type="dxa"/>
                                  <w:gridSpan w:val="3"/>
                                  <w:tcBorders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vMerge w:val="restart"/>
                                  <w:tcBorders>
                                    <w:lef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221" w:type="dxa"/>
                                  <w:tcBorders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2170" w:type="dxa"/>
                                  <w:gridSpan w:val="2"/>
                                  <w:tcBorders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355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gridSpan w:val="3"/>
                                  <w:tcBorders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jc w:val="center"/>
                                    <w:rPr>
                                      <w:color w:val="000000"/>
                                      <w:spacing w:val="-3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3"/>
                                      <w:sz w:val="28"/>
                                    </w:rPr>
                                    <w:t>свободно</w:t>
                                  </w:r>
                                </w:p>
                              </w:tc>
                              <w:tc>
                                <w:tcPr>
                                  <w:tcW w:w="2093" w:type="dxa"/>
                                  <w:gridSpan w:val="3"/>
                                  <w:tcBorders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459" w:hRule="exact"/>
                                <w:cantSplit w:val="true"/>
                              </w:trPr>
                              <w:tc>
                                <w:tcPr>
                                  <w:tcW w:w="298" w:type="dxa"/>
                                  <w:tcBorders>
                                    <w:top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768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162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vMerge w:val="continue"/>
                                  <w:tcBorders>
                                    <w:lef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shd w:fill="FFFFFF" w:val="clear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221" w:type="dxa"/>
                                  <w:tcBorders>
                                    <w:bottom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066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104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355" w:type="dxa"/>
                                  <w:tcBorders>
                                    <w:bottom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066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2343" w:type="dxa"/>
                                  <w:gridSpan w:val="3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355" w:type="dxa"/>
                                  <w:tcBorders>
                                    <w:top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49" w:hRule="exact"/>
                              </w:trPr>
                              <w:tc>
                                <w:tcPr>
                                  <w:tcW w:w="298" w:type="dxa"/>
                                  <w:tcBorders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9381" w:type="dxa"/>
                                  <w:gridSpan w:val="12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left="3106" w:hanging="0"/>
                                    <w:rPr>
                                      <w:color w:val="000000"/>
                                      <w:spacing w:val="-3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3"/>
                                      <w:sz w:val="28"/>
                                    </w:rPr>
                                    <w:t>Функционално единство</w:t>
                                  </w:r>
                                </w:p>
                              </w:tc>
                              <w:tc>
                                <w:tcPr>
                                  <w:tcW w:w="355" w:type="dxa"/>
                                  <w:tcBorders>
                                    <w:lef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yle="position:absolute;rotation:0;width:501.7pt;height:609.4pt;mso-wrap-distance-left:0pt;mso-wrap-distance-right:7.05pt;mso-wrap-distance-top:0pt;mso-wrap-distance-bottom:0pt;margin-top:6.7pt;mso-position-vertical-relative:text;margin-left:-2pt;mso-position-horizontal-relative:text">
                <v:fill opacity="0f"/>
                <v:textbox inset="0in,0in,0in,0in">
                  <w:txbxContent>
                    <w:tbl>
                      <w:tblPr>
                        <w:tblW w:w="10034" w:type="dxa"/>
                        <w:jc w:val="left"/>
                        <w:tblInd w:w="-7" w:type="dxa"/>
                        <w:tblLayout w:type="fixed"/>
                        <w:tblCellMar>
                          <w:top w:w="0" w:type="dxa"/>
                          <w:left w:w="40" w:type="dxa"/>
                          <w:bottom w:w="0" w:type="dxa"/>
                          <w:right w:w="40" w:type="dxa"/>
                        </w:tblCellMar>
                      </w:tblPr>
                      <w:tblGrid>
                        <w:gridCol w:w="298"/>
                        <w:gridCol w:w="768"/>
                        <w:gridCol w:w="1162"/>
                        <w:gridCol w:w="518"/>
                        <w:gridCol w:w="221"/>
                        <w:gridCol w:w="1066"/>
                        <w:gridCol w:w="1104"/>
                        <w:gridCol w:w="355"/>
                        <w:gridCol w:w="1066"/>
                        <w:gridCol w:w="1066"/>
                        <w:gridCol w:w="317"/>
                        <w:gridCol w:w="960"/>
                        <w:gridCol w:w="778"/>
                        <w:gridCol w:w="355"/>
                      </w:tblGrid>
                      <w:tr>
                        <w:trPr>
                          <w:trHeight w:val="749" w:hRule="exact"/>
                        </w:trPr>
                        <w:tc>
                          <w:tcPr>
                            <w:tcW w:w="10034" w:type="dxa"/>
                            <w:gridSpan w:val="14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  <w:vAlign w:val="center"/>
                          </w:tcPr>
                          <w:p>
                            <w:pPr>
                              <w:pStyle w:val="Normal"/>
                              <w:shd w:fill="FFFFFF" w:val="clear"/>
                              <w:rPr>
                                <w:color w:val="000000"/>
                                <w:spacing w:val="-2"/>
                                <w:sz w:val="28"/>
                              </w:rPr>
                            </w:pPr>
                            <w:r>
                              <w:rPr>
                                <w:rFonts w:cs="Times New Roman"/>
                                <w:color w:val="000000"/>
                                <w:spacing w:val="-2"/>
                                <w:sz w:val="28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color w:val="000000"/>
                                <w:spacing w:val="-2"/>
                                <w:sz w:val="28"/>
                              </w:rPr>
                              <w:t>Интегралната дейност по физическа култура</w:t>
                            </w:r>
                          </w:p>
                        </w:tc>
                      </w:tr>
                      <w:tr>
                        <w:trPr>
                          <w:trHeight w:val="538" w:hRule="exact"/>
                        </w:trPr>
                        <w:tc>
                          <w:tcPr>
                            <w:tcW w:w="1066" w:type="dxa"/>
                            <w:gridSpan w:val="2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162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287" w:type="dxa"/>
                            <w:gridSpan w:val="2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2525" w:type="dxa"/>
                            <w:gridSpan w:val="3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066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317" w:type="dxa"/>
                            <w:tcBorders>
                              <w:top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133" w:type="dxa"/>
                            <w:gridSpan w:val="2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ind w:left="456" w:hanging="0"/>
                              <w:rPr/>
                            </w:pPr>
                            <w:r>
                              <w:rPr/>
                            </w:r>
                          </w:p>
                        </w:tc>
                      </w:tr>
                      <w:tr>
                        <w:trPr>
                          <w:trHeight w:val="538" w:hRule="exact"/>
                        </w:trPr>
                        <w:tc>
                          <w:tcPr>
                            <w:tcW w:w="2228" w:type="dxa"/>
                            <w:gridSpan w:val="3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jc w:val="center"/>
                              <w:rPr>
                                <w:color w:val="000000"/>
                                <w:spacing w:val="-3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3"/>
                                <w:sz w:val="28"/>
                              </w:rPr>
                              <w:t>Дискретност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2391" w:type="dxa"/>
                            <w:gridSpan w:val="3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ind w:left="58" w:hanging="0"/>
                              <w:rPr>
                                <w:color w:val="000000"/>
                                <w:spacing w:val="-2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2"/>
                                <w:sz w:val="28"/>
                              </w:rPr>
                              <w:t>Комуникативност</w:t>
                            </w:r>
                          </w:p>
                        </w:tc>
                        <w:tc>
                          <w:tcPr>
                            <w:tcW w:w="355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2132" w:type="dxa"/>
                            <w:gridSpan w:val="2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ind w:left="250" w:hanging="0"/>
                              <w:rPr>
                                <w:color w:val="000000"/>
                                <w:spacing w:val="-2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2"/>
                                <w:sz w:val="28"/>
                              </w:rPr>
                              <w:t>Действеност</w:t>
                            </w:r>
                          </w:p>
                        </w:tc>
                        <w:tc>
                          <w:tcPr>
                            <w:tcW w:w="317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2093" w:type="dxa"/>
                            <w:gridSpan w:val="3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ind w:left="67" w:hanging="0"/>
                              <w:rPr>
                                <w:color w:val="000000"/>
                                <w:spacing w:val="-4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4"/>
                                <w:sz w:val="28"/>
                              </w:rPr>
                              <w:t>Проблемност</w:t>
                            </w:r>
                          </w:p>
                        </w:tc>
                      </w:tr>
                      <w:tr>
                        <w:trPr>
                          <w:trHeight w:val="1085" w:hRule="exact"/>
                        </w:trPr>
                        <w:tc>
                          <w:tcPr>
                            <w:tcW w:w="1066" w:type="dxa"/>
                            <w:gridSpan w:val="2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162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518" w:type="dxa"/>
                            <w:tcBorders/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287" w:type="dxa"/>
                            <w:gridSpan w:val="2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2525" w:type="dxa"/>
                            <w:gridSpan w:val="3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066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317" w:type="dxa"/>
                            <w:tcBorders/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133" w:type="dxa"/>
                            <w:gridSpan w:val="2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</w:tr>
                      <w:tr>
                        <w:trPr>
                          <w:trHeight w:val="442" w:hRule="exact"/>
                        </w:trPr>
                        <w:tc>
                          <w:tcPr>
                            <w:tcW w:w="2228" w:type="dxa"/>
                            <w:gridSpan w:val="3"/>
                            <w:tcBorders>
                              <w:top w:val="single" w:sz="6" w:space="0" w:color="000000"/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jc w:val="center"/>
                              <w:rPr>
                                <w:color w:val="000000"/>
                                <w:spacing w:val="-3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3"/>
                                <w:sz w:val="28"/>
                              </w:rPr>
                              <w:t>Качества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2391" w:type="dxa"/>
                            <w:gridSpan w:val="3"/>
                            <w:tcBorders>
                              <w:top w:val="single" w:sz="6" w:space="0" w:color="000000"/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ind w:left="648" w:hanging="0"/>
                              <w:rPr>
                                <w:color w:val="000000"/>
                                <w:spacing w:val="-5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28"/>
                              </w:rPr>
                              <w:t>Знания</w:t>
                            </w:r>
                          </w:p>
                        </w:tc>
                        <w:tc>
                          <w:tcPr>
                            <w:tcW w:w="355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2132" w:type="dxa"/>
                            <w:gridSpan w:val="2"/>
                            <w:tcBorders>
                              <w:top w:val="single" w:sz="6" w:space="0" w:color="000000"/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ind w:left="240" w:hanging="0"/>
                              <w:rPr>
                                <w:color w:val="000000"/>
                                <w:spacing w:val="-1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1"/>
                                <w:sz w:val="28"/>
                              </w:rPr>
                              <w:t>Двигателна</w:t>
                            </w:r>
                          </w:p>
                        </w:tc>
                        <w:tc>
                          <w:tcPr>
                            <w:tcW w:w="317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2093" w:type="dxa"/>
                            <w:gridSpan w:val="3"/>
                            <w:tcBorders>
                              <w:top w:val="single" w:sz="6" w:space="0" w:color="000000"/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ind w:left="250" w:hanging="0"/>
                              <w:rPr>
                                <w:color w:val="000000"/>
                                <w:spacing w:val="-4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4"/>
                                <w:sz w:val="28"/>
                              </w:rPr>
                              <w:t>Проблемна</w:t>
                            </w:r>
                          </w:p>
                        </w:tc>
                      </w:tr>
                      <w:tr>
                        <w:trPr>
                          <w:trHeight w:val="643" w:hRule="exact"/>
                        </w:trPr>
                        <w:tc>
                          <w:tcPr>
                            <w:tcW w:w="2228" w:type="dxa"/>
                            <w:gridSpan w:val="3"/>
                            <w:tcBorders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2391" w:type="dxa"/>
                            <w:gridSpan w:val="3"/>
                            <w:tcBorders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355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2132" w:type="dxa"/>
                            <w:gridSpan w:val="2"/>
                            <w:tcBorders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ind w:left="451" w:hanging="0"/>
                              <w:rPr>
                                <w:color w:val="000000"/>
                                <w:spacing w:val="-2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2"/>
                                <w:sz w:val="28"/>
                              </w:rPr>
                              <w:t>дейност</w:t>
                            </w:r>
                          </w:p>
                        </w:tc>
                        <w:tc>
                          <w:tcPr>
                            <w:tcW w:w="317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2093" w:type="dxa"/>
                            <w:gridSpan w:val="3"/>
                            <w:tcBorders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ind w:left="384" w:hanging="0"/>
                              <w:rPr>
                                <w:color w:val="000000"/>
                                <w:spacing w:val="-6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6"/>
                                <w:sz w:val="28"/>
                              </w:rPr>
                              <w:t>ситуация</w:t>
                            </w:r>
                          </w:p>
                        </w:tc>
                      </w:tr>
                      <w:tr>
                        <w:trPr>
                          <w:trHeight w:val="720" w:hRule="exact"/>
                          <w:cantSplit w:val="true"/>
                        </w:trPr>
                        <w:tc>
                          <w:tcPr>
                            <w:tcW w:w="1066" w:type="dxa"/>
                            <w:gridSpan w:val="2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162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518" w:type="dxa"/>
                            <w:vMerge w:val="restart"/>
                            <w:tcBorders>
                              <w:lef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221" w:type="dxa"/>
                            <w:tcBorders>
                              <w:top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066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104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355" w:type="dxa"/>
                            <w:tcBorders/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066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066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317" w:type="dxa"/>
                            <w:tcBorders>
                              <w:bottom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133" w:type="dxa"/>
                            <w:gridSpan w:val="2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</w:tr>
                      <w:tr>
                        <w:trPr>
                          <w:trHeight w:val="614" w:hRule="exact"/>
                          <w:cantSplit w:val="true"/>
                        </w:trPr>
                        <w:tc>
                          <w:tcPr>
                            <w:tcW w:w="2228" w:type="dxa"/>
                            <w:gridSpan w:val="3"/>
                            <w:tcBorders>
                              <w:top w:val="single" w:sz="6" w:space="0" w:color="000000"/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jc w:val="center"/>
                              <w:rPr>
                                <w:color w:val="000000"/>
                                <w:spacing w:val="-5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28"/>
                              </w:rPr>
                              <w:t>Физически,</w:t>
                            </w:r>
                          </w:p>
                        </w:tc>
                        <w:tc>
                          <w:tcPr>
                            <w:tcW w:w="518" w:type="dxa"/>
                            <w:vMerge w:val="continue"/>
                            <w:tcBorders>
                              <w:lef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shd w:fill="FFFFFF" w:val="clear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221" w:type="dxa"/>
                            <w:tcBorders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2170" w:type="dxa"/>
                            <w:gridSpan w:val="2"/>
                            <w:tcBorders>
                              <w:top w:val="single" w:sz="6" w:space="0" w:color="000000"/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jc w:val="center"/>
                              <w:rPr>
                                <w:color w:val="000000"/>
                                <w:spacing w:val="-3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3"/>
                                <w:sz w:val="28"/>
                              </w:rPr>
                              <w:t>Български</w:t>
                            </w:r>
                          </w:p>
                        </w:tc>
                        <w:tc>
                          <w:tcPr>
                            <w:tcW w:w="355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2449" w:type="dxa"/>
                            <w:gridSpan w:val="3"/>
                            <w:tcBorders>
                              <w:top w:val="single" w:sz="6" w:space="0" w:color="000000"/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jc w:val="center"/>
                              <w:rPr>
                                <w:color w:val="000000"/>
                                <w:spacing w:val="-3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3"/>
                                <w:sz w:val="28"/>
                              </w:rPr>
                              <w:t>Урочна и</w:t>
                            </w:r>
                          </w:p>
                        </w:tc>
                        <w:tc>
                          <w:tcPr>
                            <w:tcW w:w="2093" w:type="dxa"/>
                            <w:gridSpan w:val="3"/>
                            <w:tcBorders>
                              <w:top w:val="single" w:sz="6" w:space="0" w:color="000000"/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ind w:left="456" w:hanging="0"/>
                              <w:rPr>
                                <w:color w:val="000000"/>
                                <w:spacing w:val="-6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6"/>
                                <w:sz w:val="28"/>
                              </w:rPr>
                              <w:t>Физика,</w:t>
                            </w:r>
                          </w:p>
                        </w:tc>
                      </w:tr>
                      <w:tr>
                        <w:trPr>
                          <w:trHeight w:val="653" w:hRule="exact"/>
                        </w:trPr>
                        <w:tc>
                          <w:tcPr>
                            <w:tcW w:w="2228" w:type="dxa"/>
                            <w:gridSpan w:val="3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jc w:val="center"/>
                              <w:rPr>
                                <w:color w:val="000000"/>
                                <w:spacing w:val="-4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4"/>
                                <w:sz w:val="28"/>
                              </w:rPr>
                              <w:t>трудови,</w:t>
                            </w:r>
                          </w:p>
                        </w:tc>
                        <w:tc>
                          <w:tcPr>
                            <w:tcW w:w="739" w:type="dxa"/>
                            <w:gridSpan w:val="2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2170" w:type="dxa"/>
                            <w:gridSpan w:val="2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jc w:val="center"/>
                              <w:rPr>
                                <w:color w:val="000000"/>
                                <w:spacing w:val="-6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6"/>
                                <w:sz w:val="28"/>
                              </w:rPr>
                              <w:t>език,</w:t>
                            </w:r>
                          </w:p>
                        </w:tc>
                        <w:tc>
                          <w:tcPr>
                            <w:tcW w:w="355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2449" w:type="dxa"/>
                            <w:gridSpan w:val="3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jc w:val="center"/>
                              <w:rPr>
                                <w:color w:val="000000"/>
                                <w:spacing w:val="-3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3"/>
                                <w:sz w:val="28"/>
                              </w:rPr>
                              <w:t>извънурочна,</w:t>
                            </w:r>
                          </w:p>
                        </w:tc>
                        <w:tc>
                          <w:tcPr>
                            <w:tcW w:w="2093" w:type="dxa"/>
                            <w:gridSpan w:val="3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ind w:left="533" w:hanging="0"/>
                              <w:rPr>
                                <w:color w:val="000000"/>
                                <w:spacing w:val="-6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6"/>
                                <w:sz w:val="28"/>
                              </w:rPr>
                              <w:t>химия,</w:t>
                            </w:r>
                          </w:p>
                        </w:tc>
                      </w:tr>
                      <w:tr>
                        <w:trPr>
                          <w:trHeight w:val="614" w:hRule="exact"/>
                        </w:trPr>
                        <w:tc>
                          <w:tcPr>
                            <w:tcW w:w="2228" w:type="dxa"/>
                            <w:gridSpan w:val="3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jc w:val="center"/>
                              <w:rPr>
                                <w:color w:val="000000"/>
                                <w:spacing w:val="-4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4"/>
                                <w:sz w:val="28"/>
                              </w:rPr>
                              <w:t>естетически,</w:t>
                            </w:r>
                          </w:p>
                        </w:tc>
                        <w:tc>
                          <w:tcPr>
                            <w:tcW w:w="739" w:type="dxa"/>
                            <w:gridSpan w:val="2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2170" w:type="dxa"/>
                            <w:gridSpan w:val="2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jc w:val="center"/>
                              <w:rPr>
                                <w:color w:val="000000"/>
                                <w:spacing w:val="-5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28"/>
                              </w:rPr>
                              <w:t>история,</w:t>
                            </w:r>
                          </w:p>
                        </w:tc>
                        <w:tc>
                          <w:tcPr>
                            <w:tcW w:w="355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2449" w:type="dxa"/>
                            <w:gridSpan w:val="3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jc w:val="center"/>
                              <w:rPr>
                                <w:color w:val="000000"/>
                                <w:spacing w:val="-2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2"/>
                                <w:sz w:val="28"/>
                              </w:rPr>
                              <w:t>индивидуална</w:t>
                            </w:r>
                          </w:p>
                        </w:tc>
                        <w:tc>
                          <w:tcPr>
                            <w:tcW w:w="2093" w:type="dxa"/>
                            <w:gridSpan w:val="3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ind w:left="226" w:hanging="0"/>
                              <w:rPr>
                                <w:color w:val="000000"/>
                                <w:spacing w:val="-5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28"/>
                              </w:rPr>
                              <w:t>математика,</w:t>
                            </w:r>
                          </w:p>
                        </w:tc>
                      </w:tr>
                      <w:tr>
                        <w:trPr>
                          <w:trHeight w:val="643" w:hRule="exact"/>
                        </w:trPr>
                        <w:tc>
                          <w:tcPr>
                            <w:tcW w:w="2228" w:type="dxa"/>
                            <w:gridSpan w:val="3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jc w:val="center"/>
                              <w:rPr>
                                <w:color w:val="000000"/>
                                <w:spacing w:val="-4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4"/>
                                <w:sz w:val="28"/>
                              </w:rPr>
                              <w:t>нравствени,</w:t>
                            </w:r>
                          </w:p>
                        </w:tc>
                        <w:tc>
                          <w:tcPr>
                            <w:tcW w:w="739" w:type="dxa"/>
                            <w:gridSpan w:val="2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2170" w:type="dxa"/>
                            <w:gridSpan w:val="2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jc w:val="center"/>
                              <w:rPr>
                                <w:color w:val="000000"/>
                                <w:spacing w:val="-4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4"/>
                                <w:sz w:val="28"/>
                              </w:rPr>
                              <w:t>география,</w:t>
                            </w:r>
                          </w:p>
                        </w:tc>
                        <w:tc>
                          <w:tcPr>
                            <w:tcW w:w="355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2449" w:type="dxa"/>
                            <w:gridSpan w:val="3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jc w:val="center"/>
                              <w:rPr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и</w:t>
                            </w:r>
                          </w:p>
                        </w:tc>
                        <w:tc>
                          <w:tcPr>
                            <w:tcW w:w="2093" w:type="dxa"/>
                            <w:gridSpan w:val="3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rPr/>
                            </w:pPr>
                            <w:r>
                              <w:rPr>
                                <w:rFonts w:cs="Times New Roman"/>
                              </w:rPr>
                              <w:t xml:space="preserve">        </w:t>
                            </w:r>
                            <w:r>
                              <w:rPr>
                                <w:color w:val="000000"/>
                                <w:spacing w:val="-4"/>
                                <w:sz w:val="28"/>
                              </w:rPr>
                              <w:t>история,</w:t>
                            </w:r>
                          </w:p>
                        </w:tc>
                      </w:tr>
                      <w:tr>
                        <w:trPr>
                          <w:trHeight w:val="643" w:hRule="exact"/>
                        </w:trPr>
                        <w:tc>
                          <w:tcPr>
                            <w:tcW w:w="2228" w:type="dxa"/>
                            <w:gridSpan w:val="3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jc w:val="center"/>
                              <w:rPr>
                                <w:color w:val="000000"/>
                                <w:spacing w:val="-4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4"/>
                                <w:sz w:val="28"/>
                              </w:rPr>
                              <w:t>психически</w:t>
                            </w:r>
                          </w:p>
                        </w:tc>
                        <w:tc>
                          <w:tcPr>
                            <w:tcW w:w="739" w:type="dxa"/>
                            <w:gridSpan w:val="2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2170" w:type="dxa"/>
                            <w:gridSpan w:val="2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jc w:val="center"/>
                              <w:rPr>
                                <w:color w:val="000000"/>
                                <w:spacing w:val="-4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4"/>
                                <w:sz w:val="28"/>
                              </w:rPr>
                              <w:t>химия,</w:t>
                            </w:r>
                          </w:p>
                        </w:tc>
                        <w:tc>
                          <w:tcPr>
                            <w:tcW w:w="355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2449" w:type="dxa"/>
                            <w:gridSpan w:val="3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jc w:val="center"/>
                              <w:rPr>
                                <w:color w:val="000000"/>
                                <w:spacing w:val="-2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2"/>
                                <w:sz w:val="28"/>
                              </w:rPr>
                              <w:t>диференциална,</w:t>
                            </w:r>
                          </w:p>
                        </w:tc>
                        <w:tc>
                          <w:tcPr>
                            <w:tcW w:w="2093" w:type="dxa"/>
                            <w:gridSpan w:val="3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ind w:left="408" w:hanging="0"/>
                              <w:rPr>
                                <w:color w:val="000000"/>
                                <w:spacing w:val="-5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28"/>
                              </w:rPr>
                              <w:t>биология</w:t>
                            </w:r>
                          </w:p>
                        </w:tc>
                      </w:tr>
                      <w:tr>
                        <w:trPr>
                          <w:trHeight w:val="653" w:hRule="exact"/>
                        </w:trPr>
                        <w:tc>
                          <w:tcPr>
                            <w:tcW w:w="2228" w:type="dxa"/>
                            <w:gridSpan w:val="3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739" w:type="dxa"/>
                            <w:gridSpan w:val="2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2170" w:type="dxa"/>
                            <w:gridSpan w:val="2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jc w:val="center"/>
                              <w:rPr>
                                <w:color w:val="000000"/>
                                <w:spacing w:val="-4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4"/>
                                <w:sz w:val="28"/>
                              </w:rPr>
                              <w:t>биология,</w:t>
                            </w:r>
                          </w:p>
                        </w:tc>
                        <w:tc>
                          <w:tcPr>
                            <w:tcW w:w="355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2449" w:type="dxa"/>
                            <w:gridSpan w:val="3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jc w:val="center"/>
                              <w:rPr>
                                <w:color w:val="000000"/>
                                <w:spacing w:val="-4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4"/>
                                <w:sz w:val="28"/>
                              </w:rPr>
                              <w:t>физическа,</w:t>
                            </w:r>
                          </w:p>
                        </w:tc>
                        <w:tc>
                          <w:tcPr>
                            <w:tcW w:w="2093" w:type="dxa"/>
                            <w:gridSpan w:val="3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ind w:left="1253" w:hanging="0"/>
                              <w:rPr/>
                            </w:pPr>
                            <w:r>
                              <w:rPr/>
                            </w:r>
                          </w:p>
                        </w:tc>
                      </w:tr>
                      <w:tr>
                        <w:trPr>
                          <w:trHeight w:val="643" w:hRule="exact"/>
                        </w:trPr>
                        <w:tc>
                          <w:tcPr>
                            <w:tcW w:w="2228" w:type="dxa"/>
                            <w:gridSpan w:val="3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739" w:type="dxa"/>
                            <w:gridSpan w:val="2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2170" w:type="dxa"/>
                            <w:gridSpan w:val="2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jc w:val="center"/>
                              <w:rPr/>
                            </w:pPr>
                            <w:r>
                              <w:rPr>
                                <w:color w:val="000000"/>
                                <w:spacing w:val="-3"/>
                                <w:sz w:val="28"/>
                              </w:rPr>
                              <w:t>Музика</w:t>
                            </w:r>
                          </w:p>
                        </w:tc>
                        <w:tc>
                          <w:tcPr>
                            <w:tcW w:w="355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2449" w:type="dxa"/>
                            <w:gridSpan w:val="3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jc w:val="center"/>
                              <w:rPr>
                                <w:color w:val="000000"/>
                                <w:spacing w:val="-2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2"/>
                                <w:sz w:val="28"/>
                              </w:rPr>
                              <w:t>дееспособна,</w:t>
                            </w:r>
                          </w:p>
                        </w:tc>
                        <w:tc>
                          <w:tcPr>
                            <w:tcW w:w="2093" w:type="dxa"/>
                            <w:gridSpan w:val="3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</w:tr>
                      <w:tr>
                        <w:trPr>
                          <w:trHeight w:val="787" w:hRule="exact"/>
                          <w:cantSplit w:val="true"/>
                        </w:trPr>
                        <w:tc>
                          <w:tcPr>
                            <w:tcW w:w="2228" w:type="dxa"/>
                            <w:gridSpan w:val="3"/>
                            <w:tcBorders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518" w:type="dxa"/>
                            <w:vMerge w:val="restart"/>
                            <w:tcBorders>
                              <w:lef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221" w:type="dxa"/>
                            <w:tcBorders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2170" w:type="dxa"/>
                            <w:gridSpan w:val="2"/>
                            <w:tcBorders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355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2449" w:type="dxa"/>
                            <w:gridSpan w:val="3"/>
                            <w:tcBorders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jc w:val="center"/>
                              <w:rPr>
                                <w:color w:val="000000"/>
                                <w:spacing w:val="-3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3"/>
                                <w:sz w:val="28"/>
                              </w:rPr>
                              <w:t>свободно</w:t>
                            </w:r>
                          </w:p>
                        </w:tc>
                        <w:tc>
                          <w:tcPr>
                            <w:tcW w:w="2093" w:type="dxa"/>
                            <w:gridSpan w:val="3"/>
                            <w:tcBorders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</w:tr>
                      <w:tr>
                        <w:trPr>
                          <w:trHeight w:val="1459" w:hRule="exact"/>
                          <w:cantSplit w:val="true"/>
                        </w:trPr>
                        <w:tc>
                          <w:tcPr>
                            <w:tcW w:w="298" w:type="dxa"/>
                            <w:tcBorders>
                              <w:top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768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162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518" w:type="dxa"/>
                            <w:vMerge w:val="continue"/>
                            <w:tcBorders>
                              <w:lef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shd w:fill="FFFFFF" w:val="clear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221" w:type="dxa"/>
                            <w:tcBorders>
                              <w:bottom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066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104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355" w:type="dxa"/>
                            <w:tcBorders>
                              <w:bottom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066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2343" w:type="dxa"/>
                            <w:gridSpan w:val="3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778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355" w:type="dxa"/>
                            <w:tcBorders>
                              <w:top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</w:tr>
                      <w:tr>
                        <w:trPr>
                          <w:trHeight w:val="749" w:hRule="exact"/>
                        </w:trPr>
                        <w:tc>
                          <w:tcPr>
                            <w:tcW w:w="298" w:type="dxa"/>
                            <w:tcBorders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9381" w:type="dxa"/>
                            <w:gridSpan w:val="12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ind w:left="3106" w:hanging="0"/>
                              <w:rPr>
                                <w:color w:val="000000"/>
                                <w:spacing w:val="-3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3"/>
                                <w:sz w:val="28"/>
                              </w:rPr>
                              <w:t>Функционално единство</w:t>
                            </w:r>
                          </w:p>
                        </w:tc>
                        <w:tc>
                          <w:tcPr>
                            <w:tcW w:w="355" w:type="dxa"/>
                            <w:tcBorders>
                              <w:lef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shd w:fill="FFFFFF" w:val="clear"/>
        <w:spacing w:lineRule="exact" w:line="482"/>
        <w:ind w:right="82" w:firstLine="887"/>
        <w:jc w:val="both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shd w:fill="FFFFFF" w:val="clear"/>
        <w:spacing w:lineRule="exact" w:line="482"/>
        <w:ind w:right="82" w:firstLine="887"/>
        <w:jc w:val="both"/>
        <w:rPr/>
      </w:pPr>
      <w:r>
        <w:rPr>
          <w:color w:val="000000"/>
          <w:sz w:val="28"/>
        </w:rPr>
        <w:t xml:space="preserve">Цялостната дейност по физическа култура трябва да бъде обединена </w:t>
      </w:r>
      <w:r>
        <w:rPr>
          <w:color w:val="000000"/>
          <w:spacing w:val="1"/>
          <w:sz w:val="28"/>
        </w:rPr>
        <w:t xml:space="preserve">от тези изисквания, в които е общото и обединяващото между методите за </w:t>
      </w:r>
      <w:r>
        <w:rPr>
          <w:color w:val="000000"/>
          <w:spacing w:val="-1"/>
          <w:sz w:val="28"/>
        </w:rPr>
        <w:t>обучение и възпитание.</w:t>
      </w:r>
    </w:p>
    <w:p>
      <w:pPr>
        <w:pStyle w:val="Normal"/>
        <w:shd w:fill="FFFFFF" w:val="clear"/>
        <w:spacing w:lineRule="exact" w:line="482"/>
        <w:ind w:left="5" w:right="49" w:firstLine="964"/>
        <w:jc w:val="both"/>
        <w:rPr/>
      </w:pPr>
      <w:r>
        <w:rPr>
          <w:color w:val="000000"/>
          <w:spacing w:val="9"/>
          <w:sz w:val="28"/>
          <w:u w:val="single"/>
        </w:rPr>
        <w:t>КОМУНИКАТИВНОСТТА</w:t>
      </w:r>
      <w:r>
        <w:rPr>
          <w:color w:val="000000"/>
          <w:spacing w:val="9"/>
          <w:sz w:val="28"/>
        </w:rPr>
        <w:t xml:space="preserve"> подчертава необходимостта от непрекъснато общуване и богата социална практика на учениците в </w:t>
      </w:r>
      <w:r>
        <w:rPr>
          <w:color w:val="000000"/>
          <w:sz w:val="28"/>
        </w:rPr>
        <w:t xml:space="preserve">знанията по физическа култура. Върху основата на социапно-нравственото </w:t>
      </w:r>
      <w:r>
        <w:rPr>
          <w:color w:val="000000"/>
          <w:spacing w:val="5"/>
          <w:sz w:val="28"/>
        </w:rPr>
        <w:t xml:space="preserve">развитие в първи, втори, трети и четвърти клас социалната практика в </w:t>
      </w:r>
      <w:r>
        <w:rPr>
          <w:color w:val="000000"/>
          <w:spacing w:val="4"/>
          <w:sz w:val="28"/>
        </w:rPr>
        <w:t>уроците и извънурочните форми по физическа култура се издига на по-</w:t>
      </w:r>
      <w:r>
        <w:rPr>
          <w:color w:val="000000"/>
          <w:spacing w:val="10"/>
          <w:sz w:val="28"/>
        </w:rPr>
        <w:t xml:space="preserve">високо равнище. Създават се възможности за по-интензифицирано </w:t>
      </w:r>
      <w:r>
        <w:rPr>
          <w:color w:val="000000"/>
          <w:spacing w:val="4"/>
          <w:sz w:val="28"/>
        </w:rPr>
        <w:t xml:space="preserve">общуване, като акцентът се поставя върху колективната форма на </w:t>
      </w:r>
      <w:r>
        <w:rPr>
          <w:color w:val="000000"/>
          <w:sz w:val="28"/>
        </w:rPr>
        <w:t xml:space="preserve">самоорганизиране. Това става при различните игри, при отчитане грешките, при оказване помощ и подпомагане по време на изпълнение на физическите </w:t>
      </w:r>
      <w:r>
        <w:rPr>
          <w:color w:val="000000"/>
          <w:spacing w:val="6"/>
          <w:sz w:val="28"/>
        </w:rPr>
        <w:t xml:space="preserve">упражнения, при ръководство и командване от съученик и т.н. По този </w:t>
      </w:r>
      <w:r>
        <w:rPr>
          <w:color w:val="000000"/>
          <w:sz w:val="28"/>
        </w:rPr>
        <w:t>начин се стимулира и самокритичността на учениците.</w:t>
      </w:r>
    </w:p>
    <w:p>
      <w:pPr>
        <w:pStyle w:val="Normal"/>
        <w:shd w:fill="FFFFFF" w:val="clear"/>
        <w:spacing w:lineRule="exact" w:line="482"/>
        <w:ind w:left="38" w:right="33" w:firstLine="898"/>
        <w:jc w:val="both"/>
        <w:rPr/>
      </w:pPr>
      <w:r>
        <w:rPr>
          <w:color w:val="000000"/>
          <w:spacing w:val="5"/>
          <w:sz w:val="28"/>
          <w:u w:val="single"/>
        </w:rPr>
        <w:t>ДИСКРЕТНОСТТА</w:t>
      </w:r>
      <w:r>
        <w:rPr>
          <w:color w:val="000000"/>
          <w:spacing w:val="5"/>
          <w:sz w:val="28"/>
        </w:rPr>
        <w:t xml:space="preserve"> изисква такова упражняване на ръководната </w:t>
      </w:r>
      <w:r>
        <w:rPr>
          <w:color w:val="000000"/>
          <w:spacing w:val="-1"/>
          <w:sz w:val="28"/>
        </w:rPr>
        <w:t xml:space="preserve">роля на учителя, при което той реализира целите и задачите на обучението и </w:t>
      </w:r>
      <w:r>
        <w:rPr>
          <w:color w:val="000000"/>
          <w:sz w:val="28"/>
        </w:rPr>
        <w:t>възпитанието, естествено и непринудено, без нравоучения и принуда.</w:t>
      </w:r>
    </w:p>
    <w:p>
      <w:pPr>
        <w:pStyle w:val="Normal"/>
        <w:shd w:fill="FFFFFF" w:val="clear"/>
        <w:spacing w:lineRule="exact" w:line="482"/>
        <w:ind w:left="49" w:firstLine="827"/>
        <w:jc w:val="both"/>
        <w:rPr/>
      </w:pPr>
      <w:r>
        <w:rPr>
          <w:color w:val="000000"/>
          <w:spacing w:val="1"/>
          <w:sz w:val="28"/>
        </w:rPr>
        <w:t xml:space="preserve">Тя изисква индиректно обучение и възпитание, при което учителят </w:t>
      </w:r>
      <w:r>
        <w:rPr>
          <w:color w:val="000000"/>
          <w:spacing w:val="7"/>
          <w:sz w:val="28"/>
        </w:rPr>
        <w:t xml:space="preserve">упражнява ръководната си роля в неявна форма. Добрият учител е в </w:t>
      </w:r>
      <w:r>
        <w:rPr>
          <w:color w:val="000000"/>
          <w:spacing w:val="1"/>
          <w:sz w:val="28"/>
        </w:rPr>
        <w:t xml:space="preserve">състояние, редица от дейностите в урочните и извънурочните форми да осъществи чрез свои помощници - отначало използува физкултурния актив, </w:t>
      </w:r>
      <w:r>
        <w:rPr>
          <w:color w:val="000000"/>
          <w:spacing w:val="2"/>
          <w:sz w:val="28"/>
        </w:rPr>
        <w:t xml:space="preserve">а постепенно включва всички ученици от класа. Така учениците се </w:t>
      </w:r>
      <w:r>
        <w:rPr>
          <w:color w:val="000000"/>
          <w:spacing w:val="-1"/>
          <w:sz w:val="28"/>
        </w:rPr>
        <w:t xml:space="preserve">самоутвърждават, показват възможности и за задоволяване техния естествен </w:t>
      </w:r>
      <w:r>
        <w:rPr>
          <w:color w:val="000000"/>
          <w:spacing w:val="4"/>
          <w:sz w:val="28"/>
        </w:rPr>
        <w:t xml:space="preserve">стремеж към самостоятелност. Едновременно с това у тях се възпитава </w:t>
      </w:r>
      <w:r>
        <w:rPr>
          <w:color w:val="000000"/>
          <w:sz w:val="28"/>
        </w:rPr>
        <w:t>чувство за лична отговорност при изпълнение на нравствените дейности.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hd w:fill="FFFFFF" w:val="clear"/>
        <w:ind w:right="82" w:hanging="0"/>
        <w:jc w:val="center"/>
        <w:rPr>
          <w:b/>
          <w:b/>
        </w:rPr>
      </w:pPr>
      <w:r>
        <w:rPr>
          <w:b/>
          <w:color w:val="000000"/>
          <w:spacing w:val="-8"/>
        </w:rPr>
        <w:t>22</w:t>
      </w:r>
    </w:p>
    <w:p>
      <w:pPr>
        <w:pStyle w:val="Normal"/>
        <w:shd w:fill="FFFFFF" w:val="clear"/>
        <w:spacing w:lineRule="exact" w:line="482" w:before="5" w:after="0"/>
        <w:ind w:right="38" w:firstLine="887"/>
        <w:jc w:val="both"/>
        <w:rPr/>
      </w:pPr>
      <w:r>
        <w:rPr>
          <w:color w:val="000000"/>
          <w:spacing w:val="3"/>
          <w:sz w:val="28"/>
          <w:u w:val="single"/>
        </w:rPr>
        <w:t>ПРОБЛЕМНОСТТА</w:t>
      </w:r>
      <w:r>
        <w:rPr>
          <w:color w:val="000000"/>
          <w:spacing w:val="3"/>
          <w:sz w:val="28"/>
        </w:rPr>
        <w:t xml:space="preserve"> е изискване, което означава разнообразно </w:t>
      </w:r>
      <w:r>
        <w:rPr>
          <w:color w:val="000000"/>
          <w:spacing w:val="2"/>
          <w:sz w:val="28"/>
        </w:rPr>
        <w:t xml:space="preserve">използване на всички методи и прийоми в обучението. Чрез проблемността в методите и похватите на работа се осигурява движение на ученика от </w:t>
      </w:r>
      <w:r>
        <w:rPr>
          <w:color w:val="000000"/>
          <w:spacing w:val="14"/>
          <w:sz w:val="28"/>
        </w:rPr>
        <w:t xml:space="preserve">познатото към непознатото, създаване на силна емоционална и </w:t>
      </w:r>
      <w:r>
        <w:rPr>
          <w:color w:val="000000"/>
          <w:spacing w:val="7"/>
          <w:sz w:val="28"/>
        </w:rPr>
        <w:t xml:space="preserve">интелектуална мотивация за творчество и нестандартни решения. </w:t>
      </w:r>
      <w:r>
        <w:rPr>
          <w:color w:val="000000"/>
          <w:spacing w:val="1"/>
          <w:sz w:val="28"/>
        </w:rPr>
        <w:t xml:space="preserve">Проблемността означава учениците самостоятелно да откриват истини и начини за практически действия, което насочва към по-гъвкаво използване </w:t>
      </w:r>
      <w:r>
        <w:rPr>
          <w:color w:val="000000"/>
          <w:sz w:val="28"/>
        </w:rPr>
        <w:t xml:space="preserve">на индуктивни и дедуктивни подходи в учебно-възпитателния процес. </w:t>
      </w:r>
      <w:r>
        <w:rPr>
          <w:color w:val="000000"/>
          <w:spacing w:val="1"/>
          <w:sz w:val="28"/>
        </w:rPr>
        <w:t xml:space="preserve">Универсална форма за приложение на проблемността е включването на </w:t>
      </w:r>
      <w:r>
        <w:rPr>
          <w:color w:val="000000"/>
          <w:spacing w:val="3"/>
          <w:sz w:val="28"/>
        </w:rPr>
        <w:t xml:space="preserve">учениците в проблемни ситуации, които са условие за осъществяване на </w:t>
      </w:r>
      <w:r>
        <w:rPr>
          <w:color w:val="000000"/>
          <w:sz w:val="28"/>
        </w:rPr>
        <w:t xml:space="preserve">синтез между знанията, уменията и способностите практически да решават </w:t>
      </w:r>
      <w:r>
        <w:rPr>
          <w:color w:val="000000"/>
          <w:spacing w:val="7"/>
          <w:sz w:val="28"/>
        </w:rPr>
        <w:t xml:space="preserve">жизнени задачи. Спазването на изискването за проблемност води до творческо решаване на различни двигателни задачи в обучението по </w:t>
      </w:r>
      <w:r>
        <w:rPr>
          <w:color w:val="000000"/>
          <w:sz w:val="28"/>
        </w:rPr>
        <w:t>физическа култура и до интензифициране на обучението.</w:t>
      </w:r>
    </w:p>
    <w:p>
      <w:pPr>
        <w:pStyle w:val="Normal"/>
        <w:shd w:fill="FFFFFF" w:val="clear"/>
        <w:spacing w:lineRule="exact" w:line="482"/>
        <w:ind w:left="22" w:right="16" w:firstLine="892"/>
        <w:jc w:val="both"/>
        <w:rPr/>
      </w:pPr>
      <w:r>
        <w:rPr>
          <w:color w:val="000000"/>
          <w:sz w:val="28"/>
          <w:u w:val="single"/>
        </w:rPr>
        <w:t>ДЕЙСТВЕНОСТТА</w:t>
      </w:r>
      <w:r>
        <w:rPr>
          <w:color w:val="000000"/>
          <w:sz w:val="28"/>
        </w:rPr>
        <w:t xml:space="preserve"> е изискване, което означава създаване на най-</w:t>
      </w:r>
      <w:r>
        <w:rPr>
          <w:color w:val="000000"/>
          <w:spacing w:val="4"/>
          <w:sz w:val="28"/>
        </w:rPr>
        <w:t xml:space="preserve">благоприятни условия за изява на учениците в дейност за откриване на техните наклонности и дарования. Това изискване предполага такава </w:t>
      </w:r>
      <w:r>
        <w:rPr>
          <w:color w:val="000000"/>
          <w:spacing w:val="9"/>
          <w:sz w:val="28"/>
        </w:rPr>
        <w:t xml:space="preserve">организация на учебния процес по физическа култура, при която се </w:t>
      </w:r>
      <w:r>
        <w:rPr>
          <w:color w:val="000000"/>
          <w:spacing w:val="1"/>
          <w:sz w:val="28"/>
        </w:rPr>
        <w:t xml:space="preserve">осигурява възможност за непрекъсната двигателна дейност на учениците в </w:t>
      </w:r>
      <w:r>
        <w:rPr>
          <w:color w:val="000000"/>
          <w:sz w:val="28"/>
        </w:rPr>
        <w:t xml:space="preserve">хода на обучението. Само чрез една добре организирана дейност могат да се </w:t>
      </w:r>
      <w:r>
        <w:rPr>
          <w:color w:val="000000"/>
          <w:spacing w:val="10"/>
          <w:sz w:val="28"/>
        </w:rPr>
        <w:t xml:space="preserve">овладеят уменията и двигателните навици, да се усвоят знанията и </w:t>
      </w:r>
      <w:r>
        <w:rPr>
          <w:color w:val="000000"/>
          <w:sz w:val="28"/>
        </w:rPr>
        <w:t>правилата, свързани с изучаваните видове спорт.</w:t>
      </w:r>
    </w:p>
    <w:p>
      <w:pPr>
        <w:pStyle w:val="Normal"/>
        <w:shd w:fill="FFFFFF" w:val="clear"/>
        <w:spacing w:lineRule="exact" w:line="476" w:before="16" w:after="0"/>
        <w:ind w:left="38" w:firstLine="898"/>
        <w:jc w:val="both"/>
        <w:rPr/>
      </w:pPr>
      <w:r>
        <w:rPr>
          <w:color w:val="000000"/>
          <w:sz w:val="28"/>
        </w:rPr>
        <w:t xml:space="preserve">За да се осигури реално включване на всички ученици в активна </w:t>
      </w:r>
      <w:r>
        <w:rPr>
          <w:color w:val="000000"/>
          <w:spacing w:val="3"/>
          <w:sz w:val="28"/>
        </w:rPr>
        <w:t xml:space="preserve">двигателна дейност, е необходимо да се прилага индивидуализация в хода </w:t>
      </w:r>
      <w:r>
        <w:rPr>
          <w:color w:val="000000"/>
          <w:spacing w:val="-1"/>
          <w:sz w:val="28"/>
        </w:rPr>
        <w:t xml:space="preserve">на обучението. Необходимо е да се дава на учениците повече самостоятелна </w:t>
      </w:r>
      <w:r>
        <w:rPr>
          <w:color w:val="000000"/>
          <w:sz w:val="28"/>
        </w:rPr>
        <w:t>дейност, за проява на активна жизнена позиция.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hd w:fill="FFFFFF" w:val="clear"/>
        <w:ind w:right="71" w:hanging="0"/>
        <w:jc w:val="center"/>
        <w:rPr>
          <w:sz w:val="28"/>
        </w:rPr>
      </w:pPr>
      <w:r>
        <w:rPr>
          <w:color w:val="000000"/>
          <w:spacing w:val="-10"/>
          <w:sz w:val="28"/>
        </w:rPr>
        <w:t>23</w:t>
      </w:r>
    </w:p>
    <w:p>
      <w:pPr>
        <w:pStyle w:val="Normal"/>
        <w:shd w:fill="FFFFFF" w:val="clear"/>
        <w:spacing w:lineRule="exact" w:line="482"/>
        <w:ind w:right="44" w:firstLine="821"/>
        <w:jc w:val="both"/>
        <w:rPr/>
      </w:pPr>
      <w:r>
        <w:rPr>
          <w:color w:val="000000"/>
          <w:spacing w:val="1"/>
          <w:sz w:val="28"/>
        </w:rPr>
        <w:t xml:space="preserve">Дейността на учениците от І-ІV клас е многообразна, но тя има </w:t>
      </w:r>
      <w:r>
        <w:rPr>
          <w:color w:val="000000"/>
          <w:spacing w:val="6"/>
          <w:sz w:val="28"/>
        </w:rPr>
        <w:t xml:space="preserve">интегрални основи, които са едновременно цел и задачи, средства и </w:t>
      </w:r>
      <w:r>
        <w:rPr>
          <w:color w:val="000000"/>
          <w:sz w:val="28"/>
        </w:rPr>
        <w:t>изисквания към учебно-възпитателната работа.</w:t>
      </w:r>
    </w:p>
    <w:p>
      <w:pPr>
        <w:pStyle w:val="Normal"/>
        <w:shd w:fill="FFFFFF" w:val="clear"/>
        <w:spacing w:lineRule="exact" w:line="482"/>
        <w:ind w:right="17" w:firstLine="828"/>
        <w:jc w:val="both"/>
        <w:rPr/>
      </w:pPr>
      <w:r>
        <w:rPr>
          <w:color w:val="000000"/>
          <w:spacing w:val="-1"/>
          <w:sz w:val="28"/>
        </w:rPr>
        <w:t xml:space="preserve">Като изхождаме от теорията и практиката на научното управление на </w:t>
      </w:r>
      <w:r>
        <w:rPr>
          <w:color w:val="000000"/>
          <w:spacing w:val="1"/>
          <w:sz w:val="28"/>
        </w:rPr>
        <w:t xml:space="preserve">учебния процес в условията на СОУ, от научните схващания на посочените </w:t>
      </w:r>
      <w:r>
        <w:rPr>
          <w:color w:val="000000"/>
          <w:spacing w:val="12"/>
          <w:sz w:val="28"/>
        </w:rPr>
        <w:t xml:space="preserve">по-горе и други автори за приложение на интегралния подход в </w:t>
      </w:r>
      <w:r>
        <w:rPr>
          <w:color w:val="000000"/>
          <w:sz w:val="28"/>
        </w:rPr>
        <w:t xml:space="preserve">образованието и неговата роля за многостранната подготовка на учениците, </w:t>
      </w:r>
      <w:r>
        <w:rPr>
          <w:color w:val="000000"/>
          <w:spacing w:val="-1"/>
          <w:sz w:val="28"/>
        </w:rPr>
        <w:t xml:space="preserve">то приучването и приложението на интегралния подход е необходимо и има </w:t>
      </w:r>
      <w:r>
        <w:rPr>
          <w:color w:val="000000"/>
          <w:spacing w:val="1"/>
          <w:sz w:val="28"/>
        </w:rPr>
        <w:t xml:space="preserve">актуално значение в целенасоченото и пълноценно използване на богатия </w:t>
      </w:r>
      <w:r>
        <w:rPr>
          <w:color w:val="000000"/>
          <w:sz w:val="28"/>
        </w:rPr>
        <w:t xml:space="preserve">потенциал на учебната програма във </w:t>
      </w:r>
      <w:r>
        <w:rPr>
          <w:color w:val="000000"/>
          <w:sz w:val="28"/>
          <w:lang w:val="en-US"/>
        </w:rPr>
        <w:t>II</w:t>
      </w:r>
      <w:r>
        <w:rPr>
          <w:color w:val="000000"/>
          <w:sz w:val="28"/>
        </w:rPr>
        <w:t xml:space="preserve"> и </w:t>
      </w:r>
      <w:r>
        <w:rPr>
          <w:color w:val="000000"/>
          <w:sz w:val="28"/>
          <w:lang w:val="en-US"/>
        </w:rPr>
        <w:t>III</w:t>
      </w:r>
      <w:r>
        <w:rPr>
          <w:color w:val="000000"/>
          <w:sz w:val="28"/>
        </w:rPr>
        <w:t xml:space="preserve"> клас по физическа култура за обучение, възпитание и развитие на творческите способности на учениците.</w:t>
      </w:r>
    </w:p>
    <w:p>
      <w:pPr>
        <w:pStyle w:val="Normal"/>
        <w:shd w:fill="FFFFFF" w:val="clear"/>
        <w:spacing w:lineRule="exact" w:line="482"/>
        <w:ind w:left="33" w:right="5" w:firstLine="827"/>
        <w:jc w:val="both"/>
        <w:rPr/>
      </w:pPr>
      <w:r>
        <w:rPr>
          <w:color w:val="000000"/>
          <w:spacing w:val="-1"/>
          <w:sz w:val="28"/>
        </w:rPr>
        <w:t>Задълбоченото проучване на идейните постановки на посочените по-</w:t>
      </w:r>
      <w:r>
        <w:rPr>
          <w:color w:val="000000"/>
          <w:spacing w:val="1"/>
          <w:sz w:val="28"/>
        </w:rPr>
        <w:t xml:space="preserve">горе автори, на системите за учебно-възпитателна работа във </w:t>
      </w:r>
      <w:r>
        <w:rPr>
          <w:color w:val="000000"/>
          <w:spacing w:val="1"/>
          <w:sz w:val="28"/>
          <w:lang w:val="en-US"/>
        </w:rPr>
        <w:t>II</w:t>
      </w:r>
      <w:r>
        <w:rPr>
          <w:color w:val="000000"/>
          <w:spacing w:val="1"/>
          <w:sz w:val="28"/>
        </w:rPr>
        <w:t xml:space="preserve"> и </w:t>
      </w:r>
      <w:r>
        <w:rPr>
          <w:color w:val="000000"/>
          <w:spacing w:val="1"/>
          <w:sz w:val="28"/>
          <w:lang w:val="en-US"/>
        </w:rPr>
        <w:t>III</w:t>
      </w:r>
      <w:r>
        <w:rPr>
          <w:color w:val="000000"/>
          <w:spacing w:val="1"/>
          <w:sz w:val="28"/>
        </w:rPr>
        <w:t xml:space="preserve"> клас и друга литература дават възможност да определим работната</w:t>
      </w:r>
      <w:r>
        <w:rPr>
          <w:b/>
          <w:color w:val="000000"/>
          <w:spacing w:val="1"/>
          <w:sz w:val="28"/>
        </w:rPr>
        <w:t xml:space="preserve"> хипотеза</w:t>
      </w:r>
      <w:r>
        <w:rPr>
          <w:color w:val="000000"/>
          <w:spacing w:val="1"/>
          <w:sz w:val="28"/>
        </w:rPr>
        <w:t xml:space="preserve"> чрез </w:t>
      </w:r>
      <w:r>
        <w:rPr>
          <w:color w:val="000000"/>
          <w:sz w:val="28"/>
        </w:rPr>
        <w:t>следната формулировка:</w:t>
      </w:r>
    </w:p>
    <w:p>
      <w:pPr>
        <w:pStyle w:val="Normal"/>
        <w:shd w:fill="FFFFFF" w:val="clear"/>
        <w:spacing w:lineRule="exact" w:line="482"/>
        <w:ind w:left="44" w:firstLine="898"/>
        <w:jc w:val="both"/>
        <w:rPr/>
      </w:pPr>
      <w:r>
        <w:rPr>
          <w:color w:val="000000"/>
          <w:spacing w:val="2"/>
          <w:sz w:val="28"/>
        </w:rPr>
        <w:t xml:space="preserve">Експериментално изследване за приложение на интегралния подход </w:t>
      </w:r>
      <w:r>
        <w:rPr>
          <w:color w:val="000000"/>
          <w:sz w:val="28"/>
        </w:rPr>
        <w:t>в обучението по физическа култура на учениците от началния курс.</w:t>
      </w:r>
    </w:p>
    <w:p>
      <w:pPr>
        <w:pStyle w:val="Normal"/>
        <w:rPr/>
      </w:pPr>
      <w:r>
        <w:rPr/>
      </w:r>
    </w:p>
    <w:p>
      <w:pPr>
        <w:pStyle w:val="Normal"/>
        <w:shd w:fill="FFFFFF" w:val="clear"/>
        <w:spacing w:lineRule="exact" w:line="482"/>
        <w:jc w:val="both"/>
        <w:rPr/>
      </w:pPr>
      <w:r>
        <w:rPr/>
      </w:r>
    </w:p>
    <w:p>
      <w:pPr>
        <w:pStyle w:val="Normal"/>
        <w:shd w:fill="FFFFFF" w:val="clear"/>
        <w:spacing w:lineRule="exact" w:line="482"/>
        <w:jc w:val="both"/>
        <w:rPr/>
      </w:pPr>
      <w:r>
        <w:rPr/>
      </w:r>
    </w:p>
    <w:p>
      <w:pPr>
        <w:pStyle w:val="Normal"/>
        <w:shd w:fill="FFFFFF" w:val="clear"/>
        <w:spacing w:lineRule="exact" w:line="482"/>
        <w:jc w:val="both"/>
        <w:rPr/>
      </w:pPr>
      <w:r>
        <w:rPr/>
      </w:r>
    </w:p>
    <w:p>
      <w:pPr>
        <w:pStyle w:val="Normal"/>
        <w:shd w:fill="FFFFFF" w:val="clear"/>
        <w:spacing w:lineRule="exact" w:line="482"/>
        <w:jc w:val="both"/>
        <w:rPr/>
      </w:pPr>
      <w:r>
        <w:rPr/>
      </w:r>
    </w:p>
    <w:p>
      <w:pPr>
        <w:pStyle w:val="Normal"/>
        <w:shd w:fill="FFFFFF" w:val="clear"/>
        <w:spacing w:lineRule="exact" w:line="482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shd w:fill="FFFFFF" w:val="clear"/>
        <w:spacing w:lineRule="exact" w:line="482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shd w:fill="FFFFFF" w:val="clear"/>
        <w:spacing w:lineRule="exact" w:line="482"/>
        <w:jc w:val="both"/>
        <w:rPr/>
      </w:pPr>
      <w:r>
        <w:rPr/>
      </w:r>
    </w:p>
    <w:p>
      <w:pPr>
        <w:pStyle w:val="Normal"/>
        <w:shd w:fill="FFFFFF" w:val="clear"/>
        <w:spacing w:lineRule="exact" w:line="482"/>
        <w:jc w:val="both"/>
        <w:rPr/>
      </w:pPr>
      <w:r>
        <w:rPr/>
      </w:r>
    </w:p>
    <w:p>
      <w:pPr>
        <w:pStyle w:val="Normal"/>
        <w:shd w:fill="FFFFFF" w:val="clear"/>
        <w:spacing w:lineRule="exact" w:line="482"/>
        <w:jc w:val="both"/>
        <w:rPr/>
      </w:pPr>
      <w:r>
        <w:rPr/>
      </w:r>
    </w:p>
    <w:p>
      <w:pPr>
        <w:pStyle w:val="Normal"/>
        <w:shd w:fill="FFFFFF" w:val="clear"/>
        <w:spacing w:lineRule="exact" w:line="482"/>
        <w:jc w:val="both"/>
        <w:rPr/>
      </w:pPr>
      <w:r>
        <w:rPr/>
      </w:r>
    </w:p>
    <w:p>
      <w:pPr>
        <w:pStyle w:val="Normal"/>
        <w:shd w:fill="FFFFFF" w:val="clear"/>
        <w:spacing w:lineRule="exact" w:line="482"/>
        <w:jc w:val="both"/>
        <w:rPr/>
      </w:pPr>
      <w:r>
        <w:rPr/>
      </w:r>
    </w:p>
    <w:p>
      <w:pPr>
        <w:pStyle w:val="Normal"/>
        <w:shd w:fill="FFFFFF" w:val="clear"/>
        <w:spacing w:lineRule="exact" w:line="482"/>
        <w:jc w:val="both"/>
        <w:rPr/>
      </w:pPr>
      <w:r>
        <w:rPr/>
      </w:r>
    </w:p>
    <w:p>
      <w:pPr>
        <w:pStyle w:val="Normal"/>
        <w:shd w:fill="FFFFFF" w:val="clear"/>
        <w:ind w:right="104" w:hanging="0"/>
        <w:jc w:val="center"/>
        <w:rPr>
          <w:color w:val="000000"/>
          <w:spacing w:val="1"/>
          <w:sz w:val="28"/>
        </w:rPr>
      </w:pPr>
      <w:r>
        <w:rPr>
          <w:color w:val="000000"/>
          <w:spacing w:val="1"/>
          <w:sz w:val="28"/>
        </w:rPr>
        <w:t>24</w:t>
      </w:r>
    </w:p>
    <w:p>
      <w:pPr>
        <w:pStyle w:val="Normal"/>
        <w:shd w:fill="FFFFFF" w:val="clear"/>
        <w:ind w:right="104" w:hanging="0"/>
        <w:jc w:val="center"/>
        <w:rPr>
          <w:color w:val="000000"/>
          <w:spacing w:val="1"/>
          <w:sz w:val="28"/>
        </w:rPr>
      </w:pPr>
      <w:r>
        <w:rPr>
          <w:color w:val="000000"/>
          <w:spacing w:val="1"/>
          <w:sz w:val="28"/>
        </w:rPr>
      </w:r>
    </w:p>
    <w:p>
      <w:pPr>
        <w:pStyle w:val="Normal"/>
        <w:shd w:fill="FFFFFF" w:val="clear"/>
        <w:ind w:right="104" w:hanging="0"/>
        <w:jc w:val="center"/>
        <w:rPr>
          <w:color w:val="000000"/>
          <w:spacing w:val="1"/>
          <w:sz w:val="28"/>
        </w:rPr>
      </w:pPr>
      <w:r>
        <w:rPr>
          <w:color w:val="000000"/>
          <w:spacing w:val="1"/>
          <w:sz w:val="28"/>
        </w:rPr>
      </w:r>
    </w:p>
    <w:p>
      <w:pPr>
        <w:pStyle w:val="Normal"/>
        <w:shd w:fill="FFFFFF" w:val="clear"/>
        <w:ind w:right="104" w:hanging="0"/>
        <w:jc w:val="center"/>
        <w:rPr>
          <w:b/>
          <w:b/>
          <w:sz w:val="36"/>
        </w:rPr>
      </w:pPr>
      <w:r>
        <w:rPr>
          <w:b/>
          <w:color w:val="000000"/>
          <w:spacing w:val="1"/>
          <w:sz w:val="36"/>
          <w:u w:val="single"/>
        </w:rPr>
        <w:t>ВТОРА ГЛАВА</w:t>
      </w:r>
    </w:p>
    <w:p>
      <w:pPr>
        <w:pStyle w:val="Normal"/>
        <w:shd w:fill="FFFFFF" w:val="clear"/>
        <w:spacing w:before="630" w:after="0"/>
        <w:ind w:left="1205" w:hanging="0"/>
        <w:rPr>
          <w:b/>
          <w:b/>
          <w:sz w:val="32"/>
        </w:rPr>
      </w:pPr>
      <w:r>
        <w:rPr>
          <w:b/>
          <w:color w:val="000000"/>
          <w:spacing w:val="-4"/>
          <w:sz w:val="32"/>
          <w:u w:val="single"/>
        </w:rPr>
        <w:t>ЦЕЛ. ЗАДАЧИ. ОРГАНИЗАЦИЯ И МЕТОДИКА НА</w:t>
      </w:r>
    </w:p>
    <w:p>
      <w:pPr>
        <w:pStyle w:val="Normal"/>
        <w:shd w:fill="FFFFFF" w:val="clear"/>
        <w:spacing w:before="142" w:after="0"/>
        <w:ind w:right="22" w:hanging="0"/>
        <w:jc w:val="center"/>
        <w:rPr>
          <w:b/>
          <w:b/>
          <w:color w:val="000000"/>
          <w:spacing w:val="-3"/>
          <w:sz w:val="32"/>
          <w:u w:val="single"/>
        </w:rPr>
      </w:pPr>
      <w:r>
        <w:rPr>
          <w:b/>
          <w:color w:val="000000"/>
          <w:spacing w:val="-3"/>
          <w:sz w:val="32"/>
          <w:u w:val="single"/>
        </w:rPr>
        <w:t>ИЗСЛЕДВАНЕТО</w:t>
      </w:r>
    </w:p>
    <w:p>
      <w:pPr>
        <w:pStyle w:val="Normal"/>
        <w:shd w:fill="FFFFFF" w:val="clear"/>
        <w:spacing w:before="142" w:after="0"/>
        <w:ind w:right="22" w:hanging="0"/>
        <w:jc w:val="center"/>
        <w:rPr>
          <w:b/>
          <w:b/>
          <w:color w:val="000000"/>
          <w:spacing w:val="-3"/>
          <w:sz w:val="32"/>
          <w:u w:val="single"/>
        </w:rPr>
      </w:pPr>
      <w:r>
        <w:rPr>
          <w:b/>
          <w:color w:val="000000"/>
          <w:spacing w:val="-3"/>
          <w:sz w:val="32"/>
          <w:u w:val="single"/>
        </w:rPr>
      </w:r>
    </w:p>
    <w:p>
      <w:pPr>
        <w:pStyle w:val="Normal"/>
        <w:shd w:fill="FFFFFF" w:val="clear"/>
        <w:spacing w:before="142" w:after="0"/>
        <w:ind w:right="22" w:firstLine="840"/>
        <w:rPr>
          <w:sz w:val="36"/>
          <w:u w:val="single"/>
        </w:rPr>
      </w:pPr>
      <w:r>
        <w:rPr>
          <w:b/>
          <w:color w:val="000000"/>
          <w:spacing w:val="-3"/>
          <w:sz w:val="36"/>
          <w:u w:val="single"/>
        </w:rPr>
        <w:t>1.Цел на изследването.</w:t>
      </w:r>
    </w:p>
    <w:p>
      <w:pPr>
        <w:pStyle w:val="Normal"/>
        <w:shd w:fill="FFFFFF" w:val="clear"/>
        <w:spacing w:lineRule="auto" w:line="360" w:before="71" w:after="0"/>
        <w:ind w:right="60" w:firstLine="887"/>
        <w:jc w:val="both"/>
        <w:rPr/>
      </w:pPr>
      <w:r>
        <w:rPr>
          <w:color w:val="000000"/>
          <w:spacing w:val="-1"/>
          <w:sz w:val="28"/>
        </w:rPr>
        <w:t xml:space="preserve">В настоящото проучване търсихме възможности за приложение на интегралния подход за оптимизиране на обучението при някои двигателни задачи от учебния процес по лека атлетика, гимнастика, игри, народни хора, </w:t>
      </w:r>
      <w:r>
        <w:rPr>
          <w:color w:val="000000"/>
          <w:sz w:val="28"/>
        </w:rPr>
        <w:t>танци и музикални игри.</w:t>
      </w:r>
    </w:p>
    <w:p>
      <w:pPr>
        <w:pStyle w:val="Normal"/>
        <w:shd w:fill="FFFFFF" w:val="clear"/>
        <w:spacing w:lineRule="exact" w:line="482"/>
        <w:ind w:left="11" w:right="45" w:firstLine="709"/>
        <w:jc w:val="both"/>
        <w:rPr/>
      </w:pPr>
      <w:r>
        <w:rPr>
          <w:color w:val="000000"/>
          <w:spacing w:val="2"/>
          <w:sz w:val="28"/>
        </w:rPr>
        <w:t xml:space="preserve">Основната цел, която си поставихме е в пълно съответствие с </w:t>
      </w:r>
      <w:r>
        <w:rPr>
          <w:color w:val="000000"/>
          <w:spacing w:val="-1"/>
          <w:sz w:val="28"/>
        </w:rPr>
        <w:t xml:space="preserve">повишаването и подобряването на физическата дееспособност, </w:t>
      </w:r>
      <w:r>
        <w:rPr>
          <w:color w:val="000000"/>
          <w:sz w:val="28"/>
        </w:rPr>
        <w:t>развиване</w:t>
      </w:r>
      <w:r>
        <w:rPr>
          <w:color w:val="000000"/>
          <w:spacing w:val="-1"/>
          <w:sz w:val="28"/>
        </w:rPr>
        <w:t xml:space="preserve"> на творческото мислене и творческите способности в двигателната дейност.</w:t>
      </w:r>
    </w:p>
    <w:p>
      <w:pPr>
        <w:pStyle w:val="Normal"/>
        <w:shd w:fill="FFFFFF" w:val="clear"/>
        <w:spacing w:lineRule="exact" w:line="482"/>
        <w:ind w:left="11" w:right="45" w:firstLine="709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</w:r>
    </w:p>
    <w:p>
      <w:pPr>
        <w:pStyle w:val="Normal"/>
        <w:shd w:fill="FFFFFF" w:val="clear"/>
        <w:spacing w:lineRule="exact" w:line="482"/>
        <w:ind w:left="11" w:right="45" w:firstLine="709"/>
        <w:jc w:val="both"/>
        <w:rPr>
          <w:b/>
          <w:b/>
          <w:color w:val="000000"/>
          <w:spacing w:val="-1"/>
          <w:sz w:val="36"/>
          <w:u w:val="single"/>
        </w:rPr>
      </w:pPr>
      <w:r>
        <w:rPr>
          <w:b/>
          <w:color w:val="000000"/>
          <w:spacing w:val="-1"/>
          <w:sz w:val="36"/>
          <w:u w:val="single"/>
        </w:rPr>
        <w:t>2. Задачи на изследването.</w:t>
      </w:r>
    </w:p>
    <w:p>
      <w:pPr>
        <w:pStyle w:val="Normal"/>
        <w:shd w:fill="FFFFFF" w:val="clear"/>
        <w:spacing w:lineRule="exact" w:line="482"/>
        <w:ind w:left="11" w:right="45" w:firstLine="709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  <w:t>За да осъществим целта на изследването си поставихме следните задачи:</w:t>
      </w:r>
    </w:p>
    <w:p>
      <w:pPr>
        <w:pStyle w:val="Normal"/>
        <w:numPr>
          <w:ilvl w:val="0"/>
          <w:numId w:val="20"/>
        </w:numPr>
        <w:shd w:fill="FFFFFF" w:val="clear"/>
        <w:spacing w:lineRule="exact" w:line="482"/>
        <w:ind w:left="1440" w:right="45" w:hanging="360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  <w:t>Да подложим на анализ учебното съдържание по физическа култура и го моделираме с оглед осъществяване интегрален подход в обучението чрез междупредметни и вътрешнопредметни връзки;</w:t>
      </w:r>
    </w:p>
    <w:p>
      <w:pPr>
        <w:pStyle w:val="Normal"/>
        <w:numPr>
          <w:ilvl w:val="0"/>
          <w:numId w:val="20"/>
        </w:numPr>
        <w:shd w:fill="FFFFFF" w:val="clear"/>
        <w:spacing w:lineRule="exact" w:line="482"/>
        <w:ind w:left="1440" w:right="45" w:hanging="360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  <w:t>Да проверим влиянието на обогатената междупредметна и вътрешнопредметна насоченост на урока върху общата активност, мотивацията, двигателното и интелектуалното развитие на учениците;</w:t>
      </w:r>
    </w:p>
    <w:p>
      <w:pPr>
        <w:pStyle w:val="Normal"/>
        <w:shd w:fill="FFFFFF" w:val="clear"/>
        <w:spacing w:lineRule="exact" w:line="482"/>
        <w:ind w:left="1080" w:right="45" w:hanging="0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</w:r>
    </w:p>
    <w:p>
      <w:pPr>
        <w:pStyle w:val="Normal"/>
        <w:shd w:fill="FFFFFF" w:val="clear"/>
        <w:spacing w:lineRule="exact" w:line="482"/>
        <w:ind w:left="1080" w:right="45" w:hanging="0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</w:r>
    </w:p>
    <w:p>
      <w:pPr>
        <w:pStyle w:val="Normal"/>
        <w:shd w:fill="FFFFFF" w:val="clear"/>
        <w:spacing w:lineRule="exact" w:line="482"/>
        <w:ind w:left="1080" w:right="45" w:hanging="0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</w:r>
    </w:p>
    <w:p>
      <w:pPr>
        <w:pStyle w:val="Normal"/>
        <w:rPr/>
      </w:pPr>
      <w:r>
        <w:rPr>
          <w:rFonts w:cs="Times New Roman"/>
        </w:rPr>
        <w:t xml:space="preserve">                                                                                </w:t>
      </w:r>
      <w:r>
        <w:rPr>
          <w:sz w:val="28"/>
          <w:lang w:val="en-US"/>
        </w:rPr>
        <w:t>2</w:t>
      </w:r>
      <w:r>
        <w:rPr>
          <w:sz w:val="28"/>
        </w:rPr>
        <w:t>5</w:t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numPr>
          <w:ilvl w:val="0"/>
          <w:numId w:val="17"/>
        </w:numPr>
        <w:spacing w:lineRule="auto" w:line="360"/>
        <w:jc w:val="both"/>
        <w:rPr>
          <w:sz w:val="28"/>
        </w:rPr>
      </w:pPr>
      <w:r>
        <w:rPr>
          <w:sz w:val="28"/>
        </w:rPr>
        <w:t>Да установим началното и крайно състояние на физическата дееспособност в съответствие с някои интелектуални, нравствени, волеви и естетически качества;</w:t>
      </w:r>
    </w:p>
    <w:p>
      <w:pPr>
        <w:pStyle w:val="Normal"/>
        <w:numPr>
          <w:ilvl w:val="0"/>
          <w:numId w:val="17"/>
        </w:numPr>
        <w:spacing w:lineRule="auto" w:line="360"/>
        <w:jc w:val="both"/>
        <w:rPr>
          <w:sz w:val="28"/>
        </w:rPr>
      </w:pPr>
      <w:r>
        <w:rPr>
          <w:sz w:val="28"/>
        </w:rPr>
        <w:t>Да проучим възможностите за интегриране на обучението по физическа култура във ІІ и ІІІ клас с междупредметната система – родна реч, роден край, математика, човекът и природата, музика, изобразително изкуство и развитие на творческите способности на  учениците.</w:t>
      </w:r>
    </w:p>
    <w:p>
      <w:pPr>
        <w:pStyle w:val="Normal"/>
        <w:spacing w:lineRule="auto" w:line="360"/>
        <w:ind w:left="720" w:hanging="0"/>
        <w:jc w:val="both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360"/>
        <w:ind w:firstLine="708"/>
        <w:jc w:val="both"/>
        <w:rPr>
          <w:b/>
          <w:b/>
          <w:sz w:val="36"/>
          <w:u w:val="single"/>
        </w:rPr>
      </w:pPr>
      <w:r>
        <w:rPr>
          <w:b/>
          <w:sz w:val="36"/>
          <w:u w:val="single"/>
        </w:rPr>
        <w:t xml:space="preserve">3. Организация на изследването. </w:t>
      </w:r>
    </w:p>
    <w:p>
      <w:pPr>
        <w:pStyle w:val="Normal"/>
        <w:spacing w:lineRule="auto" w:line="360"/>
        <w:jc w:val="both"/>
        <w:rPr/>
      </w:pPr>
      <w:r>
        <w:rPr>
          <w:rFonts w:cs="Times New Roman"/>
          <w:sz w:val="28"/>
        </w:rPr>
        <w:t xml:space="preserve">         </w:t>
      </w:r>
      <w:r>
        <w:rPr>
          <w:b/>
          <w:sz w:val="36"/>
          <w:u w:val="single"/>
        </w:rPr>
        <w:t>4. Методика на изследването.</w:t>
      </w:r>
    </w:p>
    <w:p>
      <w:pPr>
        <w:pStyle w:val="Normal"/>
        <w:spacing w:lineRule="auto" w:line="360"/>
        <w:ind w:firstLine="708"/>
        <w:jc w:val="both"/>
        <w:rPr>
          <w:sz w:val="28"/>
        </w:rPr>
      </w:pPr>
      <w:r>
        <w:rPr>
          <w:sz w:val="28"/>
        </w:rPr>
        <w:t>По време на изследването използвахме следните научно-изследователски методи:</w:t>
      </w:r>
    </w:p>
    <w:p>
      <w:pPr>
        <w:pStyle w:val="Normal"/>
        <w:spacing w:lineRule="auto" w:line="360"/>
        <w:ind w:firstLine="708"/>
        <w:jc w:val="both"/>
        <w:rPr/>
      </w:pPr>
      <w:r>
        <w:rPr>
          <w:b/>
          <w:i/>
          <w:sz w:val="28"/>
        </w:rPr>
        <w:t xml:space="preserve">4.1. Анализ  на  литературни  източници  </w:t>
      </w:r>
      <w:r>
        <w:rPr>
          <w:sz w:val="28"/>
        </w:rPr>
        <w:t xml:space="preserve">по  проблема  за </w:t>
      </w:r>
    </w:p>
    <w:p>
      <w:pPr>
        <w:pStyle w:val="Normal"/>
        <w:spacing w:lineRule="auto" w:line="360"/>
        <w:ind w:firstLine="708"/>
        <w:jc w:val="both"/>
        <w:rPr>
          <w:sz w:val="28"/>
        </w:rPr>
      </w:pPr>
      <w:r>
        <w:rPr>
          <w:rFonts w:cs="Times New Roman"/>
          <w:sz w:val="28"/>
        </w:rPr>
        <w:t xml:space="preserve">    </w:t>
      </w:r>
      <w:r>
        <w:rPr>
          <w:sz w:val="28"/>
        </w:rPr>
        <w:t>приложение на  интегралния подход  в  обучението.</w:t>
      </w:r>
    </w:p>
    <w:p>
      <w:pPr>
        <w:pStyle w:val="Normal"/>
        <w:spacing w:lineRule="auto" w:line="360"/>
        <w:ind w:firstLine="708"/>
        <w:jc w:val="both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360"/>
        <w:ind w:firstLine="708"/>
        <w:jc w:val="both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360"/>
        <w:ind w:firstLine="708"/>
        <w:jc w:val="both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360"/>
        <w:ind w:firstLine="708"/>
        <w:jc w:val="both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360"/>
        <w:ind w:firstLine="708"/>
        <w:jc w:val="both"/>
        <w:rPr>
          <w:sz w:val="28"/>
        </w:rPr>
      </w:pPr>
      <w:r>
        <w:rPr>
          <w:sz w:val="28"/>
        </w:rPr>
      </w:r>
    </w:p>
    <w:p>
      <w:pPr>
        <w:pStyle w:val="Normal"/>
        <w:shd w:fill="FFFFFF" w:val="clear"/>
        <w:ind w:left="3953" w:hanging="0"/>
        <w:rPr>
          <w:sz w:val="28"/>
        </w:rPr>
      </w:pPr>
      <w:r>
        <w:rPr>
          <w:color w:val="000000"/>
          <w:spacing w:val="-8"/>
          <w:sz w:val="28"/>
        </w:rPr>
        <w:t>26</w:t>
      </w:r>
    </w:p>
    <w:p>
      <w:pPr>
        <w:pStyle w:val="Normal"/>
        <w:shd w:fill="FFFFFF" w:val="clear"/>
        <w:tabs>
          <w:tab w:val="clear" w:pos="708"/>
          <w:tab w:val="left" w:pos="608" w:leader="none"/>
        </w:tabs>
        <w:spacing w:lineRule="exact" w:line="487"/>
        <w:ind w:left="608" w:hanging="548"/>
        <w:jc w:val="both"/>
        <w:rPr/>
      </w:pPr>
      <w:r>
        <w:rPr>
          <w:b/>
          <w:i/>
          <w:color w:val="000000"/>
          <w:spacing w:val="-13"/>
          <w:w w:val="106"/>
          <w:sz w:val="28"/>
        </w:rPr>
        <w:t>4.2.</w:t>
      </w:r>
      <w:r>
        <w:rPr>
          <w:b/>
          <w:i/>
          <w:color w:val="000000"/>
          <w:sz w:val="28"/>
        </w:rPr>
        <w:tab/>
      </w:r>
      <w:r>
        <w:rPr>
          <w:b/>
          <w:i/>
          <w:color w:val="000000"/>
          <w:spacing w:val="8"/>
          <w:sz w:val="28"/>
        </w:rPr>
        <w:t>Анкета</w:t>
      </w:r>
      <w:r>
        <w:rPr>
          <w:i/>
          <w:color w:val="000000"/>
          <w:spacing w:val="8"/>
          <w:sz w:val="28"/>
        </w:rPr>
        <w:t xml:space="preserve">    </w:t>
      </w:r>
      <w:r>
        <w:rPr>
          <w:i/>
          <w:color w:val="000000"/>
          <w:spacing w:val="8"/>
          <w:sz w:val="28"/>
          <w:lang w:val="en-US"/>
        </w:rPr>
        <w:t>I</w:t>
      </w:r>
      <w:r>
        <w:rPr>
          <w:i/>
          <w:color w:val="000000"/>
          <w:spacing w:val="8"/>
          <w:sz w:val="28"/>
        </w:rPr>
        <w:t xml:space="preserve"> </w:t>
      </w:r>
      <w:r>
        <w:rPr>
          <w:color w:val="000000"/>
          <w:spacing w:val="8"/>
          <w:sz w:val="28"/>
        </w:rPr>
        <w:t>приложение 1 /. Проведохме две социологически</w:t>
        <w:br/>
      </w:r>
      <w:r>
        <w:rPr>
          <w:color w:val="000000"/>
          <w:spacing w:val="17"/>
          <w:sz w:val="28"/>
        </w:rPr>
        <w:t xml:space="preserve">проучвания в началото на </w:t>
      </w:r>
      <w:r>
        <w:rPr>
          <w:color w:val="000000"/>
          <w:spacing w:val="17"/>
          <w:sz w:val="28"/>
          <w:lang w:val="en-US"/>
        </w:rPr>
        <w:t>II</w:t>
      </w:r>
      <w:r>
        <w:rPr>
          <w:color w:val="000000"/>
          <w:spacing w:val="17"/>
          <w:sz w:val="28"/>
        </w:rPr>
        <w:t xml:space="preserve"> и в края на </w:t>
      </w:r>
      <w:r>
        <w:rPr>
          <w:color w:val="000000"/>
          <w:spacing w:val="17"/>
          <w:sz w:val="28"/>
          <w:lang w:val="en-US"/>
        </w:rPr>
        <w:t>III</w:t>
      </w:r>
      <w:r>
        <w:rPr>
          <w:color w:val="000000"/>
          <w:spacing w:val="17"/>
          <w:sz w:val="28"/>
        </w:rPr>
        <w:t xml:space="preserve"> клас, с цел да</w:t>
        <w:br/>
      </w:r>
      <w:r>
        <w:rPr>
          <w:color w:val="000000"/>
          <w:spacing w:val="-1"/>
          <w:sz w:val="28"/>
        </w:rPr>
        <w:t>констатираме :</w:t>
      </w:r>
    </w:p>
    <w:p>
      <w:pPr>
        <w:pStyle w:val="Normal"/>
        <w:widowControl w:val="false"/>
        <w:numPr>
          <w:ilvl w:val="0"/>
          <w:numId w:val="2"/>
        </w:numPr>
        <w:shd w:fill="FFFFFF" w:val="clear"/>
        <w:tabs>
          <w:tab w:val="clear" w:pos="708"/>
          <w:tab w:val="left" w:pos="438" w:leader="none"/>
        </w:tabs>
        <w:autoSpaceDE w:val="false"/>
        <w:spacing w:lineRule="exact" w:line="487"/>
        <w:jc w:val="both"/>
        <w:rPr>
          <w:color w:val="000000"/>
          <w:sz w:val="28"/>
        </w:rPr>
      </w:pPr>
      <w:r>
        <w:rPr>
          <w:color w:val="000000"/>
          <w:sz w:val="28"/>
        </w:rPr>
        <w:t>Отношението към обучението по физическа култура;</w:t>
      </w:r>
    </w:p>
    <w:p>
      <w:pPr>
        <w:pStyle w:val="Normal"/>
        <w:widowControl w:val="false"/>
        <w:numPr>
          <w:ilvl w:val="0"/>
          <w:numId w:val="2"/>
        </w:numPr>
        <w:shd w:fill="FFFFFF" w:val="clear"/>
        <w:tabs>
          <w:tab w:val="clear" w:pos="708"/>
          <w:tab w:val="left" w:pos="438" w:leader="none"/>
        </w:tabs>
        <w:autoSpaceDE w:val="false"/>
        <w:spacing w:lineRule="exact" w:line="487"/>
        <w:jc w:val="both"/>
        <w:rPr>
          <w:color w:val="000000"/>
          <w:sz w:val="28"/>
        </w:rPr>
      </w:pPr>
      <w:r>
        <w:rPr>
          <w:color w:val="000000"/>
          <w:sz w:val="28"/>
        </w:rPr>
        <w:t>Каква е мотивацията на учащите се при заниманията с физически упражнения;</w:t>
      </w:r>
    </w:p>
    <w:p>
      <w:pPr>
        <w:pStyle w:val="Normal"/>
        <w:widowControl w:val="false"/>
        <w:numPr>
          <w:ilvl w:val="0"/>
          <w:numId w:val="2"/>
        </w:numPr>
        <w:shd w:fill="FFFFFF" w:val="clear"/>
        <w:tabs>
          <w:tab w:val="clear" w:pos="708"/>
          <w:tab w:val="left" w:pos="438" w:leader="none"/>
        </w:tabs>
        <w:autoSpaceDE w:val="false"/>
        <w:spacing w:lineRule="exact" w:line="487"/>
        <w:jc w:val="both"/>
        <w:rPr/>
      </w:pPr>
      <w:r>
        <w:rPr>
          <w:color w:val="000000"/>
          <w:spacing w:val="9"/>
          <w:sz w:val="28"/>
        </w:rPr>
        <w:t xml:space="preserve">Какво  е  отношението за използуване  на спортни уреди  при </w:t>
      </w:r>
      <w:r>
        <w:rPr>
          <w:color w:val="000000"/>
          <w:sz w:val="28"/>
        </w:rPr>
        <w:t>самостоятелни занимания с физически упражнения и игри.</w:t>
      </w:r>
    </w:p>
    <w:p>
      <w:pPr>
        <w:pStyle w:val="Normal"/>
        <w:shd w:fill="FFFFFF" w:val="clear"/>
        <w:tabs>
          <w:tab w:val="clear" w:pos="708"/>
          <w:tab w:val="left" w:pos="608" w:leader="none"/>
        </w:tabs>
        <w:spacing w:lineRule="exact" w:line="482" w:before="498" w:after="0"/>
        <w:ind w:left="60" w:hanging="0"/>
        <w:jc w:val="both"/>
        <w:rPr>
          <w:b/>
          <w:b/>
        </w:rPr>
      </w:pPr>
      <w:r>
        <w:rPr>
          <w:b/>
          <w:i/>
          <w:color w:val="000000"/>
          <w:spacing w:val="-5"/>
          <w:sz w:val="28"/>
        </w:rPr>
        <w:t>4.3.</w:t>
      </w:r>
      <w:r>
        <w:rPr>
          <w:b/>
          <w:i/>
          <w:color w:val="000000"/>
          <w:sz w:val="28"/>
        </w:rPr>
        <w:tab/>
      </w:r>
      <w:r>
        <w:rPr>
          <w:b/>
          <w:i/>
          <w:color w:val="000000"/>
          <w:spacing w:val="4"/>
          <w:sz w:val="28"/>
        </w:rPr>
        <w:t>Тестове за физическа дееспособност</w:t>
      </w:r>
    </w:p>
    <w:p>
      <w:pPr>
        <w:pStyle w:val="Normal"/>
        <w:widowControl w:val="false"/>
        <w:numPr>
          <w:ilvl w:val="0"/>
          <w:numId w:val="15"/>
        </w:numPr>
        <w:shd w:fill="FFFFFF" w:val="clear"/>
        <w:autoSpaceDE w:val="false"/>
        <w:spacing w:lineRule="exact" w:line="482"/>
        <w:jc w:val="both"/>
        <w:rPr>
          <w:color w:val="000000"/>
          <w:sz w:val="28"/>
        </w:rPr>
      </w:pPr>
      <w:r>
        <w:rPr>
          <w:color w:val="000000"/>
          <w:sz w:val="28"/>
        </w:rPr>
        <w:t>5Ом. Гладко бягане от висок старт;</w:t>
      </w:r>
    </w:p>
    <w:p>
      <w:pPr>
        <w:pStyle w:val="Normal"/>
        <w:widowControl w:val="false"/>
        <w:numPr>
          <w:ilvl w:val="0"/>
          <w:numId w:val="15"/>
        </w:numPr>
        <w:shd w:fill="FFFFFF" w:val="clear"/>
        <w:tabs>
          <w:tab w:val="clear" w:pos="708"/>
          <w:tab w:val="left" w:pos="438" w:leader="none"/>
        </w:tabs>
        <w:autoSpaceDE w:val="false"/>
        <w:spacing w:lineRule="exact" w:line="482"/>
        <w:jc w:val="both"/>
        <w:rPr/>
      </w:pPr>
      <w:r>
        <w:rPr>
          <w:color w:val="000000"/>
          <w:sz w:val="28"/>
        </w:rPr>
        <w:t xml:space="preserve">сгъване и разгъване на ръцете в опора на гимнастическа пейка до </w:t>
      </w:r>
      <w:r>
        <w:rPr>
          <w:color w:val="000000"/>
          <w:spacing w:val="-3"/>
          <w:sz w:val="28"/>
        </w:rPr>
        <w:t>отказ;</w:t>
      </w:r>
    </w:p>
    <w:p>
      <w:pPr>
        <w:pStyle w:val="Normal"/>
        <w:widowControl w:val="false"/>
        <w:numPr>
          <w:ilvl w:val="0"/>
          <w:numId w:val="15"/>
        </w:numPr>
        <w:shd w:fill="FFFFFF" w:val="clear"/>
        <w:autoSpaceDE w:val="false"/>
        <w:spacing w:lineRule="exact" w:line="482"/>
        <w:jc w:val="both"/>
        <w:rPr>
          <w:color w:val="000000"/>
          <w:spacing w:val="6"/>
          <w:sz w:val="28"/>
        </w:rPr>
      </w:pPr>
      <w:r>
        <w:rPr>
          <w:color w:val="000000"/>
          <w:spacing w:val="6"/>
          <w:sz w:val="28"/>
        </w:rPr>
        <w:t>скок дължина от място;</w:t>
      </w:r>
    </w:p>
    <w:p>
      <w:pPr>
        <w:pStyle w:val="Normal"/>
        <w:widowControl w:val="false"/>
        <w:numPr>
          <w:ilvl w:val="0"/>
          <w:numId w:val="15"/>
        </w:numPr>
        <w:shd w:fill="FFFFFF" w:val="clear"/>
        <w:tabs>
          <w:tab w:val="clear" w:pos="708"/>
          <w:tab w:val="left" w:pos="438" w:leader="none"/>
        </w:tabs>
        <w:autoSpaceDE w:val="false"/>
        <w:spacing w:lineRule="exact" w:line="482"/>
        <w:jc w:val="both"/>
        <w:rPr>
          <w:color w:val="000000"/>
          <w:sz w:val="28"/>
        </w:rPr>
      </w:pPr>
      <w:r>
        <w:rPr>
          <w:color w:val="000000"/>
          <w:sz w:val="28"/>
        </w:rPr>
        <w:t>повдигане на трупа от тилен лек до отказ;</w:t>
      </w:r>
    </w:p>
    <w:p>
      <w:pPr>
        <w:pStyle w:val="Normal"/>
        <w:widowControl w:val="false"/>
        <w:numPr>
          <w:ilvl w:val="0"/>
          <w:numId w:val="10"/>
        </w:numPr>
        <w:shd w:fill="FFFFFF" w:val="clear"/>
        <w:tabs>
          <w:tab w:val="clear" w:pos="708"/>
          <w:tab w:val="left" w:pos="487" w:leader="none"/>
          <w:tab w:val="left" w:pos="8505" w:leader="none"/>
        </w:tabs>
        <w:autoSpaceDE w:val="false"/>
        <w:spacing w:lineRule="exact" w:line="482"/>
        <w:ind w:left="920" w:right="31" w:hanging="360"/>
        <w:jc w:val="both"/>
        <w:rPr>
          <w:sz w:val="20"/>
        </w:rPr>
      </w:pPr>
      <w:r>
        <w:rPr>
          <w:color w:val="000000"/>
          <w:spacing w:val="-2"/>
          <w:sz w:val="28"/>
        </w:rPr>
        <w:t>хвърляне 150 гр.малка топка;</w:t>
      </w:r>
    </w:p>
    <w:p>
      <w:pPr>
        <w:pStyle w:val="Normal"/>
        <w:widowControl w:val="false"/>
        <w:numPr>
          <w:ilvl w:val="0"/>
          <w:numId w:val="10"/>
        </w:numPr>
        <w:shd w:fill="FFFFFF" w:val="clear"/>
        <w:tabs>
          <w:tab w:val="clear" w:pos="708"/>
          <w:tab w:val="left" w:pos="487" w:leader="none"/>
          <w:tab w:val="left" w:pos="8505" w:leader="none"/>
        </w:tabs>
        <w:autoSpaceDE w:val="false"/>
        <w:spacing w:lineRule="exact" w:line="482"/>
        <w:ind w:left="920" w:right="31" w:hanging="360"/>
        <w:jc w:val="both"/>
        <w:rPr>
          <w:color w:val="000000"/>
          <w:spacing w:val="-1"/>
          <w:sz w:val="28"/>
        </w:rPr>
      </w:pPr>
      <w:r>
        <w:rPr>
          <w:rFonts w:cs="Times New Roman"/>
          <w:color w:val="000000"/>
          <w:spacing w:val="-1"/>
          <w:sz w:val="28"/>
        </w:rPr>
        <w:t xml:space="preserve"> </w:t>
      </w:r>
      <w:r>
        <w:rPr>
          <w:color w:val="000000"/>
          <w:spacing w:val="-1"/>
          <w:sz w:val="28"/>
        </w:rPr>
        <w:t>бягане на 200 метра.</w:t>
      </w:r>
    </w:p>
    <w:p>
      <w:pPr>
        <w:pStyle w:val="Normal"/>
        <w:shd w:fill="FFFFFF" w:val="clear"/>
        <w:tabs>
          <w:tab w:val="clear" w:pos="708"/>
          <w:tab w:val="left" w:pos="838" w:leader="none"/>
        </w:tabs>
        <w:spacing w:lineRule="exact" w:line="482" w:before="493" w:after="0"/>
        <w:ind w:left="498" w:hanging="383"/>
        <w:jc w:val="both"/>
        <w:rPr/>
      </w:pPr>
      <w:r>
        <w:rPr>
          <w:b/>
          <w:i/>
          <w:color w:val="000000"/>
          <w:spacing w:val="-6"/>
          <w:sz w:val="28"/>
        </w:rPr>
        <w:t>4.4.</w:t>
      </w:r>
      <w:r>
        <w:rPr>
          <w:b/>
          <w:i/>
          <w:color w:val="000000"/>
          <w:sz w:val="28"/>
        </w:rPr>
        <w:tab/>
      </w:r>
      <w:r>
        <w:rPr>
          <w:b/>
          <w:i/>
          <w:color w:val="000000"/>
          <w:spacing w:val="5"/>
          <w:sz w:val="28"/>
        </w:rPr>
        <w:t>Модифициран    тест    за    творческите    способности    в двигателната дейност</w:t>
      </w:r>
      <w:r>
        <w:rPr>
          <w:i/>
          <w:color w:val="000000"/>
          <w:spacing w:val="5"/>
          <w:sz w:val="28"/>
        </w:rPr>
        <w:t xml:space="preserve"> </w:t>
      </w:r>
      <w:r>
        <w:rPr>
          <w:i/>
          <w:color w:val="000000"/>
          <w:spacing w:val="5"/>
          <w:sz w:val="28"/>
          <w:lang w:val="en-US"/>
        </w:rPr>
        <w:t>I</w:t>
      </w:r>
      <w:r>
        <w:rPr>
          <w:i/>
          <w:color w:val="000000"/>
          <w:spacing w:val="5"/>
          <w:sz w:val="28"/>
        </w:rPr>
        <w:t xml:space="preserve"> </w:t>
      </w:r>
      <w:r>
        <w:rPr>
          <w:color w:val="000000"/>
          <w:spacing w:val="5"/>
          <w:sz w:val="28"/>
        </w:rPr>
        <w:t xml:space="preserve">по доц. Светла Димитрова /. При този </w:t>
      </w:r>
      <w:r>
        <w:rPr>
          <w:color w:val="000000"/>
          <w:spacing w:val="10"/>
          <w:sz w:val="28"/>
        </w:rPr>
        <w:t xml:space="preserve">тест се дава възможност на ученика да избира самостоятелно </w:t>
      </w:r>
      <w:r>
        <w:rPr>
          <w:color w:val="000000"/>
          <w:spacing w:val="5"/>
          <w:sz w:val="28"/>
        </w:rPr>
        <w:t xml:space="preserve">начина на наредените 10 различни препятствия във волейболно </w:t>
      </w:r>
      <w:r>
        <w:rPr>
          <w:color w:val="000000"/>
          <w:sz w:val="28"/>
        </w:rPr>
        <w:t>игрище и пътя от старта до финала .</w:t>
      </w:r>
    </w:p>
    <w:p>
      <w:pPr>
        <w:pStyle w:val="Normal"/>
        <w:shd w:fill="FFFFFF" w:val="clear"/>
        <w:spacing w:lineRule="exact" w:line="482" w:before="498" w:after="0"/>
        <w:jc w:val="both"/>
        <w:rPr>
          <w:b/>
          <w:b/>
        </w:rPr>
      </w:pPr>
      <w:r>
        <w:rPr>
          <w:rFonts w:cs="Times New Roman"/>
          <w:b/>
          <w:i/>
          <w:color w:val="000000"/>
          <w:spacing w:val="-2"/>
          <w:w w:val="106"/>
          <w:sz w:val="28"/>
        </w:rPr>
        <w:t xml:space="preserve"> </w:t>
      </w:r>
      <w:r>
        <w:rPr>
          <w:b/>
          <w:i/>
          <w:color w:val="000000"/>
          <w:spacing w:val="-2"/>
          <w:w w:val="106"/>
          <w:sz w:val="28"/>
        </w:rPr>
        <w:t>4.5   Тест за творческо използване на наличния двигателен опит</w:t>
      </w:r>
    </w:p>
    <w:p>
      <w:pPr>
        <w:pStyle w:val="Normal"/>
        <w:shd w:fill="FFFFFF" w:val="clear"/>
        <w:spacing w:lineRule="exact" w:line="482"/>
        <w:ind w:left="526" w:hanging="0"/>
        <w:jc w:val="both"/>
        <w:rPr/>
      </w:pPr>
      <w:r>
        <w:rPr>
          <w:color w:val="000000"/>
          <w:spacing w:val="6"/>
          <w:sz w:val="28"/>
        </w:rPr>
        <w:t xml:space="preserve">- упражнения на земя - брой за 1 минута; упражнения на </w:t>
      </w:r>
      <w:r>
        <w:rPr>
          <w:color w:val="000000"/>
          <w:spacing w:val="4"/>
          <w:sz w:val="28"/>
        </w:rPr>
        <w:t xml:space="preserve">гимнастическа стена - брой за 1 минута; упражнения на ниска </w:t>
      </w:r>
      <w:r>
        <w:rPr>
          <w:color w:val="000000"/>
          <w:sz w:val="28"/>
        </w:rPr>
        <w:t>греда - брой за 1 минута.</w:t>
      </w:r>
    </w:p>
    <w:p>
      <w:pPr>
        <w:pStyle w:val="Normal"/>
        <w:spacing w:lineRule="auto" w:line="360"/>
        <w:ind w:left="720" w:hanging="0"/>
        <w:jc w:val="both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360"/>
        <w:ind w:left="720" w:hanging="0"/>
        <w:jc w:val="both"/>
        <w:rPr>
          <w:sz w:val="28"/>
        </w:rPr>
      </w:pPr>
      <w:r>
        <w:rPr>
          <w:sz w:val="28"/>
        </w:rPr>
      </w:r>
    </w:p>
    <w:p>
      <w:pPr>
        <w:pStyle w:val="Normal"/>
        <w:shd w:fill="FFFFFF" w:val="clear"/>
        <w:spacing w:lineRule="exact" w:line="482"/>
        <w:ind w:right="45" w:firstLine="840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</w:r>
    </w:p>
    <w:p>
      <w:pPr>
        <w:pStyle w:val="Normal"/>
        <w:shd w:fill="FFFFFF" w:val="clear"/>
        <w:ind w:left="4698" w:hanging="0"/>
        <w:rPr>
          <w:b/>
          <w:b/>
        </w:rPr>
      </w:pPr>
      <w:r>
        <w:rPr>
          <w:b/>
          <w:color w:val="000000"/>
        </w:rPr>
        <w:t>27</w:t>
      </w:r>
    </w:p>
    <w:p>
      <w:pPr>
        <w:pStyle w:val="Normal"/>
        <w:shd w:fill="FFFFFF" w:val="clear"/>
        <w:tabs>
          <w:tab w:val="clear" w:pos="708"/>
          <w:tab w:val="left" w:pos="1166" w:leader="none"/>
        </w:tabs>
        <w:spacing w:before="542" w:after="0"/>
        <w:ind w:left="635" w:hanging="0"/>
        <w:rPr>
          <w:b/>
          <w:b/>
          <w:sz w:val="28"/>
        </w:rPr>
      </w:pPr>
      <w:r>
        <w:rPr>
          <w:b/>
          <w:i/>
          <w:color w:val="000000"/>
          <w:spacing w:val="-16"/>
          <w:sz w:val="28"/>
        </w:rPr>
        <w:t>4.6.</w:t>
      </w:r>
      <w:r>
        <w:rPr>
          <w:b/>
          <w:i/>
          <w:color w:val="000000"/>
          <w:sz w:val="28"/>
        </w:rPr>
        <w:tab/>
      </w:r>
      <w:r>
        <w:rPr>
          <w:b/>
          <w:i/>
          <w:color w:val="000000"/>
          <w:spacing w:val="4"/>
          <w:sz w:val="28"/>
        </w:rPr>
        <w:t>Експертна  оценка за установяване  на успеваемостта  на</w:t>
      </w:r>
    </w:p>
    <w:p>
      <w:pPr>
        <w:pStyle w:val="Normal"/>
        <w:shd w:fill="FFFFFF" w:val="clear"/>
        <w:spacing w:before="148" w:after="0"/>
        <w:ind w:left="1325" w:hanging="0"/>
        <w:rPr>
          <w:b/>
          <w:b/>
          <w:sz w:val="28"/>
        </w:rPr>
      </w:pPr>
      <w:r>
        <w:rPr>
          <w:b/>
          <w:i/>
          <w:color w:val="000000"/>
          <w:spacing w:val="2"/>
          <w:sz w:val="28"/>
        </w:rPr>
        <w:t>учениците по:</w:t>
      </w:r>
    </w:p>
    <w:p>
      <w:pPr>
        <w:pStyle w:val="Normal"/>
        <w:widowControl w:val="false"/>
        <w:numPr>
          <w:ilvl w:val="0"/>
          <w:numId w:val="25"/>
        </w:numPr>
        <w:shd w:fill="FFFFFF" w:val="clear"/>
        <w:autoSpaceDE w:val="false"/>
        <w:spacing w:lineRule="exact" w:line="482" w:before="11" w:after="0"/>
        <w:ind w:left="788" w:right="192" w:hanging="360"/>
        <w:jc w:val="both"/>
        <w:rPr/>
      </w:pPr>
      <w:r>
        <w:rPr>
          <w:color w:val="000000"/>
          <w:sz w:val="28"/>
        </w:rPr>
        <w:t xml:space="preserve">Лека атлетика / хвърляне на малка плътна топка - </w:t>
      </w:r>
      <w:r>
        <w:rPr>
          <w:color w:val="000000"/>
          <w:sz w:val="28"/>
          <w:lang w:val="en-US"/>
        </w:rPr>
        <w:t>II</w:t>
      </w:r>
      <w:r>
        <w:rPr>
          <w:color w:val="000000"/>
          <w:sz w:val="28"/>
        </w:rPr>
        <w:t xml:space="preserve"> клас; хвърляне </w:t>
      </w:r>
      <w:r>
        <w:rPr>
          <w:color w:val="000000"/>
          <w:spacing w:val="1"/>
          <w:sz w:val="28"/>
        </w:rPr>
        <w:t xml:space="preserve">малка плътна топка и скок височина - " Ножица"- </w:t>
      </w:r>
      <w:r>
        <w:rPr>
          <w:color w:val="000000"/>
          <w:spacing w:val="1"/>
          <w:sz w:val="28"/>
          <w:lang w:val="en-US"/>
        </w:rPr>
        <w:t>III</w:t>
      </w:r>
      <w:r>
        <w:rPr>
          <w:color w:val="000000"/>
          <w:spacing w:val="1"/>
          <w:sz w:val="28"/>
        </w:rPr>
        <w:t xml:space="preserve"> клас / ;</w:t>
      </w:r>
    </w:p>
    <w:p>
      <w:pPr>
        <w:pStyle w:val="Normal"/>
        <w:widowControl w:val="false"/>
        <w:numPr>
          <w:ilvl w:val="0"/>
          <w:numId w:val="25"/>
        </w:numPr>
        <w:shd w:fill="FFFFFF" w:val="clear"/>
        <w:autoSpaceDE w:val="false"/>
        <w:spacing w:lineRule="exact" w:line="482" w:before="11" w:after="0"/>
        <w:ind w:left="788" w:right="192" w:hanging="360"/>
        <w:jc w:val="both"/>
        <w:rPr/>
      </w:pPr>
      <w:r>
        <w:rPr>
          <w:rFonts w:cs="Times New Roman"/>
          <w:i/>
          <w:color w:val="000000"/>
          <w:spacing w:val="2"/>
          <w:sz w:val="28"/>
        </w:rPr>
        <w:t xml:space="preserve"> </w:t>
      </w:r>
      <w:r>
        <w:rPr>
          <w:color w:val="000000"/>
          <w:spacing w:val="2"/>
          <w:sz w:val="28"/>
        </w:rPr>
        <w:t xml:space="preserve">Гимнастика /кълбо напред-ІІ клас; катерене по въже в три времена </w:t>
      </w:r>
      <w:r>
        <w:rPr>
          <w:color w:val="000000"/>
          <w:sz w:val="28"/>
        </w:rPr>
        <w:t xml:space="preserve">и съчетание на земя - </w:t>
      </w:r>
      <w:r>
        <w:rPr>
          <w:color w:val="000000"/>
          <w:sz w:val="28"/>
          <w:lang w:val="en-US"/>
        </w:rPr>
        <w:t>III</w:t>
      </w:r>
      <w:r>
        <w:rPr>
          <w:color w:val="000000"/>
          <w:sz w:val="28"/>
        </w:rPr>
        <w:t xml:space="preserve"> клас /;</w:t>
      </w:r>
    </w:p>
    <w:p>
      <w:pPr>
        <w:pStyle w:val="Normal"/>
        <w:widowControl w:val="false"/>
        <w:numPr>
          <w:ilvl w:val="0"/>
          <w:numId w:val="25"/>
        </w:numPr>
        <w:shd w:fill="FFFFFF" w:val="clear"/>
        <w:autoSpaceDE w:val="false"/>
        <w:spacing w:lineRule="exact" w:line="482" w:before="11" w:after="0"/>
        <w:ind w:left="788" w:right="192" w:hanging="360"/>
        <w:jc w:val="both"/>
        <w:rPr/>
      </w:pPr>
      <w:r>
        <w:rPr>
          <w:color w:val="000000"/>
          <w:spacing w:val="2"/>
          <w:sz w:val="28"/>
        </w:rPr>
        <w:t xml:space="preserve">Игри / " Пас" - </w:t>
      </w:r>
      <w:r>
        <w:rPr>
          <w:color w:val="000000"/>
          <w:spacing w:val="2"/>
          <w:sz w:val="28"/>
          <w:lang w:val="en-US"/>
        </w:rPr>
        <w:t>II</w:t>
      </w:r>
      <w:r>
        <w:rPr>
          <w:color w:val="000000"/>
          <w:spacing w:val="2"/>
          <w:sz w:val="28"/>
        </w:rPr>
        <w:t xml:space="preserve"> клас; "Народно топка"- </w:t>
      </w:r>
      <w:r>
        <w:rPr>
          <w:color w:val="000000"/>
          <w:spacing w:val="2"/>
          <w:sz w:val="28"/>
          <w:lang w:val="en-US"/>
        </w:rPr>
        <w:t>III</w:t>
      </w:r>
      <w:r>
        <w:rPr>
          <w:color w:val="000000"/>
          <w:spacing w:val="2"/>
          <w:sz w:val="28"/>
        </w:rPr>
        <w:t xml:space="preserve"> клас / ;</w:t>
      </w:r>
    </w:p>
    <w:p>
      <w:pPr>
        <w:pStyle w:val="Normal"/>
        <w:widowControl w:val="false"/>
        <w:numPr>
          <w:ilvl w:val="0"/>
          <w:numId w:val="25"/>
        </w:numPr>
        <w:shd w:fill="FFFFFF" w:val="clear"/>
        <w:autoSpaceDE w:val="false"/>
        <w:spacing w:lineRule="exact" w:line="482" w:before="11" w:after="0"/>
        <w:ind w:left="788" w:right="192" w:hanging="360"/>
        <w:jc w:val="both"/>
        <w:rPr/>
      </w:pPr>
      <w:r>
        <w:rPr>
          <w:color w:val="000000"/>
          <w:spacing w:val="6"/>
          <w:sz w:val="28"/>
        </w:rPr>
        <w:t xml:space="preserve">Музикални игри - "Луд гидия" - </w:t>
      </w:r>
      <w:r>
        <w:rPr>
          <w:color w:val="000000"/>
          <w:spacing w:val="6"/>
          <w:sz w:val="28"/>
          <w:lang w:val="en-US"/>
        </w:rPr>
        <w:t>II</w:t>
      </w:r>
      <w:r>
        <w:rPr>
          <w:color w:val="000000"/>
          <w:spacing w:val="6"/>
          <w:sz w:val="28"/>
        </w:rPr>
        <w:t xml:space="preserve"> клас; "Игриви - щастливи"-ІІІ</w:t>
        <w:br/>
      </w:r>
      <w:r>
        <w:rPr>
          <w:color w:val="000000"/>
          <w:spacing w:val="-3"/>
          <w:sz w:val="28"/>
        </w:rPr>
        <w:t>клас;</w:t>
      </w:r>
    </w:p>
    <w:p>
      <w:pPr>
        <w:pStyle w:val="Normal"/>
        <w:widowControl w:val="false"/>
        <w:numPr>
          <w:ilvl w:val="0"/>
          <w:numId w:val="25"/>
        </w:numPr>
        <w:shd w:fill="FFFFFF" w:val="clear"/>
        <w:autoSpaceDE w:val="false"/>
        <w:spacing w:lineRule="exact" w:line="482" w:before="11" w:after="0"/>
        <w:ind w:left="788" w:right="192" w:hanging="360"/>
        <w:jc w:val="both"/>
        <w:rPr/>
      </w:pPr>
      <w:r>
        <w:rPr>
          <w:color w:val="000000"/>
          <w:spacing w:val="9"/>
          <w:sz w:val="28"/>
        </w:rPr>
        <w:t xml:space="preserve">Народни  хора - "  Самоковско"-  </w:t>
      </w:r>
      <w:r>
        <w:rPr>
          <w:color w:val="000000"/>
          <w:spacing w:val="9"/>
          <w:sz w:val="28"/>
          <w:lang w:val="en-US"/>
        </w:rPr>
        <w:t>II</w:t>
      </w:r>
      <w:r>
        <w:rPr>
          <w:color w:val="000000"/>
          <w:spacing w:val="9"/>
          <w:sz w:val="28"/>
        </w:rPr>
        <w:t xml:space="preserve">  клас  и  "Тръгна Станка  за</w:t>
        <w:br/>
      </w:r>
      <w:r>
        <w:rPr>
          <w:color w:val="000000"/>
          <w:spacing w:val="1"/>
          <w:sz w:val="28"/>
        </w:rPr>
        <w:t xml:space="preserve">водица"- </w:t>
      </w:r>
      <w:r>
        <w:rPr>
          <w:color w:val="000000"/>
          <w:spacing w:val="1"/>
          <w:sz w:val="28"/>
          <w:lang w:val="en-US"/>
        </w:rPr>
        <w:t>III</w:t>
      </w:r>
      <w:r>
        <w:rPr>
          <w:color w:val="000000"/>
          <w:spacing w:val="1"/>
          <w:sz w:val="28"/>
        </w:rPr>
        <w:t xml:space="preserve"> клас;</w:t>
      </w:r>
    </w:p>
    <w:p>
      <w:pPr>
        <w:pStyle w:val="Normal"/>
        <w:widowControl w:val="false"/>
        <w:numPr>
          <w:ilvl w:val="0"/>
          <w:numId w:val="25"/>
        </w:numPr>
        <w:shd w:fill="FFFFFF" w:val="clear"/>
        <w:autoSpaceDE w:val="false"/>
        <w:spacing w:lineRule="exact" w:line="482" w:before="11" w:after="0"/>
        <w:ind w:left="788" w:right="192" w:hanging="360"/>
        <w:jc w:val="both"/>
        <w:rPr/>
      </w:pPr>
      <w:r>
        <w:rPr>
          <w:color w:val="000000"/>
          <w:spacing w:val="6"/>
          <w:sz w:val="28"/>
        </w:rPr>
        <w:t xml:space="preserve">Танци - ръченици - </w:t>
      </w:r>
      <w:r>
        <w:rPr>
          <w:color w:val="000000"/>
          <w:spacing w:val="6"/>
          <w:sz w:val="28"/>
          <w:lang w:val="en-US"/>
        </w:rPr>
        <w:t>II</w:t>
      </w:r>
      <w:r>
        <w:rPr>
          <w:color w:val="000000"/>
          <w:spacing w:val="6"/>
          <w:sz w:val="28"/>
        </w:rPr>
        <w:t xml:space="preserve"> клас и " Влакче" - </w:t>
      </w:r>
      <w:r>
        <w:rPr>
          <w:color w:val="000000"/>
          <w:spacing w:val="6"/>
          <w:sz w:val="28"/>
          <w:lang w:val="en-US"/>
        </w:rPr>
        <w:t>III</w:t>
      </w:r>
      <w:r>
        <w:rPr>
          <w:color w:val="000000"/>
          <w:spacing w:val="6"/>
          <w:sz w:val="28"/>
        </w:rPr>
        <w:t xml:space="preserve"> клас.</w:t>
      </w:r>
    </w:p>
    <w:p>
      <w:pPr>
        <w:pStyle w:val="Normal"/>
        <w:shd w:fill="FFFFFF" w:val="clear"/>
        <w:tabs>
          <w:tab w:val="clear" w:pos="708"/>
          <w:tab w:val="left" w:pos="1166" w:leader="none"/>
        </w:tabs>
        <w:spacing w:lineRule="exact" w:line="482" w:before="498" w:after="0"/>
        <w:ind w:left="635" w:hanging="0"/>
        <w:rPr>
          <w:b/>
          <w:b/>
        </w:rPr>
      </w:pPr>
      <w:r>
        <w:rPr>
          <w:b/>
          <w:i/>
          <w:color w:val="000000"/>
          <w:spacing w:val="-6"/>
          <w:sz w:val="28"/>
        </w:rPr>
        <w:t>4.</w:t>
      </w:r>
      <w:r>
        <w:rPr>
          <w:b/>
          <w:color w:val="000000"/>
          <w:spacing w:val="-6"/>
          <w:sz w:val="28"/>
        </w:rPr>
        <w:t>7.</w:t>
      </w:r>
      <w:r>
        <w:rPr>
          <w:b/>
          <w:color w:val="000000"/>
          <w:sz w:val="28"/>
        </w:rPr>
        <w:tab/>
      </w:r>
      <w:r>
        <w:rPr>
          <w:b/>
          <w:i/>
          <w:color w:val="000000"/>
          <w:spacing w:val="7"/>
          <w:sz w:val="28"/>
        </w:rPr>
        <w:t>Отчитане проявите на учениците в урока:</w:t>
      </w:r>
    </w:p>
    <w:p>
      <w:pPr>
        <w:pStyle w:val="Normal"/>
        <w:widowControl w:val="false"/>
        <w:numPr>
          <w:ilvl w:val="0"/>
          <w:numId w:val="5"/>
        </w:numPr>
        <w:shd w:fill="FFFFFF" w:val="clear"/>
        <w:tabs>
          <w:tab w:val="clear" w:pos="708"/>
          <w:tab w:val="left" w:pos="1018" w:leader="none"/>
        </w:tabs>
        <w:autoSpaceDE w:val="false"/>
        <w:spacing w:lineRule="exact" w:line="482"/>
        <w:rPr>
          <w:color w:val="000000"/>
          <w:sz w:val="28"/>
        </w:rPr>
      </w:pPr>
      <w:r>
        <w:rPr>
          <w:color w:val="000000"/>
          <w:sz w:val="28"/>
        </w:rPr>
        <w:t>Интелектуални качества; трудолюбие, честност, работа в екип;</w:t>
      </w:r>
    </w:p>
    <w:p>
      <w:pPr>
        <w:pStyle w:val="Normal"/>
        <w:widowControl w:val="false"/>
        <w:numPr>
          <w:ilvl w:val="0"/>
          <w:numId w:val="5"/>
        </w:numPr>
        <w:shd w:fill="FFFFFF" w:val="clear"/>
        <w:tabs>
          <w:tab w:val="clear" w:pos="708"/>
          <w:tab w:val="left" w:pos="1018" w:leader="none"/>
        </w:tabs>
        <w:autoSpaceDE w:val="false"/>
        <w:spacing w:lineRule="exact" w:line="482"/>
        <w:rPr>
          <w:color w:val="000000"/>
          <w:sz w:val="28"/>
        </w:rPr>
      </w:pPr>
      <w:r>
        <w:rPr>
          <w:color w:val="000000"/>
          <w:spacing w:val="1"/>
          <w:sz w:val="28"/>
        </w:rPr>
        <w:t>Волеви качества - смелост и решителност, дисциплинираност;</w:t>
      </w:r>
    </w:p>
    <w:p>
      <w:pPr>
        <w:pStyle w:val="Normal"/>
        <w:widowControl w:val="false"/>
        <w:numPr>
          <w:ilvl w:val="0"/>
          <w:numId w:val="5"/>
        </w:numPr>
        <w:shd w:fill="FFFFFF" w:val="clear"/>
        <w:tabs>
          <w:tab w:val="clear" w:pos="708"/>
          <w:tab w:val="left" w:pos="1018" w:leader="none"/>
        </w:tabs>
        <w:autoSpaceDE w:val="false"/>
        <w:spacing w:lineRule="exact" w:line="482"/>
        <w:rPr>
          <w:color w:val="000000"/>
          <w:sz w:val="28"/>
        </w:rPr>
      </w:pPr>
      <w:r>
        <w:rPr>
          <w:color w:val="000000"/>
          <w:sz w:val="28"/>
        </w:rPr>
        <w:t>Естетически качества: външен вид, изпълнение на упражненията.</w:t>
      </w:r>
    </w:p>
    <w:p>
      <w:pPr>
        <w:pStyle w:val="Normal"/>
        <w:shd w:fill="FFFFFF" w:val="clear"/>
        <w:spacing w:lineRule="exact" w:line="482"/>
        <w:ind w:left="8815" w:hanging="0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shd w:fill="FFFFFF" w:val="clear"/>
        <w:tabs>
          <w:tab w:val="clear" w:pos="708"/>
          <w:tab w:val="left" w:pos="1166" w:leader="none"/>
        </w:tabs>
        <w:spacing w:lineRule="exact" w:line="482" w:before="5" w:after="0"/>
        <w:ind w:left="635" w:hanging="0"/>
        <w:rPr>
          <w:b/>
          <w:b/>
        </w:rPr>
      </w:pPr>
      <w:r>
        <w:rPr>
          <w:b/>
          <w:i/>
          <w:color w:val="000000"/>
          <w:spacing w:val="-6"/>
          <w:sz w:val="28"/>
        </w:rPr>
        <w:t>4.8.</w:t>
      </w:r>
      <w:r>
        <w:rPr>
          <w:b/>
          <w:i/>
          <w:color w:val="000000"/>
          <w:sz w:val="28"/>
        </w:rPr>
        <w:tab/>
      </w:r>
      <w:r>
        <w:rPr>
          <w:b/>
          <w:i/>
          <w:color w:val="000000"/>
          <w:spacing w:val="5"/>
          <w:sz w:val="28"/>
        </w:rPr>
        <w:t>Педагогическо наблюдение.</w:t>
      </w:r>
    </w:p>
    <w:p>
      <w:pPr>
        <w:pStyle w:val="Normal"/>
        <w:shd w:fill="FFFFFF" w:val="clear"/>
        <w:spacing w:lineRule="exact" w:line="482"/>
        <w:ind w:firstLine="756"/>
        <w:jc w:val="both"/>
        <w:rPr/>
      </w:pPr>
      <w:r>
        <w:rPr>
          <w:color w:val="000000"/>
          <w:spacing w:val="1"/>
          <w:sz w:val="28"/>
        </w:rPr>
        <w:t xml:space="preserve">Чрез проведените наблюдения събрахме данни, които ни дадоха </w:t>
      </w:r>
      <w:r>
        <w:rPr>
          <w:color w:val="000000"/>
          <w:spacing w:val="6"/>
          <w:sz w:val="28"/>
        </w:rPr>
        <w:t xml:space="preserve">възможност да преценим усвояването на някои двигателни задачи от </w:t>
      </w:r>
      <w:r>
        <w:rPr>
          <w:color w:val="000000"/>
          <w:sz w:val="28"/>
        </w:rPr>
        <w:t xml:space="preserve">учениците и оценяването им чрез експертна оценка. Отчитахме проявите на </w:t>
      </w:r>
      <w:r>
        <w:rPr>
          <w:color w:val="000000"/>
          <w:spacing w:val="2"/>
          <w:sz w:val="28"/>
        </w:rPr>
        <w:t xml:space="preserve">учениците в урока. Непрекъснато следяхме доколко приложението на </w:t>
      </w:r>
      <w:r>
        <w:rPr>
          <w:color w:val="000000"/>
          <w:spacing w:val="15"/>
          <w:sz w:val="28"/>
        </w:rPr>
        <w:t xml:space="preserve">интегралния подход в обучението, спомага за реализиране на </w:t>
      </w:r>
      <w:r>
        <w:rPr>
          <w:color w:val="000000"/>
          <w:sz w:val="28"/>
        </w:rPr>
        <w:t>образователните, възпитателните и оздравителни задачи по физкултура чрез междупредметните и вътрешнопредметните връзки.</w:t>
      </w:r>
    </w:p>
    <w:p>
      <w:pPr>
        <w:pStyle w:val="Normal"/>
        <w:spacing w:lineRule="auto" w:line="360"/>
        <w:ind w:left="720" w:hanging="0"/>
        <w:jc w:val="both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360"/>
        <w:ind w:left="720" w:hanging="0"/>
        <w:jc w:val="both"/>
        <w:rPr>
          <w:sz w:val="28"/>
        </w:rPr>
      </w:pPr>
      <w:r>
        <w:rPr>
          <w:sz w:val="28"/>
        </w:rPr>
      </w:r>
    </w:p>
    <w:p>
      <w:pPr>
        <w:pStyle w:val="Normal"/>
        <w:shd w:fill="FFFFFF" w:val="clear"/>
        <w:spacing w:lineRule="exact" w:line="460"/>
        <w:ind w:right="-86" w:hanging="0"/>
        <w:jc w:val="center"/>
        <w:rPr>
          <w:color w:val="000000"/>
          <w:spacing w:val="-10"/>
          <w:sz w:val="28"/>
        </w:rPr>
      </w:pPr>
      <w:r>
        <w:rPr>
          <w:color w:val="000000"/>
          <w:spacing w:val="-10"/>
          <w:sz w:val="28"/>
        </w:rPr>
        <w:t>28</w:t>
      </w:r>
    </w:p>
    <w:p>
      <w:pPr>
        <w:pStyle w:val="Normal"/>
        <w:shd w:fill="FFFFFF" w:val="clear"/>
        <w:spacing w:lineRule="exact" w:line="460"/>
        <w:ind w:right="-86" w:hanging="0"/>
        <w:rPr/>
      </w:pPr>
      <w:r>
        <w:rPr>
          <w:rFonts w:cs="Times New Roman"/>
          <w:b/>
          <w:color w:val="000000"/>
          <w:spacing w:val="-10"/>
        </w:rPr>
        <w:t xml:space="preserve"> </w:t>
      </w:r>
      <w:r>
        <w:rPr>
          <w:b/>
          <w:i/>
          <w:color w:val="000000"/>
          <w:spacing w:val="2"/>
          <w:sz w:val="28"/>
        </w:rPr>
        <w:t>4.9. Педагогически експеримент.</w:t>
      </w:r>
    </w:p>
    <w:p>
      <w:pPr>
        <w:pStyle w:val="Normal"/>
        <w:shd w:fill="FFFFFF" w:val="clear"/>
        <w:spacing w:lineRule="exact" w:line="482"/>
        <w:ind w:right="27" w:firstLine="706"/>
        <w:jc w:val="both"/>
        <w:rPr/>
      </w:pPr>
      <w:r>
        <w:rPr>
          <w:color w:val="000000"/>
          <w:spacing w:val="1"/>
          <w:sz w:val="28"/>
        </w:rPr>
        <w:t xml:space="preserve">За да отговорим на поставената в изследването цел направихме </w:t>
      </w:r>
      <w:r>
        <w:rPr>
          <w:color w:val="000000"/>
          <w:spacing w:val="6"/>
          <w:sz w:val="28"/>
        </w:rPr>
        <w:t xml:space="preserve">експериментално изследване за приложение на интегралния подход в </w:t>
      </w:r>
      <w:r>
        <w:rPr>
          <w:color w:val="000000"/>
          <w:sz w:val="28"/>
        </w:rPr>
        <w:t xml:space="preserve">обучението по физическа култура на ученици от начален курс, проведохме сравнителен експеримент с всички здрави деца от </w:t>
      </w:r>
      <w:r>
        <w:rPr>
          <w:color w:val="000000"/>
          <w:sz w:val="28"/>
          <w:lang w:val="en-US"/>
        </w:rPr>
        <w:t>II</w:t>
      </w:r>
      <w:r>
        <w:rPr>
          <w:color w:val="000000"/>
          <w:sz w:val="28"/>
        </w:rPr>
        <w:t xml:space="preserve"> а и </w:t>
      </w:r>
      <w:r>
        <w:rPr>
          <w:color w:val="000000"/>
          <w:sz w:val="28"/>
          <w:lang w:val="en-US"/>
        </w:rPr>
        <w:t>II</w:t>
      </w:r>
      <w:r>
        <w:rPr>
          <w:color w:val="000000"/>
          <w:sz w:val="28"/>
        </w:rPr>
        <w:t xml:space="preserve"> б; </w:t>
      </w:r>
      <w:r>
        <w:rPr>
          <w:color w:val="000000"/>
          <w:sz w:val="28"/>
          <w:lang w:val="en-US"/>
        </w:rPr>
        <w:t>III</w:t>
      </w:r>
      <w:r>
        <w:rPr>
          <w:color w:val="000000"/>
          <w:sz w:val="28"/>
        </w:rPr>
        <w:t xml:space="preserve"> а и </w:t>
      </w:r>
      <w:r>
        <w:rPr>
          <w:color w:val="000000"/>
          <w:sz w:val="28"/>
          <w:lang w:val="en-US"/>
        </w:rPr>
        <w:t>III</w:t>
      </w:r>
      <w:r>
        <w:rPr>
          <w:color w:val="000000"/>
          <w:sz w:val="28"/>
        </w:rPr>
        <w:t xml:space="preserve"> б клас при  ОУ "Васил Левски" - град Плевен. В експерименталната паралелка - </w:t>
      </w:r>
      <w:r>
        <w:rPr>
          <w:color w:val="000000"/>
          <w:sz w:val="28"/>
          <w:lang w:val="en-US"/>
        </w:rPr>
        <w:t>II</w:t>
      </w:r>
      <w:r>
        <w:rPr>
          <w:color w:val="000000"/>
          <w:sz w:val="28"/>
        </w:rPr>
        <w:t xml:space="preserve"> б и </w:t>
      </w:r>
      <w:r>
        <w:rPr>
          <w:color w:val="000000"/>
          <w:spacing w:val="3"/>
          <w:sz w:val="28"/>
          <w:lang w:val="en-US"/>
        </w:rPr>
        <w:t>III</w:t>
      </w:r>
      <w:r>
        <w:rPr>
          <w:color w:val="000000"/>
          <w:spacing w:val="3"/>
          <w:sz w:val="28"/>
        </w:rPr>
        <w:t xml:space="preserve"> б клас, включихме 50 ученика, от които 26 момчета и 24 момичета. </w:t>
      </w:r>
      <w:r>
        <w:rPr>
          <w:color w:val="000000"/>
          <w:spacing w:val="4"/>
          <w:sz w:val="28"/>
        </w:rPr>
        <w:t xml:space="preserve">Контролната паралелка /к/ - </w:t>
      </w:r>
      <w:r>
        <w:rPr>
          <w:color w:val="000000"/>
          <w:spacing w:val="4"/>
          <w:sz w:val="28"/>
          <w:lang w:val="en-US"/>
        </w:rPr>
        <w:t>II</w:t>
      </w:r>
      <w:r>
        <w:rPr>
          <w:color w:val="000000"/>
          <w:spacing w:val="4"/>
          <w:sz w:val="28"/>
        </w:rPr>
        <w:t xml:space="preserve"> а - </w:t>
      </w:r>
      <w:r>
        <w:rPr>
          <w:color w:val="000000"/>
          <w:spacing w:val="4"/>
          <w:sz w:val="28"/>
          <w:lang w:val="en-US"/>
        </w:rPr>
        <w:t>III</w:t>
      </w:r>
      <w:r>
        <w:rPr>
          <w:color w:val="000000"/>
          <w:spacing w:val="4"/>
          <w:sz w:val="28"/>
        </w:rPr>
        <w:t xml:space="preserve"> а клас, наброяваше 44 ученика - 28 </w:t>
      </w:r>
      <w:r>
        <w:rPr>
          <w:color w:val="000000"/>
          <w:spacing w:val="5"/>
          <w:sz w:val="28"/>
        </w:rPr>
        <w:t xml:space="preserve">момчета и 16 момичета. Общо изследваните ученици през двете учебни </w:t>
      </w:r>
      <w:r>
        <w:rPr>
          <w:color w:val="000000"/>
          <w:spacing w:val="1"/>
          <w:sz w:val="28"/>
        </w:rPr>
        <w:t>години бяха 94 ученика, от които 54 момчета и 40 момичета.</w:t>
      </w:r>
    </w:p>
    <w:p>
      <w:pPr>
        <w:pStyle w:val="Normal"/>
        <w:shd w:fill="FFFFFF" w:val="clear"/>
        <w:spacing w:lineRule="exact" w:line="482"/>
        <w:ind w:left="11" w:right="22" w:firstLine="701"/>
        <w:jc w:val="both"/>
        <w:rPr/>
      </w:pPr>
      <w:r>
        <w:rPr>
          <w:color w:val="000000"/>
          <w:spacing w:val="-1"/>
          <w:sz w:val="28"/>
        </w:rPr>
        <w:t xml:space="preserve">Педагогическият експеримент протече в рамките на урочната работа по </w:t>
      </w:r>
      <w:r>
        <w:rPr>
          <w:color w:val="000000"/>
          <w:sz w:val="28"/>
        </w:rPr>
        <w:t xml:space="preserve">физическа култура. При работа с контролния /к/ клас се ръководехме по </w:t>
      </w:r>
      <w:r>
        <w:rPr>
          <w:color w:val="000000"/>
          <w:spacing w:val="-2"/>
          <w:sz w:val="28"/>
        </w:rPr>
        <w:t xml:space="preserve">съдържанието на уроците за </w:t>
      </w:r>
      <w:r>
        <w:rPr>
          <w:color w:val="000000"/>
          <w:spacing w:val="-2"/>
          <w:sz w:val="28"/>
          <w:lang w:val="en-US"/>
        </w:rPr>
        <w:t>II</w:t>
      </w:r>
      <w:r>
        <w:rPr>
          <w:color w:val="000000"/>
          <w:spacing w:val="-2"/>
          <w:sz w:val="28"/>
        </w:rPr>
        <w:t xml:space="preserve"> и </w:t>
      </w:r>
      <w:r>
        <w:rPr>
          <w:color w:val="000000"/>
          <w:spacing w:val="18"/>
          <w:sz w:val="28"/>
          <w:lang w:val="en-US"/>
        </w:rPr>
        <w:t>III</w:t>
      </w:r>
      <w:r>
        <w:rPr>
          <w:color w:val="000000"/>
          <w:spacing w:val="-2"/>
          <w:sz w:val="28"/>
        </w:rPr>
        <w:t xml:space="preserve"> клас.</w:t>
      </w:r>
    </w:p>
    <w:p>
      <w:pPr>
        <w:pStyle w:val="Normal"/>
        <w:shd w:fill="FFFFFF" w:val="clear"/>
        <w:spacing w:lineRule="exact" w:line="482"/>
        <w:ind w:left="5" w:right="5" w:firstLine="706"/>
        <w:jc w:val="both"/>
        <w:rPr/>
      </w:pPr>
      <w:r>
        <w:rPr>
          <w:color w:val="000000"/>
          <w:spacing w:val="2"/>
          <w:sz w:val="28"/>
        </w:rPr>
        <w:t xml:space="preserve">За провеждане на експеримента се наложи за </w:t>
      </w:r>
      <w:r>
        <w:rPr>
          <w:color w:val="000000"/>
          <w:spacing w:val="2"/>
          <w:sz w:val="28"/>
          <w:lang w:val="en-US"/>
        </w:rPr>
        <w:t>II</w:t>
      </w:r>
      <w:r>
        <w:rPr>
          <w:color w:val="000000"/>
          <w:spacing w:val="2"/>
          <w:sz w:val="28"/>
        </w:rPr>
        <w:t xml:space="preserve"> б и </w:t>
      </w:r>
      <w:r>
        <w:rPr>
          <w:color w:val="000000"/>
          <w:spacing w:val="2"/>
          <w:sz w:val="28"/>
          <w:lang w:val="en-US"/>
        </w:rPr>
        <w:t>III</w:t>
      </w:r>
      <w:r>
        <w:rPr>
          <w:color w:val="000000"/>
          <w:spacing w:val="2"/>
          <w:sz w:val="28"/>
        </w:rPr>
        <w:t xml:space="preserve"> б клас да </w:t>
      </w:r>
      <w:r>
        <w:rPr>
          <w:color w:val="000000"/>
          <w:spacing w:val="1"/>
          <w:sz w:val="28"/>
        </w:rPr>
        <w:t xml:space="preserve">синхронизираме целите, задачите и съдържанието; средствата и методите на </w:t>
      </w:r>
      <w:r>
        <w:rPr>
          <w:color w:val="000000"/>
          <w:spacing w:val="4"/>
          <w:sz w:val="28"/>
        </w:rPr>
        <w:t xml:space="preserve">учебния процес по физическа култура, с тези по другите учебни предмети, </w:t>
      </w:r>
      <w:r>
        <w:rPr>
          <w:color w:val="000000"/>
          <w:sz w:val="28"/>
        </w:rPr>
        <w:t>без да нарушим специфичните цели и задачи.</w:t>
      </w:r>
    </w:p>
    <w:p>
      <w:pPr>
        <w:pStyle w:val="Normal"/>
        <w:shd w:fill="FFFFFF" w:val="clear"/>
        <w:spacing w:lineRule="exact" w:line="482"/>
        <w:ind w:left="16" w:right="11" w:firstLine="706"/>
        <w:jc w:val="both"/>
        <w:rPr/>
      </w:pPr>
      <w:r>
        <w:rPr>
          <w:color w:val="000000"/>
          <w:spacing w:val="1"/>
          <w:sz w:val="28"/>
        </w:rPr>
        <w:t xml:space="preserve">За целта извършихме целенасочена предварителна подготовка, която </w:t>
      </w:r>
      <w:r>
        <w:rPr>
          <w:color w:val="000000"/>
          <w:spacing w:val="11"/>
          <w:sz w:val="28"/>
        </w:rPr>
        <w:t xml:space="preserve">включваше запознаване с учебния материал по всички предмети и </w:t>
      </w:r>
      <w:r>
        <w:rPr>
          <w:color w:val="000000"/>
          <w:sz w:val="28"/>
        </w:rPr>
        <w:t>съответните урочни разпределения.</w:t>
      </w:r>
    </w:p>
    <w:p>
      <w:pPr>
        <w:pStyle w:val="Normal"/>
        <w:shd w:fill="FFFFFF" w:val="clear"/>
        <w:spacing w:lineRule="exact" w:line="482"/>
        <w:ind w:left="16" w:firstLine="712"/>
        <w:jc w:val="both"/>
        <w:rPr/>
      </w:pPr>
      <w:r>
        <w:rPr>
          <w:color w:val="000000"/>
          <w:spacing w:val="1"/>
          <w:sz w:val="28"/>
        </w:rPr>
        <w:t xml:space="preserve">С логическия анализ на учебното съдържание по физическа култура </w:t>
      </w:r>
      <w:r>
        <w:rPr>
          <w:color w:val="000000"/>
          <w:sz w:val="28"/>
        </w:rPr>
        <w:t>целяхме да намерим възможности за осъществяване на интегралния подход.</w:t>
      </w:r>
    </w:p>
    <w:p>
      <w:pPr>
        <w:pStyle w:val="Normal"/>
        <w:shd w:fill="FFFFFF" w:val="clear"/>
        <w:spacing w:lineRule="exact" w:line="482" w:before="5" w:after="0"/>
        <w:ind w:left="16" w:right="5" w:firstLine="723"/>
        <w:jc w:val="both"/>
        <w:rPr/>
      </w:pPr>
      <w:r>
        <w:rPr>
          <w:color w:val="000000"/>
          <w:spacing w:val="12"/>
          <w:sz w:val="28"/>
        </w:rPr>
        <w:t xml:space="preserve">Урочното разпределение по физическа култура съобразихме с </w:t>
      </w:r>
      <w:r>
        <w:rPr>
          <w:color w:val="000000"/>
          <w:sz w:val="28"/>
        </w:rPr>
        <w:t>урочните разпределения по другите предмети,съобразно глобалните теми.</w:t>
      </w:r>
    </w:p>
    <w:p>
      <w:pPr>
        <w:pStyle w:val="Normal"/>
        <w:shd w:fill="FFFFFF" w:val="clear"/>
        <w:spacing w:lineRule="exact" w:line="482"/>
        <w:ind w:left="22" w:firstLine="712"/>
        <w:jc w:val="both"/>
        <w:rPr/>
      </w:pPr>
      <w:r>
        <w:rPr>
          <w:color w:val="000000"/>
          <w:spacing w:val="1"/>
          <w:sz w:val="28"/>
        </w:rPr>
        <w:t xml:space="preserve">Средство за осъществяване на интегралния подход беше учебното </w:t>
      </w:r>
      <w:r>
        <w:rPr>
          <w:color w:val="000000"/>
          <w:spacing w:val="3"/>
          <w:sz w:val="28"/>
        </w:rPr>
        <w:t xml:space="preserve">съдържание по лека атлетика, гимнастика, игри, музикални игри, народни хора и танци. Но основно средство за осъществяване на междупредметни </w:t>
      </w:r>
      <w:r>
        <w:rPr>
          <w:color w:val="000000"/>
          <w:sz w:val="28"/>
        </w:rPr>
        <w:t>връзки беше играта. Освен задължителните по учебната програма игри,</w:t>
      </w:r>
    </w:p>
    <w:p>
      <w:pPr>
        <w:pStyle w:val="Normal"/>
        <w:shd w:fill="FFFFFF" w:val="clear"/>
        <w:spacing w:lineRule="exact" w:line="482"/>
        <w:ind w:left="1080" w:right="45" w:hanging="0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</w:r>
    </w:p>
    <w:p>
      <w:pPr>
        <w:pStyle w:val="Normal"/>
        <w:shd w:fill="FFFFFF" w:val="clear"/>
        <w:ind w:right="110" w:hanging="0"/>
        <w:jc w:val="center"/>
        <w:rPr>
          <w:color w:val="000000"/>
          <w:spacing w:val="-5"/>
          <w:sz w:val="28"/>
        </w:rPr>
      </w:pPr>
      <w:r>
        <w:rPr>
          <w:color w:val="000000"/>
          <w:spacing w:val="-5"/>
          <w:sz w:val="28"/>
        </w:rPr>
      </w:r>
    </w:p>
    <w:p>
      <w:pPr>
        <w:pStyle w:val="Normal"/>
        <w:shd w:fill="FFFFFF" w:val="clear"/>
        <w:ind w:right="110" w:hanging="0"/>
        <w:jc w:val="center"/>
        <w:rPr>
          <w:sz w:val="28"/>
        </w:rPr>
      </w:pPr>
      <w:r>
        <w:rPr>
          <w:color w:val="000000"/>
          <w:spacing w:val="-5"/>
          <w:sz w:val="28"/>
        </w:rPr>
        <w:t>29</w:t>
      </w:r>
    </w:p>
    <w:p>
      <w:pPr>
        <w:pStyle w:val="Normal"/>
        <w:shd w:fill="FFFFFF" w:val="clear"/>
        <w:spacing w:lineRule="exact" w:line="482" w:before="5" w:after="0"/>
        <w:rPr>
          <w:color w:val="000000"/>
          <w:sz w:val="28"/>
        </w:rPr>
      </w:pPr>
      <w:r>
        <w:rPr>
          <w:color w:val="000000"/>
          <w:sz w:val="28"/>
        </w:rPr>
        <w:t>включихме моделирани в желаната от нас посока допълнителни дидактични игри, а също и разработени за целта от нас.</w:t>
      </w:r>
    </w:p>
    <w:p>
      <w:pPr>
        <w:pStyle w:val="Normal"/>
        <w:shd w:fill="FFFFFF" w:val="clear"/>
        <w:spacing w:lineRule="exact" w:line="482"/>
        <w:ind w:right="82" w:firstLine="756"/>
        <w:jc w:val="both"/>
        <w:rPr/>
      </w:pPr>
      <w:r>
        <w:rPr>
          <w:color w:val="000000"/>
          <w:spacing w:val="10"/>
          <w:sz w:val="28"/>
        </w:rPr>
        <w:t xml:space="preserve">Двустранната взаимовръзка с предмета родна реч - физическа </w:t>
      </w:r>
      <w:r>
        <w:rPr>
          <w:color w:val="000000"/>
          <w:spacing w:val="1"/>
          <w:sz w:val="28"/>
        </w:rPr>
        <w:t xml:space="preserve">култура в експеримента ни накара да обръщаме по-голямо внимание на </w:t>
      </w:r>
      <w:r>
        <w:rPr>
          <w:color w:val="000000"/>
          <w:spacing w:val="3"/>
          <w:sz w:val="28"/>
        </w:rPr>
        <w:t xml:space="preserve">учениците върху точната и правилна употреба на изучени от тях думи и </w:t>
      </w:r>
      <w:r>
        <w:rPr>
          <w:color w:val="000000"/>
          <w:spacing w:val="-5"/>
          <w:sz w:val="28"/>
        </w:rPr>
        <w:t>изрази.</w:t>
      </w:r>
    </w:p>
    <w:p>
      <w:pPr>
        <w:pStyle w:val="Normal"/>
        <w:shd w:fill="FFFFFF" w:val="clear"/>
        <w:spacing w:lineRule="exact" w:line="482"/>
        <w:ind w:left="11" w:right="55" w:firstLine="684"/>
        <w:jc w:val="both"/>
        <w:rPr/>
      </w:pPr>
      <w:r>
        <w:rPr>
          <w:color w:val="000000"/>
          <w:spacing w:val="5"/>
          <w:sz w:val="28"/>
        </w:rPr>
        <w:t xml:space="preserve">Конкретната и целенасочена учебна дейност по физическа култура </w:t>
      </w:r>
      <w:r>
        <w:rPr>
          <w:color w:val="000000"/>
          <w:sz w:val="28"/>
        </w:rPr>
        <w:t xml:space="preserve">даде възможност учениците да обогатят речниковия фонд със специални </w:t>
      </w:r>
      <w:r>
        <w:rPr>
          <w:color w:val="000000"/>
          <w:spacing w:val="7"/>
          <w:sz w:val="28"/>
        </w:rPr>
        <w:t xml:space="preserve">физкултурни термини и понятия. Чрез двустранното протичане на </w:t>
      </w:r>
      <w:r>
        <w:rPr>
          <w:color w:val="000000"/>
          <w:spacing w:val="2"/>
          <w:sz w:val="28"/>
        </w:rPr>
        <w:t xml:space="preserve">информацията /образна и чрез използване на специална терминология/ </w:t>
      </w:r>
      <w:r>
        <w:rPr>
          <w:color w:val="000000"/>
          <w:spacing w:val="-1"/>
          <w:sz w:val="28"/>
        </w:rPr>
        <w:t xml:space="preserve">доведохме учениците до възможността за изпълнение на различни движения </w:t>
      </w:r>
      <w:r>
        <w:rPr>
          <w:color w:val="000000"/>
          <w:spacing w:val="3"/>
          <w:sz w:val="28"/>
        </w:rPr>
        <w:t xml:space="preserve">при терминологичното им назоваване и даване на команда за започването </w:t>
      </w:r>
      <w:r>
        <w:rPr>
          <w:color w:val="000000"/>
          <w:spacing w:val="-10"/>
          <w:sz w:val="28"/>
        </w:rPr>
        <w:t>им.</w:t>
      </w:r>
    </w:p>
    <w:p>
      <w:pPr>
        <w:pStyle w:val="Normal"/>
        <w:shd w:fill="FFFFFF" w:val="clear"/>
        <w:spacing w:lineRule="exact" w:line="482"/>
        <w:ind w:left="49" w:right="33" w:firstLine="613"/>
        <w:jc w:val="both"/>
        <w:rPr/>
      </w:pPr>
      <w:r>
        <w:rPr>
          <w:color w:val="000000"/>
          <w:spacing w:val="1"/>
          <w:sz w:val="28"/>
        </w:rPr>
        <w:t xml:space="preserve">Възможността за количествена оценка на редица постижения във </w:t>
      </w:r>
      <w:r>
        <w:rPr>
          <w:color w:val="000000"/>
          <w:sz w:val="28"/>
        </w:rPr>
        <w:t xml:space="preserve">физкултурната практика свързахме с математиката, по-точно учениците да </w:t>
      </w:r>
      <w:r>
        <w:rPr>
          <w:color w:val="000000"/>
          <w:spacing w:val="1"/>
          <w:sz w:val="28"/>
        </w:rPr>
        <w:t xml:space="preserve">използват за разбиране мерните единици /метър, секунда, минута, килограм </w:t>
      </w:r>
      <w:r>
        <w:rPr>
          <w:color w:val="000000"/>
          <w:sz w:val="28"/>
        </w:rPr>
        <w:t>и др./. Използвахме различни физически упражнения и игри за затвърдяване на получените знания от учениците за различни геометрични фигури, като правоъгълник, квадрат, кръг, прави ъгли и др.</w:t>
      </w:r>
    </w:p>
    <w:p>
      <w:pPr>
        <w:pStyle w:val="Normal"/>
        <w:shd w:fill="FFFFFF" w:val="clear"/>
        <w:spacing w:lineRule="exact" w:line="482"/>
        <w:ind w:left="71" w:firstLine="591"/>
        <w:jc w:val="both"/>
        <w:rPr/>
      </w:pPr>
      <w:r>
        <w:rPr>
          <w:color w:val="000000"/>
          <w:spacing w:val="1"/>
          <w:sz w:val="28"/>
        </w:rPr>
        <w:t xml:space="preserve">Взаимовръзките с човекът и природата осъществихме чрез осмисляне на въздействието, което оказват физическите упражнения върху различните </w:t>
      </w:r>
      <w:r>
        <w:rPr>
          <w:color w:val="000000"/>
          <w:spacing w:val="-1"/>
          <w:sz w:val="28"/>
        </w:rPr>
        <w:t xml:space="preserve">органи и системи на човека в покой и движение /пулсова честота и дишане/. </w:t>
      </w:r>
      <w:r>
        <w:rPr>
          <w:color w:val="000000"/>
          <w:sz w:val="28"/>
        </w:rPr>
        <w:t xml:space="preserve">Изяснихме, че всяко движение се ръководи от мозъка. Чрез игрите в </w:t>
      </w:r>
      <w:r>
        <w:rPr>
          <w:color w:val="000000"/>
          <w:spacing w:val="1"/>
          <w:sz w:val="28"/>
        </w:rPr>
        <w:t xml:space="preserve">урока по физическа култура се стремяхме да затвърдяваме и разширяваме </w:t>
      </w:r>
      <w:r>
        <w:rPr>
          <w:color w:val="000000"/>
          <w:spacing w:val="2"/>
          <w:sz w:val="28"/>
        </w:rPr>
        <w:t xml:space="preserve">знанията за растенията и животните в природата, за човека и неговата роля </w:t>
      </w:r>
      <w:r>
        <w:rPr>
          <w:color w:val="000000"/>
          <w:spacing w:val="3"/>
          <w:sz w:val="28"/>
        </w:rPr>
        <w:t xml:space="preserve">за преобразяване на природата и опазване здравето като най-голямото </w:t>
      </w:r>
      <w:r>
        <w:rPr>
          <w:color w:val="000000"/>
          <w:spacing w:val="-3"/>
          <w:sz w:val="28"/>
        </w:rPr>
        <w:t>богатство.</w:t>
      </w:r>
    </w:p>
    <w:p>
      <w:pPr>
        <w:pStyle w:val="Normal"/>
        <w:shd w:fill="FFFFFF" w:val="clear"/>
        <w:spacing w:before="148" w:after="0"/>
        <w:ind w:left="788" w:hanging="0"/>
        <w:rPr>
          <w:color w:val="000000"/>
          <w:spacing w:val="7"/>
          <w:sz w:val="28"/>
        </w:rPr>
      </w:pPr>
      <w:r>
        <w:rPr>
          <w:color w:val="000000"/>
          <w:spacing w:val="7"/>
          <w:sz w:val="28"/>
        </w:rPr>
        <w:t>Интеграционните връзки с човекът и обществото осъществихме с</w:t>
      </w:r>
    </w:p>
    <w:p>
      <w:pPr>
        <w:pStyle w:val="Normal"/>
        <w:shd w:fill="FFFFFF" w:val="clear"/>
        <w:spacing w:before="148" w:after="0"/>
        <w:ind w:left="788" w:hanging="0"/>
        <w:rPr>
          <w:color w:val="000000"/>
          <w:spacing w:val="7"/>
          <w:sz w:val="28"/>
        </w:rPr>
      </w:pPr>
      <w:r>
        <w:rPr>
          <w:color w:val="000000"/>
          <w:spacing w:val="7"/>
          <w:sz w:val="28"/>
        </w:rPr>
      </w:r>
    </w:p>
    <w:p>
      <w:pPr>
        <w:pStyle w:val="Normal"/>
        <w:shd w:fill="FFFFFF" w:val="clear"/>
        <w:spacing w:before="148" w:after="0"/>
        <w:ind w:left="788" w:hanging="0"/>
        <w:rPr>
          <w:color w:val="000000"/>
          <w:spacing w:val="7"/>
          <w:sz w:val="28"/>
        </w:rPr>
      </w:pPr>
      <w:r>
        <w:rPr>
          <w:color w:val="000000"/>
          <w:spacing w:val="7"/>
          <w:sz w:val="28"/>
        </w:rPr>
      </w:r>
    </w:p>
    <w:p>
      <w:pPr>
        <w:pStyle w:val="Normal"/>
        <w:shd w:fill="FFFFFF" w:val="clear"/>
        <w:spacing w:lineRule="exact" w:line="449"/>
        <w:ind w:right="3066" w:firstLine="4501"/>
        <w:rPr>
          <w:color w:val="000000"/>
          <w:spacing w:val="-5"/>
          <w:sz w:val="28"/>
        </w:rPr>
      </w:pPr>
      <w:r>
        <w:rPr>
          <w:color w:val="000000"/>
          <w:spacing w:val="-5"/>
          <w:sz w:val="28"/>
        </w:rPr>
        <w:t>30</w:t>
      </w:r>
    </w:p>
    <w:p>
      <w:pPr>
        <w:pStyle w:val="Normal"/>
        <w:shd w:fill="FFFFFF" w:val="clear"/>
        <w:spacing w:lineRule="exact" w:line="449"/>
        <w:ind w:right="3066" w:hanging="0"/>
        <w:rPr/>
      </w:pPr>
      <w:r>
        <w:rPr>
          <w:rFonts w:cs="Times New Roman"/>
          <w:b/>
          <w:color w:val="000000"/>
          <w:spacing w:val="-5"/>
        </w:rPr>
        <w:t xml:space="preserve"> </w:t>
      </w:r>
      <w:r>
        <w:rPr>
          <w:color w:val="000000"/>
          <w:spacing w:val="-2"/>
          <w:sz w:val="28"/>
        </w:rPr>
        <w:t>глобалните теми включени в учебното съдържание.</w:t>
      </w:r>
    </w:p>
    <w:p>
      <w:pPr>
        <w:pStyle w:val="Normal"/>
        <w:shd w:fill="FFFFFF" w:val="clear"/>
        <w:spacing w:lineRule="exact" w:line="482"/>
        <w:ind w:left="5" w:right="88" w:firstLine="613"/>
        <w:jc w:val="both"/>
        <w:rPr/>
      </w:pPr>
      <w:r>
        <w:rPr>
          <w:color w:val="000000"/>
          <w:spacing w:val="4"/>
          <w:sz w:val="28"/>
        </w:rPr>
        <w:t xml:space="preserve">Освен игрите по учебния план, предложихме модифицирани от нас </w:t>
      </w:r>
      <w:r>
        <w:rPr>
          <w:color w:val="000000"/>
          <w:sz w:val="28"/>
        </w:rPr>
        <w:t xml:space="preserve">игри, насочвахме учениците и ги стимулирахме при предлагане на варианти </w:t>
      </w:r>
      <w:r>
        <w:rPr>
          <w:color w:val="000000"/>
          <w:spacing w:val="10"/>
          <w:sz w:val="28"/>
        </w:rPr>
        <w:t xml:space="preserve">на учени игри или самостоятелно създадени, защото дават богати </w:t>
      </w:r>
      <w:r>
        <w:rPr>
          <w:color w:val="000000"/>
          <w:sz w:val="28"/>
        </w:rPr>
        <w:t>възможности за формиране на положителни нравствени качества.</w:t>
      </w:r>
    </w:p>
    <w:p>
      <w:pPr>
        <w:pStyle w:val="Normal"/>
        <w:shd w:fill="FFFFFF" w:val="clear"/>
        <w:spacing w:lineRule="exact" w:line="482"/>
        <w:ind w:left="16" w:right="49" w:firstLine="679"/>
        <w:jc w:val="both"/>
        <w:rPr/>
      </w:pPr>
      <w:r>
        <w:rPr>
          <w:color w:val="000000"/>
          <w:spacing w:val="2"/>
          <w:sz w:val="28"/>
        </w:rPr>
        <w:t xml:space="preserve">Междупредметните връзки между физическа култура и музика в </w:t>
      </w:r>
      <w:r>
        <w:rPr>
          <w:color w:val="000000"/>
          <w:spacing w:val="6"/>
          <w:sz w:val="28"/>
        </w:rPr>
        <w:t xml:space="preserve">обучението, осъществяваме главно по пътя на свързване с музиката с </w:t>
      </w:r>
      <w:r>
        <w:rPr>
          <w:color w:val="000000"/>
          <w:sz w:val="28"/>
        </w:rPr>
        <w:t xml:space="preserve">различни видове движения и комплекси от общо развиващи упражнения, с </w:t>
      </w:r>
      <w:r>
        <w:rPr>
          <w:color w:val="000000"/>
          <w:spacing w:val="-1"/>
          <w:sz w:val="28"/>
        </w:rPr>
        <w:t xml:space="preserve">изучавани танци, музикални игри и народни хора. С внасянето на музикални </w:t>
      </w:r>
      <w:r>
        <w:rPr>
          <w:color w:val="000000"/>
          <w:spacing w:val="14"/>
          <w:sz w:val="28"/>
        </w:rPr>
        <w:t xml:space="preserve">произведения в знанията по физическа култура се стремяхме да </w:t>
      </w:r>
      <w:r>
        <w:rPr>
          <w:color w:val="000000"/>
          <w:spacing w:val="15"/>
          <w:sz w:val="28"/>
        </w:rPr>
        <w:t xml:space="preserve">подпомогнем по-правилно овладяване на двигателните навици, </w:t>
      </w:r>
      <w:r>
        <w:rPr>
          <w:color w:val="000000"/>
          <w:spacing w:val="1"/>
          <w:sz w:val="28"/>
        </w:rPr>
        <w:t xml:space="preserve">естетизацията на движенията и да разкрием възможности за проявяване на </w:t>
      </w:r>
      <w:r>
        <w:rPr>
          <w:color w:val="000000"/>
          <w:sz w:val="28"/>
        </w:rPr>
        <w:t>пълния работен капацитет на учениците.</w:t>
      </w:r>
    </w:p>
    <w:p>
      <w:pPr>
        <w:pStyle w:val="Normal"/>
        <w:shd w:fill="FFFFFF" w:val="clear"/>
        <w:spacing w:lineRule="exact" w:line="482"/>
        <w:ind w:left="49" w:right="44" w:firstLine="750"/>
        <w:jc w:val="both"/>
        <w:rPr/>
      </w:pPr>
      <w:r>
        <w:rPr>
          <w:color w:val="000000"/>
          <w:sz w:val="28"/>
        </w:rPr>
        <w:t xml:space="preserve">Изобразителното изкуство, като предмет от естетическия цикъл, също </w:t>
      </w:r>
      <w:r>
        <w:rPr>
          <w:color w:val="000000"/>
          <w:spacing w:val="2"/>
          <w:sz w:val="28"/>
        </w:rPr>
        <w:t xml:space="preserve">в значителна степен разкрива възможности за търсене на интеграционни </w:t>
      </w:r>
      <w:r>
        <w:rPr>
          <w:color w:val="000000"/>
          <w:sz w:val="28"/>
        </w:rPr>
        <w:t>връзки с физическата култура.</w:t>
      </w:r>
    </w:p>
    <w:p>
      <w:pPr>
        <w:pStyle w:val="Normal"/>
        <w:shd w:fill="FFFFFF" w:val="clear"/>
        <w:spacing w:lineRule="exact" w:line="482"/>
        <w:ind w:left="60" w:right="27" w:firstLine="750"/>
        <w:jc w:val="both"/>
        <w:rPr/>
      </w:pPr>
      <w:r>
        <w:rPr>
          <w:color w:val="000000"/>
          <w:spacing w:val="13"/>
          <w:sz w:val="28"/>
        </w:rPr>
        <w:t xml:space="preserve">Подходящо оформяхме различни нагледни средства, които </w:t>
      </w:r>
      <w:r>
        <w:rPr>
          <w:color w:val="000000"/>
          <w:spacing w:val="3"/>
          <w:sz w:val="28"/>
        </w:rPr>
        <w:t xml:space="preserve">използвахме в учебния процес по физическа култура, за да довеждат до </w:t>
      </w:r>
      <w:r>
        <w:rPr>
          <w:color w:val="000000"/>
          <w:sz w:val="28"/>
        </w:rPr>
        <w:t>стремеж учениците за красиво изпълнение на физическите упражнения.</w:t>
      </w:r>
    </w:p>
    <w:p>
      <w:pPr>
        <w:pStyle w:val="Normal"/>
        <w:shd w:fill="FFFFFF" w:val="clear"/>
        <w:spacing w:lineRule="exact" w:line="482"/>
        <w:ind w:left="71" w:firstLine="821"/>
        <w:jc w:val="both"/>
        <w:rPr/>
      </w:pPr>
      <w:r>
        <w:rPr>
          <w:color w:val="000000"/>
          <w:spacing w:val="4"/>
          <w:sz w:val="28"/>
        </w:rPr>
        <w:t xml:space="preserve">В експеримента направихме опит за приложение на интегралния </w:t>
      </w:r>
      <w:r>
        <w:rPr>
          <w:color w:val="000000"/>
          <w:sz w:val="28"/>
        </w:rPr>
        <w:t xml:space="preserve">подход в работата си чрез използване на вътрешнопредметни връзки, като установихме контакти в рамките на физическата култура. При демонстрация и изпълнение на упражнения от разделите, включени в учебната програма, </w:t>
      </w:r>
      <w:r>
        <w:rPr>
          <w:color w:val="000000"/>
          <w:spacing w:val="1"/>
          <w:sz w:val="28"/>
        </w:rPr>
        <w:t xml:space="preserve">насочвахме учениците да откриват взаимовръзката между отделните </w:t>
      </w:r>
      <w:r>
        <w:rPr>
          <w:color w:val="000000"/>
          <w:spacing w:val="6"/>
          <w:sz w:val="28"/>
        </w:rPr>
        <w:t xml:space="preserve">лекоатлетически дисциплини, гимнастика, игри и т.н. Използвахме </w:t>
      </w:r>
      <w:r>
        <w:rPr>
          <w:color w:val="000000"/>
          <w:spacing w:val="1"/>
          <w:sz w:val="28"/>
        </w:rPr>
        <w:t xml:space="preserve">вариативното обучение, поставяхме ги в сложна ситуация, за да увеличим </w:t>
      </w:r>
      <w:r>
        <w:rPr>
          <w:color w:val="000000"/>
          <w:spacing w:val="-1"/>
          <w:sz w:val="28"/>
        </w:rPr>
        <w:t>техния двигателен опит.</w:t>
      </w:r>
    </w:p>
    <w:p>
      <w:pPr>
        <w:pStyle w:val="Normal"/>
        <w:shd w:fill="FFFFFF" w:val="clear"/>
        <w:spacing w:before="148" w:after="0"/>
        <w:ind w:left="788" w:hanging="0"/>
        <w:rPr>
          <w:lang w:val="en-US"/>
        </w:rPr>
      </w:pPr>
      <w:r>
        <w:rPr>
          <w:lang w:val="en-US"/>
        </w:rPr>
      </w:r>
    </w:p>
    <w:p>
      <w:pPr>
        <w:pStyle w:val="Normal"/>
        <w:shd w:fill="FFFFFF" w:val="clear"/>
        <w:spacing w:before="148" w:after="0"/>
        <w:ind w:left="788" w:hanging="0"/>
        <w:rPr>
          <w:lang w:val="en-US"/>
        </w:rPr>
      </w:pPr>
      <w:r>
        <w:rPr>
          <w:lang w:val="en-US"/>
        </w:rPr>
      </w:r>
    </w:p>
    <w:p>
      <w:pPr>
        <w:pStyle w:val="Normal"/>
        <w:shd w:fill="FFFFFF" w:val="clear"/>
        <w:spacing w:before="148" w:after="0"/>
        <w:ind w:left="788" w:hanging="0"/>
        <w:rPr>
          <w:lang w:val="en-US"/>
        </w:rPr>
      </w:pPr>
      <w:r>
        <w:rPr>
          <w:lang w:val="en-US"/>
        </w:rPr>
      </w:r>
    </w:p>
    <w:p>
      <w:pPr>
        <w:pStyle w:val="Normal"/>
        <w:shd w:fill="FFFFFF" w:val="clear"/>
        <w:ind w:right="142" w:hanging="0"/>
        <w:jc w:val="center"/>
        <w:rPr>
          <w:sz w:val="28"/>
        </w:rPr>
      </w:pPr>
      <w:r>
        <w:rPr>
          <w:color w:val="000000"/>
          <w:spacing w:val="-11"/>
          <w:sz w:val="28"/>
        </w:rPr>
        <w:t>31</w:t>
      </w:r>
    </w:p>
    <w:p>
      <w:pPr>
        <w:pStyle w:val="Normal"/>
        <w:shd w:fill="FFFFFF" w:val="clear"/>
        <w:spacing w:lineRule="exact" w:line="482" w:before="5" w:after="0"/>
        <w:ind w:right="99" w:firstLine="969"/>
        <w:jc w:val="both"/>
        <w:rPr/>
      </w:pPr>
      <w:r>
        <w:rPr>
          <w:color w:val="000000"/>
          <w:spacing w:val="1"/>
          <w:sz w:val="28"/>
        </w:rPr>
        <w:t xml:space="preserve">Съществено място отделихме на алгоритмизацията в обучението. </w:t>
      </w:r>
      <w:r>
        <w:rPr>
          <w:color w:val="000000"/>
          <w:sz w:val="28"/>
        </w:rPr>
        <w:t xml:space="preserve">Изработихме и използвахме алгоритмични предписания за обучение на </w:t>
      </w:r>
      <w:r>
        <w:rPr>
          <w:color w:val="000000"/>
          <w:spacing w:val="2"/>
          <w:sz w:val="28"/>
        </w:rPr>
        <w:t xml:space="preserve">упражненията: кълбо, тилна стойка, мост от тилен лег, катерене по въже в </w:t>
      </w:r>
      <w:r>
        <w:rPr>
          <w:color w:val="000000"/>
          <w:spacing w:val="1"/>
          <w:sz w:val="28"/>
        </w:rPr>
        <w:t xml:space="preserve">три времена, прескок дъга от клекнала опора на скрин, с което съществено </w:t>
      </w:r>
      <w:r>
        <w:rPr>
          <w:color w:val="000000"/>
          <w:spacing w:val="3"/>
          <w:sz w:val="28"/>
        </w:rPr>
        <w:t xml:space="preserve">улеснихме формирането на определени знания, умения и навици при </w:t>
      </w:r>
      <w:r>
        <w:rPr>
          <w:color w:val="000000"/>
          <w:spacing w:val="-1"/>
          <w:sz w:val="28"/>
        </w:rPr>
        <w:t>разучаването им.</w:t>
      </w:r>
    </w:p>
    <w:p>
      <w:pPr>
        <w:pStyle w:val="Normal"/>
        <w:shd w:fill="FFFFFF" w:val="clear"/>
        <w:spacing w:lineRule="exact" w:line="482"/>
        <w:ind w:left="16" w:right="82" w:firstLine="969"/>
        <w:jc w:val="both"/>
        <w:rPr/>
      </w:pPr>
      <w:r>
        <w:rPr>
          <w:color w:val="000000"/>
          <w:spacing w:val="1"/>
          <w:sz w:val="28"/>
        </w:rPr>
        <w:t xml:space="preserve">Спазвайки определени правила и предписания за овладяване на </w:t>
      </w:r>
      <w:r>
        <w:rPr>
          <w:color w:val="000000"/>
          <w:sz w:val="28"/>
        </w:rPr>
        <w:t xml:space="preserve">двигателните действия дадохме възможност за достатъчен брой повторения </w:t>
      </w:r>
      <w:r>
        <w:rPr>
          <w:color w:val="000000"/>
          <w:spacing w:val="1"/>
          <w:sz w:val="28"/>
        </w:rPr>
        <w:t xml:space="preserve">на определени двигателни действия, докато стигнахме до добре овладени и </w:t>
      </w:r>
      <w:r>
        <w:rPr>
          <w:color w:val="000000"/>
          <w:sz w:val="28"/>
        </w:rPr>
        <w:t>автоматизирани действия.</w:t>
      </w:r>
    </w:p>
    <w:p>
      <w:pPr>
        <w:pStyle w:val="Normal"/>
        <w:shd w:fill="FFFFFF" w:val="clear"/>
        <w:spacing w:lineRule="exact" w:line="482"/>
        <w:ind w:left="38" w:right="60" w:firstLine="958"/>
        <w:jc w:val="both"/>
        <w:rPr/>
      </w:pPr>
      <w:r>
        <w:rPr>
          <w:color w:val="000000"/>
          <w:spacing w:val="1"/>
          <w:sz w:val="28"/>
        </w:rPr>
        <w:t xml:space="preserve">Постигнатото на свой ред създаде условия да решаваме нови по-сложни творчески задачи чрез включването на усвоените упражнения във </w:t>
      </w:r>
      <w:r>
        <w:rPr>
          <w:color w:val="000000"/>
          <w:spacing w:val="6"/>
          <w:sz w:val="28"/>
        </w:rPr>
        <w:t xml:space="preserve">вариативна обстановка на изпълнение - игри, стационни комбинации, </w:t>
      </w:r>
      <w:r>
        <w:rPr>
          <w:color w:val="000000"/>
          <w:spacing w:val="-1"/>
          <w:sz w:val="28"/>
        </w:rPr>
        <w:t>кръгово занимание.</w:t>
      </w:r>
    </w:p>
    <w:p>
      <w:pPr>
        <w:pStyle w:val="Normal"/>
        <w:shd w:fill="FFFFFF" w:val="clear"/>
        <w:spacing w:lineRule="exact" w:line="482"/>
        <w:ind w:left="55" w:right="38" w:firstLine="882"/>
        <w:jc w:val="both"/>
        <w:rPr/>
      </w:pPr>
      <w:r>
        <w:rPr>
          <w:color w:val="000000"/>
          <w:spacing w:val="1"/>
          <w:sz w:val="28"/>
        </w:rPr>
        <w:t xml:space="preserve">Приложението на интегралния подход в обучението по физическа </w:t>
      </w:r>
      <w:r>
        <w:rPr>
          <w:color w:val="000000"/>
          <w:spacing w:val="6"/>
          <w:sz w:val="28"/>
        </w:rPr>
        <w:t>култура изисква да структурираме и насочим задачите на учебно -</w:t>
      </w:r>
      <w:r>
        <w:rPr>
          <w:color w:val="000000"/>
          <w:spacing w:val="1"/>
          <w:sz w:val="28"/>
        </w:rPr>
        <w:t xml:space="preserve">възпитателната работа към възпитаване и развиване на редица личностни </w:t>
      </w:r>
      <w:r>
        <w:rPr>
          <w:color w:val="000000"/>
          <w:spacing w:val="-4"/>
          <w:sz w:val="28"/>
        </w:rPr>
        <w:t>качества.</w:t>
      </w:r>
    </w:p>
    <w:p>
      <w:pPr>
        <w:pStyle w:val="Normal"/>
        <w:shd w:fill="FFFFFF" w:val="clear"/>
        <w:spacing w:lineRule="exact" w:line="482"/>
        <w:ind w:left="71" w:firstLine="1029"/>
        <w:jc w:val="both"/>
        <w:rPr/>
      </w:pPr>
      <w:r>
        <w:rPr>
          <w:color w:val="000000"/>
          <w:spacing w:val="1"/>
          <w:sz w:val="28"/>
        </w:rPr>
        <w:t xml:space="preserve">Във втори и трети клас формираме основите на тези качества, като </w:t>
      </w:r>
      <w:r>
        <w:rPr>
          <w:color w:val="000000"/>
          <w:spacing w:val="2"/>
          <w:sz w:val="28"/>
        </w:rPr>
        <w:t xml:space="preserve">създаваме предпоставки за тяхното формиране и развитие в следващите </w:t>
      </w:r>
      <w:r>
        <w:rPr>
          <w:color w:val="000000"/>
          <w:sz w:val="28"/>
        </w:rPr>
        <w:t xml:space="preserve">класове. Чрез игрите създаваме големи възможности за осъществяване на ефективно възпитателно действие. С правилата и крайната цел на игрите </w:t>
      </w:r>
      <w:r>
        <w:rPr>
          <w:color w:val="000000"/>
          <w:spacing w:val="1"/>
          <w:sz w:val="28"/>
        </w:rPr>
        <w:t xml:space="preserve">приучваме учениците към непрекъснато следене на възникващата ситуация </w:t>
      </w:r>
      <w:r>
        <w:rPr>
          <w:color w:val="000000"/>
          <w:sz w:val="28"/>
        </w:rPr>
        <w:t xml:space="preserve">на игралното поле, разпределение на вниманието към два и повече обекта и </w:t>
      </w:r>
      <w:r>
        <w:rPr>
          <w:color w:val="000000"/>
          <w:spacing w:val="4"/>
          <w:sz w:val="28"/>
        </w:rPr>
        <w:t xml:space="preserve">бърза ориентировка във времето и пространството, съобразителност и незабавно вземане на решение за действие. За незабавно изпълнение на </w:t>
      </w:r>
      <w:r>
        <w:rPr>
          <w:color w:val="000000"/>
          <w:sz w:val="28"/>
        </w:rPr>
        <w:t>взетото решение и резултатни действия са необходими решителност,</w:t>
      </w:r>
    </w:p>
    <w:p>
      <w:pPr>
        <w:pStyle w:val="Normal"/>
        <w:shd w:fill="FFFFFF" w:val="clear"/>
        <w:spacing w:before="148" w:after="0"/>
        <w:ind w:left="788" w:hanging="0"/>
        <w:rPr>
          <w:lang w:val="en-US"/>
        </w:rPr>
      </w:pPr>
      <w:r>
        <w:rPr>
          <w:lang w:val="en-US"/>
        </w:rPr>
      </w:r>
    </w:p>
    <w:p>
      <w:pPr>
        <w:pStyle w:val="Normal"/>
        <w:shd w:fill="FFFFFF" w:val="clear"/>
        <w:spacing w:before="148" w:after="0"/>
        <w:ind w:left="788" w:hanging="0"/>
        <w:rPr>
          <w:lang w:val="en-US"/>
        </w:rPr>
      </w:pPr>
      <w:r>
        <w:rPr>
          <w:lang w:val="en-US"/>
        </w:rPr>
      </w:r>
    </w:p>
    <w:p>
      <w:pPr>
        <w:pStyle w:val="Normal"/>
        <w:shd w:fill="FFFFFF" w:val="clear"/>
        <w:spacing w:before="148" w:after="0"/>
        <w:ind w:left="788" w:hanging="0"/>
        <w:rPr>
          <w:lang w:val="en-US"/>
        </w:rPr>
      </w:pPr>
      <w:r>
        <w:rPr>
          <w:lang w:val="en-US"/>
        </w:rPr>
      </w:r>
    </w:p>
    <w:p>
      <w:pPr>
        <w:pStyle w:val="Normal"/>
        <w:shd w:fill="FFFFFF" w:val="clear"/>
        <w:ind w:right="120" w:hanging="0"/>
        <w:jc w:val="center"/>
        <w:rPr>
          <w:color w:val="000000"/>
          <w:spacing w:val="-10"/>
          <w:sz w:val="28"/>
        </w:rPr>
      </w:pPr>
      <w:r>
        <w:rPr>
          <w:color w:val="000000"/>
          <w:spacing w:val="-10"/>
          <w:sz w:val="28"/>
        </w:rPr>
        <w:t>32</w:t>
      </w:r>
    </w:p>
    <w:p>
      <w:pPr>
        <w:pStyle w:val="Normal"/>
        <w:shd w:fill="FFFFFF" w:val="clear"/>
        <w:ind w:right="120" w:hanging="0"/>
        <w:jc w:val="center"/>
        <w:rPr>
          <w:color w:val="000000"/>
          <w:spacing w:val="-10"/>
          <w:sz w:val="28"/>
        </w:rPr>
      </w:pPr>
      <w:r>
        <w:rPr>
          <w:color w:val="000000"/>
          <w:spacing w:val="-10"/>
          <w:sz w:val="28"/>
        </w:rPr>
      </w:r>
    </w:p>
    <w:p>
      <w:pPr>
        <w:pStyle w:val="Normal"/>
        <w:shd w:fill="FFFFFF" w:val="clear"/>
        <w:spacing w:lineRule="exact" w:line="482" w:before="16" w:after="0"/>
        <w:ind w:left="5" w:hanging="0"/>
        <w:rPr/>
      </w:pPr>
      <w:r>
        <w:rPr>
          <w:color w:val="000000"/>
          <w:spacing w:val="-1"/>
          <w:sz w:val="28"/>
        </w:rPr>
        <w:t xml:space="preserve">самообладание, смелост, находчивост и предвидливост, които възпитаваме в </w:t>
      </w:r>
      <w:r>
        <w:rPr>
          <w:color w:val="000000"/>
          <w:spacing w:val="-2"/>
          <w:sz w:val="28"/>
        </w:rPr>
        <w:t>процеса на игрите.</w:t>
      </w:r>
    </w:p>
    <w:p>
      <w:pPr>
        <w:pStyle w:val="Normal"/>
        <w:shd w:fill="FFFFFF" w:val="clear"/>
        <w:spacing w:lineRule="exact" w:line="482"/>
        <w:ind w:right="104" w:firstLine="690"/>
        <w:jc w:val="both"/>
        <w:rPr/>
      </w:pPr>
      <w:r>
        <w:rPr>
          <w:color w:val="000000"/>
          <w:spacing w:val="-2"/>
          <w:sz w:val="28"/>
        </w:rPr>
        <w:t xml:space="preserve">Чрез игрите даваме отлични възможности за привикване на учениците </w:t>
      </w:r>
      <w:r>
        <w:rPr>
          <w:color w:val="000000"/>
          <w:spacing w:val="1"/>
          <w:sz w:val="28"/>
        </w:rPr>
        <w:t xml:space="preserve">към съвместни, задружни, съгласувани действия по двойки, по групи, по </w:t>
      </w:r>
      <w:r>
        <w:rPr>
          <w:color w:val="000000"/>
          <w:sz w:val="28"/>
        </w:rPr>
        <w:t>отбори. Така у тях възпитаваме взаимопомощ и коректност.</w:t>
      </w:r>
    </w:p>
    <w:p>
      <w:pPr>
        <w:pStyle w:val="Normal"/>
        <w:shd w:fill="FFFFFF" w:val="clear"/>
        <w:spacing w:lineRule="exact" w:line="482"/>
        <w:ind w:left="11" w:right="71" w:firstLine="756"/>
        <w:jc w:val="both"/>
        <w:rPr/>
      </w:pPr>
      <w:r>
        <w:rPr>
          <w:color w:val="000000"/>
          <w:spacing w:val="-1"/>
          <w:sz w:val="28"/>
        </w:rPr>
        <w:t xml:space="preserve">Във всеки урок изисквахме точно спазване на правилата на игрите и </w:t>
      </w:r>
      <w:r>
        <w:rPr>
          <w:color w:val="000000"/>
          <w:spacing w:val="5"/>
          <w:sz w:val="28"/>
        </w:rPr>
        <w:t xml:space="preserve">правилно обективно отчитане на резултатите, като отбелязвахме и санкционирахме всички волни и неволни пропуски, а победителите </w:t>
      </w:r>
      <w:r>
        <w:rPr>
          <w:color w:val="000000"/>
          <w:spacing w:val="3"/>
          <w:sz w:val="28"/>
        </w:rPr>
        <w:t xml:space="preserve">поощрявахме. Това е най-късият път за възпитаване на честност и </w:t>
      </w:r>
      <w:r>
        <w:rPr>
          <w:color w:val="000000"/>
          <w:spacing w:val="5"/>
          <w:sz w:val="28"/>
        </w:rPr>
        <w:t xml:space="preserve">дисциплинираност. Като насочвахме и организирахме учениците към </w:t>
      </w:r>
      <w:r>
        <w:rPr>
          <w:color w:val="000000"/>
          <w:spacing w:val="1"/>
          <w:sz w:val="28"/>
        </w:rPr>
        <w:t xml:space="preserve">любимите им игри се стремяхме да постигнем необходимия възпитателен </w:t>
      </w:r>
      <w:r>
        <w:rPr>
          <w:color w:val="000000"/>
          <w:spacing w:val="-6"/>
          <w:sz w:val="28"/>
        </w:rPr>
        <w:t>ефект.</w:t>
      </w:r>
    </w:p>
    <w:p>
      <w:pPr>
        <w:pStyle w:val="Normal"/>
        <w:shd w:fill="FFFFFF" w:val="clear"/>
        <w:spacing w:lineRule="exact" w:line="482"/>
        <w:ind w:left="33" w:hanging="0"/>
        <w:jc w:val="both"/>
        <w:rPr/>
      </w:pPr>
      <w:r>
        <w:rPr>
          <w:color w:val="000000"/>
          <w:spacing w:val="1"/>
          <w:sz w:val="28"/>
        </w:rPr>
        <w:t xml:space="preserve">При опита ни за приложение на интегралния подход в обучението на </w:t>
      </w:r>
      <w:r>
        <w:rPr>
          <w:color w:val="000000"/>
          <w:spacing w:val="6"/>
          <w:sz w:val="28"/>
        </w:rPr>
        <w:t xml:space="preserve">учениците от </w:t>
      </w:r>
      <w:r>
        <w:rPr>
          <w:color w:val="000000"/>
          <w:spacing w:val="6"/>
          <w:sz w:val="28"/>
          <w:lang w:val="en-US"/>
        </w:rPr>
        <w:t>II</w:t>
      </w:r>
      <w:r>
        <w:rPr>
          <w:color w:val="000000"/>
          <w:spacing w:val="6"/>
          <w:sz w:val="28"/>
        </w:rPr>
        <w:t xml:space="preserve"> и </w:t>
      </w:r>
      <w:r>
        <w:rPr>
          <w:color w:val="000000"/>
          <w:spacing w:val="6"/>
          <w:sz w:val="28"/>
          <w:lang w:val="en-US"/>
        </w:rPr>
        <w:t>III</w:t>
      </w:r>
      <w:r>
        <w:rPr>
          <w:color w:val="000000"/>
          <w:spacing w:val="6"/>
          <w:sz w:val="28"/>
        </w:rPr>
        <w:t xml:space="preserve"> клас по физическа култура имахме тенденция да </w:t>
      </w:r>
      <w:r>
        <w:rPr>
          <w:color w:val="000000"/>
          <w:sz w:val="28"/>
        </w:rPr>
        <w:t xml:space="preserve">издигнем теоретическото равнище на нашата работа, без да намаляваме </w:t>
      </w:r>
      <w:r>
        <w:rPr>
          <w:color w:val="000000"/>
          <w:spacing w:val="6"/>
          <w:sz w:val="28"/>
        </w:rPr>
        <w:t xml:space="preserve">двигателната активност на учениците и моторната плътност на урока. </w:t>
      </w:r>
      <w:r>
        <w:rPr>
          <w:color w:val="000000"/>
          <w:spacing w:val="2"/>
          <w:sz w:val="28"/>
        </w:rPr>
        <w:t xml:space="preserve">Нашата работа беше насочена към намиране на такива варианти на работа </w:t>
      </w:r>
      <w:r>
        <w:rPr>
          <w:color w:val="000000"/>
          <w:spacing w:val="1"/>
          <w:sz w:val="28"/>
        </w:rPr>
        <w:t xml:space="preserve">при овладяване на двигателните знания, умения и навици по лека атлетика, </w:t>
      </w:r>
      <w:r>
        <w:rPr>
          <w:color w:val="000000"/>
          <w:spacing w:val="9"/>
          <w:sz w:val="28"/>
        </w:rPr>
        <w:t xml:space="preserve">гимнастика, игри, музикални игри, народни хора и танци, които да </w:t>
      </w:r>
      <w:r>
        <w:rPr>
          <w:color w:val="000000"/>
          <w:sz w:val="28"/>
        </w:rPr>
        <w:t xml:space="preserve">допринесат за оптимизиране на обучението и учебно-възпитателната работа, </w:t>
      </w:r>
      <w:r>
        <w:rPr>
          <w:color w:val="000000"/>
          <w:spacing w:val="1"/>
          <w:sz w:val="28"/>
        </w:rPr>
        <w:t xml:space="preserve">като решаваме редица важни задачи относно интелектуалната подготовка, </w:t>
      </w:r>
      <w:r>
        <w:rPr>
          <w:color w:val="000000"/>
          <w:sz w:val="28"/>
        </w:rPr>
        <w:t xml:space="preserve">нравствена и трудова възпитателност, естетическата и физическа готовност. </w:t>
      </w:r>
      <w:r>
        <w:rPr>
          <w:color w:val="000000"/>
          <w:spacing w:val="1"/>
          <w:sz w:val="28"/>
        </w:rPr>
        <w:t xml:space="preserve">Във физическата подготовка се стремяхме да достигнем определена степен на развитие на основните физически качества - /сила, бързина, </w:t>
      </w:r>
      <w:r>
        <w:rPr>
          <w:color w:val="000000"/>
          <w:spacing w:val="7"/>
          <w:sz w:val="28"/>
        </w:rPr>
        <w:t xml:space="preserve">издръжливост, ловкост и гъвкавост/, на основните движения - ходене, </w:t>
      </w:r>
      <w:r>
        <w:rPr>
          <w:color w:val="000000"/>
          <w:spacing w:val="3"/>
          <w:sz w:val="28"/>
        </w:rPr>
        <w:t>бягане,   скачане,   хвърляне,   катерене,   лазене;   по-високо   равнище   на</w:t>
      </w:r>
    </w:p>
    <w:p>
      <w:pPr>
        <w:pStyle w:val="Normal"/>
        <w:shd w:fill="FFFFFF" w:val="clear"/>
        <w:spacing w:before="148" w:after="0"/>
        <w:ind w:left="788" w:hanging="0"/>
        <w:rPr/>
      </w:pPr>
      <w:r>
        <w:rPr/>
      </w:r>
    </w:p>
    <w:p>
      <w:pPr>
        <w:pStyle w:val="Normal"/>
        <w:shd w:fill="FFFFFF" w:val="clear"/>
        <w:spacing w:lineRule="exact" w:line="482"/>
        <w:ind w:left="1080" w:right="45" w:hanging="0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</w:r>
    </w:p>
    <w:p>
      <w:pPr>
        <w:pStyle w:val="Normal"/>
        <w:shd w:fill="FFFFFF" w:val="clear"/>
        <w:spacing w:lineRule="exact" w:line="482"/>
        <w:ind w:left="1080" w:right="45" w:hanging="0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</w:r>
    </w:p>
    <w:p>
      <w:pPr>
        <w:pStyle w:val="Normal"/>
        <w:shd w:fill="FFFFFF" w:val="clear"/>
        <w:ind w:right="104" w:hanging="0"/>
        <w:jc w:val="center"/>
        <w:rPr>
          <w:sz w:val="28"/>
        </w:rPr>
      </w:pPr>
      <w:r>
        <w:rPr>
          <w:color w:val="000000"/>
          <w:spacing w:val="-6"/>
          <w:sz w:val="28"/>
        </w:rPr>
        <w:t>33</w:t>
      </w:r>
    </w:p>
    <w:p>
      <w:pPr>
        <w:pStyle w:val="Normal"/>
        <w:shd w:fill="FFFFFF" w:val="clear"/>
        <w:spacing w:lineRule="exact" w:line="487"/>
        <w:ind w:left="11" w:hanging="0"/>
        <w:rPr>
          <w:color w:val="000000"/>
          <w:spacing w:val="4"/>
          <w:sz w:val="28"/>
        </w:rPr>
      </w:pPr>
      <w:r>
        <w:rPr>
          <w:color w:val="000000"/>
          <w:spacing w:val="4"/>
          <w:sz w:val="28"/>
        </w:rPr>
      </w:r>
    </w:p>
    <w:p>
      <w:pPr>
        <w:pStyle w:val="Normal"/>
        <w:shd w:fill="FFFFFF" w:val="clear"/>
        <w:spacing w:lineRule="exact" w:line="487"/>
        <w:ind w:left="11" w:hanging="0"/>
        <w:rPr/>
      </w:pPr>
      <w:r>
        <w:rPr>
          <w:color w:val="000000"/>
          <w:spacing w:val="4"/>
          <w:sz w:val="28"/>
        </w:rPr>
        <w:t xml:space="preserve">защитните  сили   на  организма;   степен  на  здравно-хигиенни  навици  и </w:t>
      </w:r>
      <w:r>
        <w:rPr>
          <w:color w:val="000000"/>
          <w:sz w:val="28"/>
        </w:rPr>
        <w:t>привички; осъзнаване на необходимостта от физически упражнения.</w:t>
      </w:r>
    </w:p>
    <w:p>
      <w:pPr>
        <w:pStyle w:val="Normal"/>
        <w:shd w:fill="FFFFFF" w:val="clear"/>
        <w:spacing w:lineRule="exact" w:line="487"/>
        <w:ind w:left="11" w:right="49" w:firstLine="684"/>
        <w:jc w:val="both"/>
        <w:rPr/>
      </w:pPr>
      <w:r>
        <w:rPr>
          <w:color w:val="000000"/>
          <w:sz w:val="28"/>
        </w:rPr>
        <w:t xml:space="preserve">Наред с провежданата работа за постигане на интелектуални, трудови, </w:t>
      </w:r>
      <w:r>
        <w:rPr>
          <w:color w:val="000000"/>
          <w:spacing w:val="3"/>
          <w:sz w:val="28"/>
        </w:rPr>
        <w:t xml:space="preserve">физически, естетически и нравствени постижения успяхме да се докоснем </w:t>
      </w:r>
      <w:r>
        <w:rPr>
          <w:color w:val="000000"/>
          <w:sz w:val="28"/>
        </w:rPr>
        <w:t xml:space="preserve">до социалните подбуди, за което се стремяхме да дадем не само определен </w:t>
      </w:r>
      <w:r>
        <w:rPr>
          <w:color w:val="000000"/>
          <w:spacing w:val="3"/>
          <w:sz w:val="28"/>
        </w:rPr>
        <w:t xml:space="preserve">обем от знания и умения в сферата на физическата култура, но и готовност </w:t>
      </w:r>
      <w:r>
        <w:rPr>
          <w:color w:val="000000"/>
          <w:spacing w:val="4"/>
          <w:sz w:val="28"/>
        </w:rPr>
        <w:t xml:space="preserve">за активност в процеса на тази дейност. Съществен акцент в работата </w:t>
      </w:r>
      <w:r>
        <w:rPr>
          <w:color w:val="000000"/>
          <w:spacing w:val="2"/>
          <w:sz w:val="28"/>
        </w:rPr>
        <w:t xml:space="preserve">поставихме върху формирането на способност за волева регулация на </w:t>
      </w:r>
      <w:r>
        <w:rPr>
          <w:color w:val="000000"/>
          <w:spacing w:val="-1"/>
          <w:sz w:val="28"/>
        </w:rPr>
        <w:t xml:space="preserve">поведението, за прояви на творчество в дейността, като търсихме оптимални </w:t>
      </w:r>
      <w:r>
        <w:rPr>
          <w:color w:val="000000"/>
          <w:spacing w:val="5"/>
          <w:sz w:val="28"/>
        </w:rPr>
        <w:t xml:space="preserve">варианти /според възможностите ни/ в организацията и методиката на </w:t>
      </w:r>
      <w:r>
        <w:rPr>
          <w:color w:val="000000"/>
          <w:sz w:val="28"/>
        </w:rPr>
        <w:t>обучение по физическа култура.</w:t>
      </w:r>
    </w:p>
    <w:p>
      <w:pPr>
        <w:pStyle w:val="Normal"/>
        <w:shd w:fill="FFFFFF" w:val="clear"/>
        <w:spacing w:lineRule="exact" w:line="482" w:before="493" w:after="0"/>
        <w:ind w:left="745" w:hanging="0"/>
        <w:rPr/>
      </w:pPr>
      <w:r>
        <w:rPr>
          <w:b/>
          <w:i/>
          <w:color w:val="000000"/>
          <w:spacing w:val="5"/>
          <w:sz w:val="28"/>
        </w:rPr>
        <w:t>4.10. Математико-статистическа обработка</w:t>
      </w:r>
      <w:r>
        <w:rPr>
          <w:i/>
          <w:color w:val="000000"/>
          <w:spacing w:val="5"/>
          <w:sz w:val="28"/>
        </w:rPr>
        <w:t>.</w:t>
      </w:r>
    </w:p>
    <w:p>
      <w:pPr>
        <w:pStyle w:val="Normal"/>
        <w:shd w:fill="FFFFFF" w:val="clear"/>
        <w:spacing w:lineRule="exact" w:line="482"/>
        <w:ind w:left="66" w:hanging="0"/>
        <w:rPr>
          <w:color w:val="000000"/>
          <w:sz w:val="28"/>
        </w:rPr>
      </w:pPr>
      <w:r>
        <w:rPr>
          <w:color w:val="000000"/>
          <w:sz w:val="28"/>
        </w:rPr>
        <w:t xml:space="preserve">Получените данни от педагогическия експеримент бяха подложени на обработка чрез математико-статистическия метод на базата на: </w:t>
      </w:r>
    </w:p>
    <w:p>
      <w:pPr>
        <w:pStyle w:val="Normal"/>
        <w:shd w:fill="FFFFFF" w:val="clear"/>
        <w:spacing w:lineRule="exact" w:line="482"/>
        <w:ind w:left="66" w:hanging="0"/>
        <w:rPr>
          <w:color w:val="000000"/>
          <w:sz w:val="28"/>
        </w:rPr>
      </w:pPr>
      <w:r>
        <w:rPr>
          <w:rFonts w:cs="Times New Roman"/>
          <w:color w:val="000000"/>
          <w:sz w:val="28"/>
        </w:rPr>
        <w:t xml:space="preserve">    </w:t>
      </w:r>
      <w:r>
        <w:rPr>
          <w:rFonts w:cs="Times New Roman"/>
          <w:color w:val="000000"/>
          <w:spacing w:val="1"/>
          <w:sz w:val="28"/>
        </w:rPr>
        <w:t xml:space="preserve"> </w:t>
      </w:r>
      <w:r>
        <w:rPr>
          <w:color w:val="000000"/>
          <w:spacing w:val="1"/>
          <w:sz w:val="28"/>
        </w:rPr>
        <w:t xml:space="preserve">А. Логически анализ </w:t>
      </w:r>
    </w:p>
    <w:p>
      <w:pPr>
        <w:pStyle w:val="Normal"/>
        <w:shd w:fill="FFFFFF" w:val="clear"/>
        <w:spacing w:lineRule="exact" w:line="482"/>
        <w:rPr>
          <w:color w:val="000000"/>
          <w:sz w:val="28"/>
        </w:rPr>
      </w:pPr>
      <w:r>
        <w:rPr>
          <w:rFonts w:cs="Times New Roman"/>
          <w:color w:val="000000"/>
          <w:sz w:val="28"/>
        </w:rPr>
        <w:t xml:space="preserve">      </w:t>
      </w:r>
      <w:r>
        <w:rPr>
          <w:color w:val="000000"/>
          <w:sz w:val="28"/>
        </w:rPr>
        <w:t>Б. Вариационен анализ, при който бяха изчислени:</w:t>
      </w:r>
    </w:p>
    <w:p>
      <w:pPr>
        <w:pStyle w:val="Normal"/>
        <w:widowControl w:val="false"/>
        <w:numPr>
          <w:ilvl w:val="0"/>
          <w:numId w:val="22"/>
        </w:numPr>
        <w:shd w:fill="FFFFFF" w:val="clear"/>
        <w:tabs>
          <w:tab w:val="clear" w:pos="708"/>
          <w:tab w:val="left" w:pos="1150" w:leader="none"/>
        </w:tabs>
        <w:autoSpaceDE w:val="false"/>
        <w:spacing w:lineRule="exact" w:line="482" w:before="5" w:after="0"/>
        <w:rPr>
          <w:color w:val="000000"/>
          <w:sz w:val="28"/>
        </w:rPr>
      </w:pPr>
      <w:r>
        <w:rPr>
          <w:color w:val="000000"/>
          <w:spacing w:val="-2"/>
          <w:sz w:val="28"/>
        </w:rPr>
        <w:t>Средни данни и разликата между изходните и крайните резултати</w:t>
      </w:r>
    </w:p>
    <w:p>
      <w:pPr>
        <w:pStyle w:val="Normal"/>
        <w:shd w:fill="FFFFFF" w:val="clear"/>
        <w:tabs>
          <w:tab w:val="clear" w:pos="708"/>
          <w:tab w:val="left" w:pos="1150" w:leader="none"/>
        </w:tabs>
        <w:spacing w:lineRule="exact" w:line="482" w:before="5" w:after="0"/>
        <w:ind w:left="360" w:hanging="0"/>
        <w:rPr/>
      </w:pPr>
      <w:r>
        <w:rPr>
          <w:rFonts w:cs="Times New Roman"/>
          <w:color w:val="000000"/>
          <w:spacing w:val="-2"/>
          <w:sz w:val="28"/>
        </w:rPr>
        <w:t xml:space="preserve"> </w:t>
      </w:r>
      <w:r>
        <w:rPr>
          <w:color w:val="000000"/>
          <w:sz w:val="28"/>
        </w:rPr>
        <w:t>В. Изчисляване в проценти:</w:t>
      </w:r>
    </w:p>
    <w:p>
      <w:pPr>
        <w:pStyle w:val="Normal"/>
        <w:widowControl w:val="false"/>
        <w:numPr>
          <w:ilvl w:val="0"/>
          <w:numId w:val="22"/>
        </w:numPr>
        <w:shd w:fill="FFFFFF" w:val="clear"/>
        <w:tabs>
          <w:tab w:val="clear" w:pos="708"/>
          <w:tab w:val="left" w:pos="1150" w:leader="none"/>
        </w:tabs>
        <w:autoSpaceDE w:val="false"/>
        <w:spacing w:lineRule="exact" w:line="482"/>
        <w:rPr>
          <w:color w:val="000000"/>
          <w:sz w:val="28"/>
        </w:rPr>
      </w:pPr>
      <w:r>
        <w:rPr>
          <w:color w:val="000000"/>
          <w:spacing w:val="-1"/>
          <w:sz w:val="28"/>
        </w:rPr>
        <w:t>Анкета;</w:t>
      </w:r>
    </w:p>
    <w:p>
      <w:pPr>
        <w:pStyle w:val="Normal"/>
        <w:widowControl w:val="false"/>
        <w:numPr>
          <w:ilvl w:val="0"/>
          <w:numId w:val="22"/>
        </w:numPr>
        <w:shd w:fill="FFFFFF" w:val="clear"/>
        <w:tabs>
          <w:tab w:val="clear" w:pos="708"/>
          <w:tab w:val="left" w:pos="1150" w:leader="none"/>
        </w:tabs>
        <w:autoSpaceDE w:val="false"/>
        <w:spacing w:lineRule="exact" w:line="482"/>
        <w:rPr>
          <w:color w:val="000000"/>
          <w:sz w:val="28"/>
        </w:rPr>
      </w:pPr>
      <w:r>
        <w:rPr>
          <w:color w:val="000000"/>
          <w:sz w:val="28"/>
        </w:rPr>
        <w:t>Физическа дееспособност;</w:t>
      </w:r>
    </w:p>
    <w:p>
      <w:pPr>
        <w:pStyle w:val="Normal"/>
        <w:widowControl w:val="false"/>
        <w:numPr>
          <w:ilvl w:val="0"/>
          <w:numId w:val="22"/>
        </w:numPr>
        <w:shd w:fill="FFFFFF" w:val="clear"/>
        <w:tabs>
          <w:tab w:val="clear" w:pos="708"/>
          <w:tab w:val="left" w:pos="1150" w:leader="none"/>
        </w:tabs>
        <w:autoSpaceDE w:val="false"/>
        <w:spacing w:lineRule="exact" w:line="482"/>
        <w:rPr>
          <w:color w:val="000000"/>
          <w:sz w:val="28"/>
        </w:rPr>
      </w:pPr>
      <w:r>
        <w:rPr>
          <w:rFonts w:cs="Times New Roman"/>
          <w:i/>
          <w:color w:val="000000"/>
          <w:spacing w:val="2"/>
          <w:sz w:val="28"/>
        </w:rPr>
        <w:t xml:space="preserve"> </w:t>
      </w:r>
      <w:r>
        <w:rPr>
          <w:color w:val="000000"/>
          <w:spacing w:val="2"/>
          <w:sz w:val="28"/>
        </w:rPr>
        <w:t>Установяване на творческите способности на учениците.</w:t>
      </w:r>
    </w:p>
    <w:p>
      <w:pPr>
        <w:pStyle w:val="Normal"/>
        <w:shd w:fill="FFFFFF" w:val="clear"/>
        <w:tabs>
          <w:tab w:val="clear" w:pos="708"/>
          <w:tab w:val="left" w:pos="1150" w:leader="none"/>
        </w:tabs>
        <w:spacing w:lineRule="exact" w:line="482"/>
        <w:rPr/>
      </w:pPr>
      <w:r>
        <w:rPr>
          <w:rFonts w:cs="Times New Roman"/>
          <w:color w:val="000000"/>
          <w:spacing w:val="2"/>
          <w:sz w:val="28"/>
        </w:rPr>
        <w:t xml:space="preserve">      </w:t>
      </w:r>
      <w:r>
        <w:rPr>
          <w:color w:val="000000"/>
          <w:spacing w:val="5"/>
          <w:sz w:val="28"/>
        </w:rPr>
        <w:t xml:space="preserve">Г. Графично изображение на успеха при овладяване на двигателните     </w:t>
      </w:r>
      <w:r>
        <w:rPr>
          <w:color w:val="000000"/>
          <w:sz w:val="28"/>
        </w:rPr>
        <w:t>задачи при някои упражнения от разделите на програмата.</w:t>
      </w:r>
    </w:p>
    <w:p>
      <w:pPr>
        <w:pStyle w:val="Normal"/>
        <w:shd w:fill="FFFFFF" w:val="clear"/>
        <w:spacing w:lineRule="exact" w:line="482"/>
        <w:ind w:left="1080" w:right="45" w:hanging="0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</w:r>
    </w:p>
    <w:p>
      <w:pPr>
        <w:pStyle w:val="Normal"/>
        <w:shd w:fill="FFFFFF" w:val="clear"/>
        <w:spacing w:lineRule="exact" w:line="482"/>
        <w:ind w:left="1080" w:right="45" w:hanging="0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</w:r>
    </w:p>
    <w:p>
      <w:pPr>
        <w:pStyle w:val="Normal"/>
        <w:shd w:fill="FFFFFF" w:val="clear"/>
        <w:spacing w:lineRule="exact" w:line="482"/>
        <w:ind w:left="1080" w:right="45" w:hanging="0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</w:r>
    </w:p>
    <w:p>
      <w:pPr>
        <w:pStyle w:val="Normal"/>
        <w:shd w:fill="FFFFFF" w:val="clear"/>
        <w:spacing w:lineRule="exact" w:line="482"/>
        <w:ind w:left="1080" w:right="45" w:hanging="0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</w:r>
    </w:p>
    <w:p>
      <w:pPr>
        <w:pStyle w:val="Normal"/>
        <w:shd w:fill="FFFFFF" w:val="clear"/>
        <w:spacing w:lineRule="exact" w:line="482"/>
        <w:ind w:left="1080" w:right="45" w:hanging="0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</w:r>
    </w:p>
    <w:p>
      <w:pPr>
        <w:pStyle w:val="Normal"/>
        <w:shd w:fill="FFFFFF" w:val="clear"/>
        <w:spacing w:lineRule="exact" w:line="454"/>
        <w:ind w:left="482" w:right="3066" w:firstLine="4030"/>
        <w:rPr>
          <w:color w:val="000000"/>
          <w:spacing w:val="-8"/>
          <w:sz w:val="28"/>
        </w:rPr>
      </w:pPr>
      <w:r>
        <w:rPr>
          <w:color w:val="000000"/>
          <w:spacing w:val="-8"/>
          <w:sz w:val="28"/>
        </w:rPr>
        <w:t xml:space="preserve">34 </w:t>
      </w:r>
    </w:p>
    <w:p>
      <w:pPr>
        <w:pStyle w:val="Normal"/>
        <w:shd w:fill="FFFFFF" w:val="clear"/>
        <w:spacing w:lineRule="exact" w:line="454"/>
        <w:ind w:left="482" w:right="3066" w:hanging="0"/>
        <w:rPr>
          <w:b/>
          <w:b/>
        </w:rPr>
      </w:pPr>
      <w:r>
        <w:rPr>
          <w:b/>
          <w:i/>
          <w:color w:val="000000"/>
          <w:spacing w:val="-6"/>
          <w:sz w:val="30"/>
        </w:rPr>
        <w:t>4.11. Материално-техническо обезпечаване.</w:t>
      </w:r>
    </w:p>
    <w:p>
      <w:pPr>
        <w:pStyle w:val="Normal"/>
        <w:shd w:fill="FFFFFF" w:val="clear"/>
        <w:spacing w:lineRule="exact" w:line="482"/>
        <w:ind w:right="279" w:firstLine="553"/>
        <w:jc w:val="both"/>
        <w:rPr/>
      </w:pPr>
      <w:r>
        <w:rPr>
          <w:color w:val="000000"/>
          <w:spacing w:val="5"/>
          <w:sz w:val="28"/>
        </w:rPr>
        <w:t xml:space="preserve">Подсигурихме богата материална база, уреди и пособия, с прости и </w:t>
      </w:r>
      <w:r>
        <w:rPr>
          <w:color w:val="000000"/>
          <w:sz w:val="28"/>
        </w:rPr>
        <w:t>леки и лесно монтиращи се конструкции.</w:t>
      </w:r>
    </w:p>
    <w:p>
      <w:pPr>
        <w:pStyle w:val="Normal"/>
        <w:shd w:fill="FFFFFF" w:val="clear"/>
        <w:spacing w:lineRule="exact" w:line="482"/>
        <w:ind w:left="11" w:right="263" w:firstLine="537"/>
        <w:jc w:val="both"/>
        <w:rPr/>
      </w:pPr>
      <w:r>
        <w:rPr>
          <w:color w:val="000000"/>
          <w:spacing w:val="1"/>
          <w:sz w:val="28"/>
        </w:rPr>
        <w:t xml:space="preserve">Изработихме различни по височина и форма стойки и препятствия, </w:t>
      </w:r>
      <w:r>
        <w:rPr>
          <w:color w:val="000000"/>
          <w:spacing w:val="-1"/>
          <w:sz w:val="28"/>
        </w:rPr>
        <w:t xml:space="preserve">оцветени така, че да насочат вниманието на учениците. Подновихме пистите </w:t>
      </w:r>
      <w:r>
        <w:rPr>
          <w:color w:val="000000"/>
          <w:sz w:val="28"/>
        </w:rPr>
        <w:t xml:space="preserve">за бягане, а другите сектори за хвърляния оцветихме с различни цветове, за </w:t>
      </w:r>
      <w:r>
        <w:rPr>
          <w:color w:val="000000"/>
          <w:spacing w:val="1"/>
          <w:sz w:val="28"/>
        </w:rPr>
        <w:t xml:space="preserve">стремеж към максимални успехи и за скокове естетически дооформихме и </w:t>
      </w:r>
      <w:r>
        <w:rPr>
          <w:color w:val="000000"/>
          <w:sz w:val="28"/>
        </w:rPr>
        <w:t>поддържахме в добър вид.</w:t>
      </w:r>
    </w:p>
    <w:p>
      <w:pPr>
        <w:pStyle w:val="Normal"/>
        <w:shd w:fill="FFFFFF" w:val="clear"/>
        <w:spacing w:lineRule="exact" w:line="482" w:before="11" w:after="0"/>
        <w:ind w:left="22" w:right="246" w:firstLine="553"/>
        <w:jc w:val="both"/>
        <w:rPr/>
      </w:pPr>
      <w:r>
        <w:rPr>
          <w:color w:val="000000"/>
          <w:spacing w:val="7"/>
          <w:sz w:val="28"/>
        </w:rPr>
        <w:t xml:space="preserve">В часовете по труд и творчество изработихме различни знаменца, </w:t>
      </w:r>
      <w:r>
        <w:rPr>
          <w:color w:val="000000"/>
          <w:spacing w:val="2"/>
          <w:sz w:val="28"/>
        </w:rPr>
        <w:t>ленти, кърпи необходими в уроците по физическа култура. С учителя-</w:t>
      </w:r>
      <w:r>
        <w:rPr>
          <w:color w:val="000000"/>
          <w:spacing w:val="-1"/>
          <w:sz w:val="28"/>
        </w:rPr>
        <w:t>специалист по пеене и музика направихме подходящи музикални записи за народните хора, музикални игри, музика за общо развиващи упражнения и с аеробен характер.</w:t>
      </w:r>
    </w:p>
    <w:p>
      <w:pPr>
        <w:pStyle w:val="Normal"/>
        <w:shd w:fill="FFFFFF" w:val="clear"/>
        <w:spacing w:lineRule="exact" w:line="482" w:before="5" w:after="0"/>
        <w:ind w:left="38" w:right="230" w:firstLine="548"/>
        <w:jc w:val="both"/>
        <w:rPr/>
      </w:pPr>
      <w:r>
        <w:rPr>
          <w:color w:val="000000"/>
          <w:spacing w:val="8"/>
          <w:sz w:val="28"/>
        </w:rPr>
        <w:t xml:space="preserve">Естетически издържаните табла за нормативите за физическа </w:t>
      </w:r>
      <w:r>
        <w:rPr>
          <w:color w:val="000000"/>
          <w:sz w:val="28"/>
        </w:rPr>
        <w:t xml:space="preserve">дееспособност, различни картини и други нагледни средства, използвани в </w:t>
      </w:r>
      <w:r>
        <w:rPr>
          <w:color w:val="000000"/>
          <w:spacing w:val="-1"/>
          <w:sz w:val="28"/>
        </w:rPr>
        <w:t>часовете по игри се харесваха от учениците и това ги подтиква към дейност.</w:t>
      </w:r>
    </w:p>
    <w:p>
      <w:pPr>
        <w:pStyle w:val="Normal"/>
        <w:shd w:fill="FFFFFF" w:val="clear"/>
        <w:tabs>
          <w:tab w:val="clear" w:pos="708"/>
          <w:tab w:val="left" w:pos="9319" w:leader="none"/>
        </w:tabs>
        <w:spacing w:lineRule="exact" w:line="482"/>
        <w:ind w:left="55" w:firstLine="613"/>
        <w:jc w:val="both"/>
        <w:rPr/>
      </w:pPr>
      <w:r>
        <w:rPr>
          <w:color w:val="000000"/>
          <w:spacing w:val="15"/>
          <w:sz w:val="28"/>
        </w:rPr>
        <w:t>Диафилмите и схемите по лека атлетика ни помагаха при</w:t>
        <w:br/>
      </w:r>
      <w:r>
        <w:rPr>
          <w:color w:val="000000"/>
          <w:spacing w:val="7"/>
          <w:sz w:val="28"/>
        </w:rPr>
        <w:t>алгоритмичното описание, да разучим в детайли дадено атлетическо</w:t>
        <w:br/>
      </w:r>
      <w:r>
        <w:rPr>
          <w:color w:val="000000"/>
          <w:spacing w:val="-5"/>
          <w:sz w:val="28"/>
        </w:rPr>
        <w:t>действие.</w:t>
      </w:r>
    </w:p>
    <w:p>
      <w:pPr>
        <w:pStyle w:val="Normal"/>
        <w:shd w:fill="FFFFFF" w:val="clear"/>
        <w:spacing w:lineRule="exact" w:line="482"/>
        <w:ind w:left="1080" w:right="45" w:hanging="0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</w:r>
    </w:p>
    <w:p>
      <w:pPr>
        <w:pStyle w:val="Normal"/>
        <w:shd w:fill="FFFFFF" w:val="clear"/>
        <w:spacing w:lineRule="exact" w:line="482"/>
        <w:ind w:left="1080" w:right="45" w:hanging="0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</w:r>
    </w:p>
    <w:p>
      <w:pPr>
        <w:pStyle w:val="Normal"/>
        <w:shd w:fill="FFFFFF" w:val="clear"/>
        <w:spacing w:lineRule="exact" w:line="482"/>
        <w:ind w:left="1080" w:right="45" w:hanging="0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</w:r>
    </w:p>
    <w:p>
      <w:pPr>
        <w:pStyle w:val="Normal"/>
        <w:shd w:fill="FFFFFF" w:val="clear"/>
        <w:spacing w:lineRule="exact" w:line="482"/>
        <w:ind w:left="1080" w:right="45" w:hanging="0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</w:r>
    </w:p>
    <w:p>
      <w:pPr>
        <w:pStyle w:val="Normal"/>
        <w:shd w:fill="FFFFFF" w:val="clear"/>
        <w:spacing w:lineRule="exact" w:line="482"/>
        <w:ind w:left="1080" w:right="45" w:hanging="0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</w:r>
    </w:p>
    <w:p>
      <w:pPr>
        <w:pStyle w:val="Normal"/>
        <w:shd w:fill="FFFFFF" w:val="clear"/>
        <w:spacing w:lineRule="exact" w:line="482"/>
        <w:ind w:left="1080" w:right="45" w:hanging="0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</w:r>
    </w:p>
    <w:p>
      <w:pPr>
        <w:pStyle w:val="Normal"/>
        <w:shd w:fill="FFFFFF" w:val="clear"/>
        <w:spacing w:lineRule="exact" w:line="482"/>
        <w:ind w:left="1080" w:right="45" w:hanging="0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</w:r>
    </w:p>
    <w:p>
      <w:pPr>
        <w:pStyle w:val="Normal"/>
        <w:shd w:fill="FFFFFF" w:val="clear"/>
        <w:spacing w:lineRule="exact" w:line="482"/>
        <w:ind w:left="1080" w:right="45" w:hanging="0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</w:r>
    </w:p>
    <w:p>
      <w:pPr>
        <w:pStyle w:val="Normal"/>
        <w:shd w:fill="FFFFFF" w:val="clear"/>
        <w:spacing w:lineRule="exact" w:line="482"/>
        <w:ind w:left="1080" w:right="45" w:hanging="0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</w:r>
    </w:p>
    <w:p>
      <w:pPr>
        <w:pStyle w:val="Normal"/>
        <w:shd w:fill="FFFFFF" w:val="clear"/>
        <w:spacing w:lineRule="exact" w:line="482"/>
        <w:ind w:left="1080" w:right="45" w:hanging="0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</w:r>
    </w:p>
    <w:p>
      <w:pPr>
        <w:pStyle w:val="Normal"/>
        <w:shd w:fill="FFFFFF" w:val="clear"/>
        <w:ind w:right="104" w:hanging="0"/>
        <w:jc w:val="center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</w:r>
    </w:p>
    <w:p>
      <w:pPr>
        <w:pStyle w:val="Normal"/>
        <w:shd w:fill="FFFFFF" w:val="clear"/>
        <w:ind w:right="104" w:hanging="0"/>
        <w:jc w:val="center"/>
        <w:rPr>
          <w:color w:val="000000"/>
          <w:sz w:val="28"/>
        </w:rPr>
      </w:pPr>
      <w:r>
        <w:rPr>
          <w:color w:val="000000"/>
          <w:sz w:val="28"/>
        </w:rPr>
        <w:t>35</w:t>
      </w:r>
    </w:p>
    <w:p>
      <w:pPr>
        <w:pStyle w:val="Normal"/>
        <w:shd w:fill="FFFFFF" w:val="clear"/>
        <w:spacing w:before="673" w:after="0"/>
        <w:ind w:right="88" w:hanging="0"/>
        <w:jc w:val="center"/>
        <w:rPr>
          <w:b/>
          <w:b/>
        </w:rPr>
      </w:pPr>
      <w:r>
        <w:rPr>
          <w:b/>
          <w:color w:val="000000"/>
          <w:spacing w:val="15"/>
          <w:sz w:val="32"/>
          <w:u w:val="single"/>
        </w:rPr>
        <w:t>ТРЕТА ГЛАВА</w:t>
      </w:r>
    </w:p>
    <w:p>
      <w:pPr>
        <w:pStyle w:val="Normal"/>
        <w:shd w:fill="FFFFFF" w:val="clear"/>
        <w:spacing w:before="668" w:after="0"/>
        <w:ind w:right="77" w:hanging="0"/>
        <w:jc w:val="center"/>
        <w:rPr>
          <w:b/>
          <w:b/>
        </w:rPr>
      </w:pPr>
      <w:r>
        <w:rPr>
          <w:b/>
          <w:color w:val="000000"/>
          <w:spacing w:val="10"/>
          <w:sz w:val="28"/>
          <w:u w:val="single"/>
        </w:rPr>
        <w:t>АНАЛИЗ НА РЕЗУЛТАТИТЕ</w:t>
      </w:r>
    </w:p>
    <w:p>
      <w:pPr>
        <w:pStyle w:val="Normal"/>
        <w:shd w:fill="FFFFFF" w:val="clear"/>
        <w:spacing w:lineRule="exact" w:line="482" w:before="443" w:after="0"/>
        <w:ind w:right="60" w:firstLine="750"/>
        <w:jc w:val="both"/>
        <w:rPr/>
      </w:pPr>
      <w:r>
        <w:rPr>
          <w:color w:val="000000"/>
          <w:sz w:val="28"/>
        </w:rPr>
        <w:t xml:space="preserve">Резултатите по проведения експеримент потвърдиха възможността за </w:t>
      </w:r>
      <w:r>
        <w:rPr>
          <w:color w:val="000000"/>
          <w:spacing w:val="4"/>
          <w:sz w:val="28"/>
        </w:rPr>
        <w:t xml:space="preserve">приложение на интегралния подход в обучението по физическа култура, </w:t>
      </w:r>
      <w:r>
        <w:rPr>
          <w:color w:val="000000"/>
          <w:spacing w:val="-1"/>
          <w:sz w:val="28"/>
        </w:rPr>
        <w:t xml:space="preserve">чрез приложеното от нас моделирано учебно съдържание на уроците във </w:t>
      </w:r>
      <w:r>
        <w:rPr>
          <w:color w:val="000000"/>
          <w:spacing w:val="-1"/>
          <w:sz w:val="28"/>
          <w:lang w:val="en-US"/>
        </w:rPr>
        <w:t>II</w:t>
      </w:r>
      <w:r>
        <w:rPr>
          <w:color w:val="000000"/>
          <w:spacing w:val="-1"/>
          <w:sz w:val="28"/>
        </w:rPr>
        <w:t xml:space="preserve"> и </w:t>
      </w:r>
      <w:r>
        <w:rPr>
          <w:color w:val="000000"/>
          <w:spacing w:val="2"/>
          <w:sz w:val="28"/>
          <w:lang w:val="en-US"/>
        </w:rPr>
        <w:t>III</w:t>
      </w:r>
      <w:r>
        <w:rPr>
          <w:color w:val="000000"/>
          <w:spacing w:val="2"/>
          <w:sz w:val="28"/>
        </w:rPr>
        <w:t xml:space="preserve"> клас, подчинено на обогатени междупредметни връзки, за активизиране </w:t>
      </w:r>
      <w:r>
        <w:rPr>
          <w:color w:val="000000"/>
          <w:spacing w:val="6"/>
          <w:sz w:val="28"/>
        </w:rPr>
        <w:t xml:space="preserve">на мисленето, познавателната и творческа дейност и мотивацията и </w:t>
      </w:r>
      <w:r>
        <w:rPr>
          <w:color w:val="000000"/>
          <w:sz w:val="28"/>
        </w:rPr>
        <w:t>постигането на редица положителни изменения.</w:t>
      </w:r>
    </w:p>
    <w:p>
      <w:pPr>
        <w:pStyle w:val="Normal"/>
        <w:shd w:fill="FFFFFF" w:val="clear"/>
        <w:spacing w:lineRule="exact" w:line="482"/>
        <w:ind w:left="5" w:right="38" w:firstLine="690"/>
        <w:jc w:val="both"/>
        <w:rPr/>
      </w:pPr>
      <w:r>
        <w:rPr>
          <w:color w:val="000000"/>
          <w:spacing w:val="-1"/>
          <w:sz w:val="28"/>
        </w:rPr>
        <w:t xml:space="preserve">В урочната работа при разучаване, затвърдяване и усъвършенстване на </w:t>
      </w:r>
      <w:r>
        <w:rPr>
          <w:color w:val="000000"/>
          <w:sz w:val="28"/>
        </w:rPr>
        <w:t xml:space="preserve">лекоатлетически и гимнастически упражнения, игрите, народните хора, </w:t>
      </w:r>
      <w:r>
        <w:rPr>
          <w:color w:val="000000"/>
          <w:spacing w:val="7"/>
          <w:sz w:val="28"/>
        </w:rPr>
        <w:t xml:space="preserve">музикалните игри и танци изисква правоговорна употреба на думи и </w:t>
      </w:r>
      <w:r>
        <w:rPr>
          <w:color w:val="000000"/>
          <w:sz w:val="28"/>
        </w:rPr>
        <w:t>правилно изразяване, което постигнахме чрез взаимовръзката с предмета -</w:t>
      </w:r>
      <w:r>
        <w:rPr>
          <w:color w:val="000000"/>
          <w:spacing w:val="-3"/>
          <w:sz w:val="28"/>
        </w:rPr>
        <w:t>родна реч.</w:t>
      </w:r>
    </w:p>
    <w:p>
      <w:pPr>
        <w:pStyle w:val="Normal"/>
        <w:shd w:fill="FFFFFF" w:val="clear"/>
        <w:spacing w:lineRule="exact" w:line="471" w:before="22" w:after="0"/>
        <w:ind w:left="27" w:right="38" w:firstLine="750"/>
        <w:jc w:val="both"/>
        <w:rPr/>
      </w:pPr>
      <w:r>
        <w:rPr>
          <w:color w:val="000000"/>
          <w:spacing w:val="3"/>
          <w:sz w:val="28"/>
        </w:rPr>
        <w:t xml:space="preserve">При раздела лека атлетика обогатихме речника на учениците със </w:t>
      </w:r>
      <w:r>
        <w:rPr>
          <w:color w:val="000000"/>
          <w:spacing w:val="-1"/>
          <w:sz w:val="28"/>
        </w:rPr>
        <w:t>следните думи и понятия :</w:t>
      </w:r>
    </w:p>
    <w:p>
      <w:pPr>
        <w:pStyle w:val="Normal"/>
        <w:widowControl w:val="false"/>
        <w:numPr>
          <w:ilvl w:val="0"/>
          <w:numId w:val="6"/>
        </w:numPr>
        <w:shd w:fill="FFFFFF" w:val="clear"/>
        <w:autoSpaceDE w:val="false"/>
        <w:spacing w:lineRule="exact" w:line="476" w:before="16" w:after="0"/>
        <w:ind w:left="1720" w:right="16" w:hanging="360"/>
        <w:jc w:val="both"/>
        <w:rPr/>
      </w:pPr>
      <w:r>
        <w:rPr>
          <w:color w:val="000000"/>
          <w:spacing w:val="14"/>
          <w:sz w:val="28"/>
        </w:rPr>
        <w:t xml:space="preserve">Координация и техника на движението, хоризонтална и </w:t>
      </w:r>
      <w:r>
        <w:rPr>
          <w:color w:val="000000"/>
          <w:spacing w:val="7"/>
          <w:sz w:val="28"/>
        </w:rPr>
        <w:t xml:space="preserve">вертикална цел, старт, финал, щафета, препятствено бягане, </w:t>
      </w:r>
      <w:r>
        <w:rPr>
          <w:color w:val="000000"/>
          <w:sz w:val="28"/>
        </w:rPr>
        <w:t>ритмичност, многократни скокове, тласкане, скорост, променлива скорост и много други.</w:t>
      </w:r>
    </w:p>
    <w:p>
      <w:pPr>
        <w:pStyle w:val="Normal"/>
        <w:shd w:fill="FFFFFF" w:val="clear"/>
        <w:spacing w:lineRule="exact" w:line="471" w:before="22" w:after="0"/>
        <w:ind w:left="38" w:firstLine="882"/>
        <w:rPr/>
      </w:pPr>
      <w:r>
        <w:rPr>
          <w:color w:val="000000"/>
          <w:spacing w:val="6"/>
          <w:sz w:val="28"/>
        </w:rPr>
        <w:t xml:space="preserve">При раздела гимнастика - с думи и понятия от терминологията на </w:t>
      </w:r>
      <w:r>
        <w:rPr>
          <w:color w:val="000000"/>
          <w:spacing w:val="-2"/>
          <w:sz w:val="28"/>
        </w:rPr>
        <w:t>гимнастиката :</w:t>
      </w:r>
    </w:p>
    <w:p>
      <w:pPr>
        <w:pStyle w:val="Normal"/>
        <w:widowControl w:val="false"/>
        <w:numPr>
          <w:ilvl w:val="0"/>
          <w:numId w:val="6"/>
        </w:numPr>
        <w:shd w:fill="FFFFFF" w:val="clear"/>
        <w:autoSpaceDE w:val="false"/>
        <w:spacing w:lineRule="exact" w:line="482" w:before="22" w:after="0"/>
        <w:jc w:val="both"/>
        <w:rPr/>
      </w:pPr>
      <w:r>
        <w:rPr>
          <w:color w:val="000000"/>
          <w:spacing w:val="4"/>
          <w:sz w:val="28"/>
        </w:rPr>
        <w:t xml:space="preserve">Равновесно ходене, равновесен опорен седеж, коляно-опорна </w:t>
      </w:r>
      <w:r>
        <w:rPr>
          <w:color w:val="000000"/>
          <w:spacing w:val="3"/>
          <w:sz w:val="28"/>
        </w:rPr>
        <w:t xml:space="preserve">везна, странично търкаляне, претъркаляне, кълбо, катерене, </w:t>
      </w:r>
      <w:r>
        <w:rPr>
          <w:color w:val="000000"/>
          <w:spacing w:val="9"/>
          <w:sz w:val="28"/>
        </w:rPr>
        <w:t>прекатерване, противодействие, вис, мах и махове във вис,</w:t>
      </w:r>
    </w:p>
    <w:p>
      <w:pPr>
        <w:pStyle w:val="Normal"/>
        <w:shd w:fill="FFFFFF" w:val="clear"/>
        <w:spacing w:lineRule="exact" w:line="482"/>
        <w:ind w:left="1080" w:right="45" w:hanging="0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</w:r>
    </w:p>
    <w:p>
      <w:pPr>
        <w:pStyle w:val="Normal"/>
        <w:shd w:fill="FFFFFF" w:val="clear"/>
        <w:spacing w:lineRule="exact" w:line="482"/>
        <w:ind w:left="1080" w:right="45" w:hanging="0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</w:r>
    </w:p>
    <w:p>
      <w:pPr>
        <w:pStyle w:val="Normal"/>
        <w:shd w:fill="FFFFFF" w:val="clear"/>
        <w:spacing w:lineRule="exact" w:line="482"/>
        <w:ind w:left="1080" w:right="45" w:hanging="0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</w:r>
    </w:p>
    <w:p>
      <w:pPr>
        <w:pStyle w:val="Normal"/>
        <w:shd w:fill="FFFFFF" w:val="clear"/>
        <w:ind w:left="4851" w:hanging="0"/>
        <w:rPr>
          <w:sz w:val="28"/>
        </w:rPr>
      </w:pPr>
      <w:r>
        <w:rPr>
          <w:color w:val="000000"/>
          <w:spacing w:val="-10"/>
          <w:sz w:val="28"/>
        </w:rPr>
        <w:t>36</w:t>
      </w:r>
    </w:p>
    <w:p>
      <w:pPr>
        <w:pStyle w:val="Normal"/>
        <w:shd w:fill="FFFFFF" w:val="clear"/>
        <w:spacing w:lineRule="exact" w:line="482" w:before="5" w:after="0"/>
        <w:ind w:left="695" w:hanging="0"/>
        <w:jc w:val="both"/>
        <w:rPr>
          <w:color w:val="000000"/>
          <w:spacing w:val="9"/>
          <w:sz w:val="28"/>
        </w:rPr>
      </w:pPr>
      <w:r>
        <w:rPr>
          <w:color w:val="000000"/>
          <w:spacing w:val="9"/>
          <w:sz w:val="28"/>
        </w:rPr>
      </w:r>
    </w:p>
    <w:p>
      <w:pPr>
        <w:pStyle w:val="Normal"/>
        <w:shd w:fill="FFFFFF" w:val="clear"/>
        <w:spacing w:lineRule="exact" w:line="482" w:before="5" w:after="0"/>
        <w:ind w:left="695" w:hanging="0"/>
        <w:jc w:val="both"/>
        <w:rPr>
          <w:color w:val="000000"/>
          <w:spacing w:val="9"/>
          <w:sz w:val="28"/>
        </w:rPr>
      </w:pPr>
      <w:r>
        <w:rPr>
          <w:color w:val="000000"/>
          <w:spacing w:val="9"/>
          <w:sz w:val="28"/>
        </w:rPr>
        <w:t>обратен ход, клек, коленен седеж, трамплин, опорен прескок, свит</w:t>
      </w:r>
    </w:p>
    <w:p>
      <w:pPr>
        <w:pStyle w:val="Normal"/>
        <w:shd w:fill="FFFFFF" w:val="clear"/>
        <w:spacing w:lineRule="exact" w:line="482" w:before="5" w:after="0"/>
        <w:ind w:left="695" w:hanging="0"/>
        <w:jc w:val="both"/>
        <w:rPr>
          <w:color w:val="000000"/>
          <w:spacing w:val="10"/>
          <w:sz w:val="28"/>
        </w:rPr>
      </w:pPr>
      <w:r>
        <w:rPr>
          <w:color w:val="000000"/>
          <w:spacing w:val="10"/>
          <w:sz w:val="28"/>
        </w:rPr>
        <w:t>лицев прескок, прескок "дъга", полушпагат,  шпагат, тилна опора,</w:t>
      </w:r>
    </w:p>
    <w:p>
      <w:pPr>
        <w:pStyle w:val="Normal"/>
        <w:shd w:fill="FFFFFF" w:val="clear"/>
        <w:spacing w:lineRule="exact" w:line="482"/>
        <w:ind w:left="701" w:hanging="0"/>
        <w:jc w:val="both"/>
        <w:rPr>
          <w:color w:val="000000"/>
          <w:sz w:val="28"/>
        </w:rPr>
      </w:pPr>
      <w:r>
        <w:rPr>
          <w:color w:val="000000"/>
          <w:sz w:val="28"/>
        </w:rPr>
        <w:t>странична опора, тилен лег, тилна стойка и други.</w:t>
      </w:r>
    </w:p>
    <w:p>
      <w:pPr>
        <w:pStyle w:val="Normal"/>
        <w:shd w:fill="FFFFFF" w:val="clear"/>
        <w:spacing w:lineRule="exact" w:line="482"/>
        <w:ind w:right="131" w:firstLine="679"/>
        <w:jc w:val="both"/>
        <w:rPr/>
      </w:pPr>
      <w:r>
        <w:rPr>
          <w:color w:val="000000"/>
          <w:spacing w:val="1"/>
          <w:sz w:val="28"/>
        </w:rPr>
        <w:t>Равновесното ходене /</w:t>
      </w:r>
      <w:r>
        <w:rPr>
          <w:color w:val="000000"/>
          <w:spacing w:val="1"/>
          <w:sz w:val="28"/>
          <w:lang w:val="en-US"/>
        </w:rPr>
        <w:t>II</w:t>
      </w:r>
      <w:r>
        <w:rPr>
          <w:color w:val="000000"/>
          <w:spacing w:val="1"/>
          <w:sz w:val="28"/>
        </w:rPr>
        <w:t xml:space="preserve"> клас/ свързахме с приказката "Двете козлета", а равновесното ходене с разминаването по двойки /</w:t>
      </w:r>
      <w:r>
        <w:rPr>
          <w:color w:val="000000"/>
          <w:spacing w:val="1"/>
          <w:sz w:val="28"/>
          <w:lang w:val="en-US"/>
        </w:rPr>
        <w:t>III</w:t>
      </w:r>
      <w:r>
        <w:rPr>
          <w:color w:val="000000"/>
          <w:spacing w:val="1"/>
          <w:sz w:val="28"/>
        </w:rPr>
        <w:t xml:space="preserve"> клас/- с приказката </w:t>
      </w:r>
      <w:r>
        <w:rPr>
          <w:color w:val="000000"/>
          <w:spacing w:val="-1"/>
          <w:sz w:val="28"/>
        </w:rPr>
        <w:t xml:space="preserve">"Двете козички". Мъдрото решение на двете козички - едната да легне, за да мине другата по тясната планинска пътека, ни насочи към взаимопомощ и </w:t>
      </w:r>
      <w:r>
        <w:rPr>
          <w:color w:val="000000"/>
          <w:spacing w:val="3"/>
          <w:sz w:val="28"/>
        </w:rPr>
        <w:t xml:space="preserve">синхрон в движенията при разминаване на двойките по гимнастическата </w:t>
      </w:r>
      <w:r>
        <w:rPr>
          <w:color w:val="000000"/>
          <w:spacing w:val="-8"/>
          <w:sz w:val="28"/>
        </w:rPr>
        <w:t>пейка.</w:t>
      </w:r>
    </w:p>
    <w:p>
      <w:pPr>
        <w:pStyle w:val="Normal"/>
        <w:shd w:fill="FFFFFF" w:val="clear"/>
        <w:spacing w:lineRule="exact" w:line="482"/>
        <w:ind w:left="16" w:right="131" w:firstLine="690"/>
        <w:jc w:val="both"/>
        <w:rPr/>
      </w:pPr>
      <w:r>
        <w:rPr>
          <w:color w:val="000000"/>
          <w:spacing w:val="-1"/>
          <w:sz w:val="28"/>
        </w:rPr>
        <w:t xml:space="preserve">Обогатихме речника на учениците с нови думи от танцовите движения </w:t>
      </w:r>
      <w:r>
        <w:rPr>
          <w:color w:val="000000"/>
          <w:spacing w:val="-4"/>
          <w:sz w:val="28"/>
        </w:rPr>
        <w:t>и стъпки:</w:t>
      </w:r>
    </w:p>
    <w:p>
      <w:pPr>
        <w:pStyle w:val="Normal"/>
        <w:widowControl w:val="false"/>
        <w:numPr>
          <w:ilvl w:val="0"/>
          <w:numId w:val="8"/>
        </w:numPr>
        <w:shd w:fill="FFFFFF" w:val="clear"/>
        <w:autoSpaceDE w:val="false"/>
        <w:spacing w:lineRule="exact" w:line="482" w:before="5" w:after="0"/>
        <w:jc w:val="both"/>
        <w:rPr>
          <w:color w:val="000000"/>
          <w:spacing w:val="10"/>
          <w:sz w:val="28"/>
        </w:rPr>
      </w:pPr>
      <w:r>
        <w:rPr>
          <w:color w:val="000000"/>
          <w:spacing w:val="10"/>
          <w:sz w:val="28"/>
        </w:rPr>
        <w:t>Ход напред, ход вдясно и вляво отпред, ход вдясно и вляво</w:t>
      </w:r>
    </w:p>
    <w:p>
      <w:pPr>
        <w:pStyle w:val="Normal"/>
        <w:shd w:fill="FFFFFF" w:val="clear"/>
        <w:spacing w:lineRule="exact" w:line="482"/>
        <w:ind w:left="739" w:hanging="0"/>
        <w:jc w:val="both"/>
        <w:rPr>
          <w:color w:val="000000"/>
          <w:sz w:val="28"/>
        </w:rPr>
      </w:pPr>
      <w:r>
        <w:rPr>
          <w:color w:val="000000"/>
          <w:sz w:val="28"/>
        </w:rPr>
        <w:t>отпред с подскок, набиване, подскокна с два крака, кръстосана стъпка</w:t>
      </w:r>
    </w:p>
    <w:p>
      <w:pPr>
        <w:pStyle w:val="Normal"/>
        <w:shd w:fill="FFFFFF" w:val="clear"/>
        <w:spacing w:lineRule="exact" w:line="482"/>
        <w:ind w:left="739" w:hanging="0"/>
        <w:jc w:val="both"/>
        <w:rPr>
          <w:color w:val="000000"/>
          <w:spacing w:val="11"/>
          <w:sz w:val="28"/>
        </w:rPr>
      </w:pPr>
      <w:r>
        <w:rPr>
          <w:color w:val="000000"/>
          <w:spacing w:val="11"/>
          <w:sz w:val="28"/>
        </w:rPr>
        <w:t>и т.н. Учениците се стремяха правилно да произнасят разучените</w:t>
      </w:r>
    </w:p>
    <w:p>
      <w:pPr>
        <w:pStyle w:val="Normal"/>
        <w:shd w:fill="FFFFFF" w:val="clear"/>
        <w:spacing w:lineRule="exact" w:line="482"/>
        <w:ind w:left="739" w:hanging="0"/>
        <w:jc w:val="both"/>
        <w:rPr>
          <w:color w:val="000000"/>
          <w:sz w:val="28"/>
        </w:rPr>
      </w:pPr>
      <w:r>
        <w:rPr>
          <w:color w:val="000000"/>
          <w:sz w:val="28"/>
        </w:rPr>
        <w:t>текстове и музикални игри и народни хора.</w:t>
      </w:r>
    </w:p>
    <w:p>
      <w:pPr>
        <w:pStyle w:val="Normal"/>
        <w:shd w:fill="FFFFFF" w:val="clear"/>
        <w:spacing w:lineRule="exact" w:line="482" w:before="5" w:after="0"/>
        <w:ind w:left="38" w:right="104" w:firstLine="684"/>
        <w:jc w:val="both"/>
        <w:rPr/>
      </w:pPr>
      <w:r>
        <w:rPr>
          <w:color w:val="000000"/>
          <w:spacing w:val="1"/>
          <w:sz w:val="28"/>
        </w:rPr>
        <w:t xml:space="preserve">При игрите възможностите за комуникация между ученици и учители </w:t>
      </w:r>
      <w:r>
        <w:rPr>
          <w:color w:val="000000"/>
          <w:spacing w:val="-2"/>
          <w:sz w:val="28"/>
        </w:rPr>
        <w:t>са по-големи.</w:t>
      </w:r>
    </w:p>
    <w:p>
      <w:pPr>
        <w:pStyle w:val="Normal"/>
        <w:shd w:fill="FFFFFF" w:val="clear"/>
        <w:spacing w:lineRule="exact" w:line="482" w:before="5" w:after="0"/>
        <w:ind w:left="44" w:firstLine="676"/>
        <w:jc w:val="both"/>
        <w:rPr/>
      </w:pPr>
      <w:r>
        <w:rPr>
          <w:color w:val="000000"/>
          <w:spacing w:val="8"/>
          <w:sz w:val="28"/>
        </w:rPr>
        <w:t xml:space="preserve">След като разучихме правилата на игрите, учениците правилно ги </w:t>
      </w:r>
      <w:r>
        <w:rPr>
          <w:color w:val="000000"/>
          <w:spacing w:val="-1"/>
          <w:sz w:val="28"/>
        </w:rPr>
        <w:t xml:space="preserve">формулираха, при създадените условия за тяхното стриктно приложение.    </w:t>
      </w:r>
    </w:p>
    <w:p>
      <w:pPr>
        <w:pStyle w:val="Normal"/>
        <w:shd w:fill="FFFFFF" w:val="clear"/>
        <w:spacing w:lineRule="exact" w:line="482" w:before="5" w:after="0"/>
        <w:ind w:left="44" w:firstLine="676"/>
        <w:jc w:val="both"/>
        <w:rPr/>
      </w:pPr>
      <w:r>
        <w:rPr>
          <w:color w:val="000000"/>
          <w:spacing w:val="3"/>
          <w:sz w:val="28"/>
        </w:rPr>
        <w:t xml:space="preserve">В игрите предоставяхме възможност на учениците да дават команди, </w:t>
      </w:r>
      <w:r>
        <w:rPr>
          <w:color w:val="000000"/>
          <w:spacing w:val="1"/>
          <w:sz w:val="28"/>
        </w:rPr>
        <w:t xml:space="preserve">да бъдат водещи, да ръководят групи и отбори в класа, сами да организират </w:t>
      </w:r>
      <w:r>
        <w:rPr>
          <w:color w:val="000000"/>
          <w:sz w:val="28"/>
        </w:rPr>
        <w:t>някои игри и да съставят щафетни игри аналогични на учените.</w:t>
      </w:r>
    </w:p>
    <w:p>
      <w:pPr>
        <w:pStyle w:val="Normal"/>
        <w:shd w:fill="FFFFFF" w:val="clear"/>
        <w:spacing w:lineRule="exact" w:line="476" w:before="16" w:after="0"/>
        <w:ind w:left="55" w:right="71" w:firstLine="756"/>
        <w:jc w:val="both"/>
        <w:rPr/>
      </w:pPr>
      <w:r>
        <w:rPr>
          <w:color w:val="000000"/>
          <w:spacing w:val="12"/>
          <w:sz w:val="28"/>
        </w:rPr>
        <w:t xml:space="preserve">По този начин развивахме организаторските и творческите </w:t>
      </w:r>
      <w:r>
        <w:rPr>
          <w:color w:val="000000"/>
          <w:spacing w:val="1"/>
          <w:sz w:val="28"/>
        </w:rPr>
        <w:t xml:space="preserve">способности на децата. Това постигнахме на базата на богато разнообразие </w:t>
      </w:r>
      <w:r>
        <w:rPr>
          <w:color w:val="000000"/>
          <w:sz w:val="28"/>
        </w:rPr>
        <w:t>от разучени и изпълнявани игри, на обогатен двигателен фонд.</w:t>
      </w:r>
    </w:p>
    <w:p>
      <w:pPr>
        <w:pStyle w:val="Normal"/>
        <w:shd w:fill="FFFFFF" w:val="clear"/>
        <w:spacing w:lineRule="exact" w:line="482"/>
        <w:ind w:left="1080" w:right="45" w:hanging="0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</w:r>
    </w:p>
    <w:p>
      <w:pPr>
        <w:pStyle w:val="Normal"/>
        <w:shd w:fill="FFFFFF" w:val="clear"/>
        <w:spacing w:lineRule="exact" w:line="482"/>
        <w:ind w:left="1080" w:right="45" w:hanging="0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</w:r>
    </w:p>
    <w:p>
      <w:pPr>
        <w:pStyle w:val="Normal"/>
        <w:shd w:fill="FFFFFF" w:val="clear"/>
        <w:spacing w:lineRule="exact" w:line="482"/>
        <w:ind w:left="1080" w:right="45" w:hanging="0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</w:r>
    </w:p>
    <w:p>
      <w:pPr>
        <w:pStyle w:val="Normal"/>
        <w:shd w:fill="FFFFFF" w:val="clear"/>
        <w:spacing w:lineRule="exact" w:line="482"/>
        <w:ind w:left="1080" w:right="45" w:hanging="0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</w:r>
    </w:p>
    <w:p>
      <w:pPr>
        <w:pStyle w:val="Normal"/>
        <w:shd w:fill="FFFFFF" w:val="clear"/>
        <w:ind w:right="99" w:hanging="0"/>
        <w:jc w:val="center"/>
        <w:rPr>
          <w:sz w:val="28"/>
        </w:rPr>
      </w:pPr>
      <w:r>
        <w:rPr>
          <w:color w:val="000000"/>
          <w:spacing w:val="-10"/>
          <w:sz w:val="28"/>
        </w:rPr>
        <w:t>37</w:t>
      </w:r>
    </w:p>
    <w:p>
      <w:pPr>
        <w:pStyle w:val="Normal"/>
        <w:shd w:fill="FFFFFF" w:val="clear"/>
        <w:spacing w:lineRule="exact" w:line="482"/>
        <w:ind w:right="82" w:firstLine="821"/>
        <w:jc w:val="both"/>
        <w:rPr>
          <w:color w:val="000000"/>
          <w:spacing w:val="1"/>
          <w:sz w:val="28"/>
        </w:rPr>
      </w:pPr>
      <w:r>
        <w:rPr>
          <w:color w:val="000000"/>
          <w:spacing w:val="1"/>
          <w:sz w:val="28"/>
        </w:rPr>
      </w:r>
    </w:p>
    <w:p>
      <w:pPr>
        <w:pStyle w:val="Normal"/>
        <w:shd w:fill="FFFFFF" w:val="clear"/>
        <w:spacing w:lineRule="exact" w:line="482"/>
        <w:ind w:right="82" w:firstLine="821"/>
        <w:jc w:val="both"/>
        <w:rPr/>
      </w:pPr>
      <w:r>
        <w:rPr>
          <w:color w:val="000000"/>
          <w:spacing w:val="1"/>
          <w:sz w:val="28"/>
        </w:rPr>
        <w:t xml:space="preserve">Интеграционни връзки с родна реч осъществихме посредством </w:t>
      </w:r>
      <w:r>
        <w:rPr>
          <w:color w:val="000000"/>
          <w:sz w:val="28"/>
        </w:rPr>
        <w:t xml:space="preserve">използването в различните части на урока модифицирани дидактични игри, </w:t>
      </w:r>
      <w:r>
        <w:rPr>
          <w:color w:val="000000"/>
          <w:spacing w:val="1"/>
          <w:sz w:val="28"/>
        </w:rPr>
        <w:t xml:space="preserve">които под формата на щафети / линейни и насрещни / и успокоителни игри </w:t>
      </w:r>
      <w:r>
        <w:rPr>
          <w:color w:val="000000"/>
          <w:spacing w:val="3"/>
          <w:sz w:val="28"/>
        </w:rPr>
        <w:t xml:space="preserve">помогнаха за развитие на устната реч, обогатиха речника на учениците, </w:t>
      </w:r>
      <w:r>
        <w:rPr>
          <w:color w:val="000000"/>
          <w:sz w:val="28"/>
        </w:rPr>
        <w:t xml:space="preserve">развиха гъвкавостта на мисленето, осмисляха съдържанието на различните </w:t>
      </w:r>
      <w:r>
        <w:rPr>
          <w:color w:val="000000"/>
          <w:spacing w:val="-1"/>
          <w:sz w:val="28"/>
        </w:rPr>
        <w:t xml:space="preserve">понятия, активизираха вниманието и въображението, възпитаха естетически </w:t>
      </w:r>
      <w:r>
        <w:rPr>
          <w:color w:val="000000"/>
          <w:spacing w:val="-8"/>
          <w:sz w:val="28"/>
        </w:rPr>
        <w:t>вкус.</w:t>
      </w:r>
    </w:p>
    <w:p>
      <w:pPr>
        <w:pStyle w:val="Normal"/>
        <w:shd w:fill="FFFFFF" w:val="clear"/>
        <w:spacing w:lineRule="exact" w:line="482"/>
        <w:ind w:left="16" w:right="55" w:firstLine="690"/>
        <w:jc w:val="both"/>
        <w:rPr/>
      </w:pPr>
      <w:r>
        <w:rPr>
          <w:color w:val="000000"/>
          <w:sz w:val="28"/>
        </w:rPr>
        <w:t xml:space="preserve">Игрите използвахме като се съобразявахме с изучения и изучавания в </w:t>
      </w:r>
      <w:r>
        <w:rPr>
          <w:color w:val="000000"/>
          <w:spacing w:val="6"/>
          <w:sz w:val="28"/>
        </w:rPr>
        <w:t xml:space="preserve">момента материал по родна реч. Такива са : "Познай какво помислих", </w:t>
      </w:r>
      <w:r>
        <w:rPr>
          <w:color w:val="000000"/>
          <w:sz w:val="28"/>
        </w:rPr>
        <w:t xml:space="preserve">"Щом сгрешиш ще изгориш", "Аз пиша", "Верижка от думи", "Затворения кръг", "Противоположната дума е ...", "Отгатни и състави", "Телефон", </w:t>
      </w:r>
      <w:r>
        <w:rPr>
          <w:color w:val="000000"/>
          <w:spacing w:val="1"/>
          <w:sz w:val="28"/>
        </w:rPr>
        <w:t xml:space="preserve">"Занимателна граматика", "Синоними", "Познай какво име съм", Отгатни </w:t>
      </w:r>
      <w:r>
        <w:rPr>
          <w:color w:val="000000"/>
          <w:spacing w:val="-1"/>
          <w:sz w:val="28"/>
        </w:rPr>
        <w:t>бързо" и други.</w:t>
      </w:r>
    </w:p>
    <w:p>
      <w:pPr>
        <w:pStyle w:val="Normal"/>
        <w:shd w:fill="FFFFFF" w:val="clear"/>
        <w:spacing w:lineRule="exact" w:line="482"/>
        <w:ind w:left="44" w:right="38" w:firstLine="679"/>
        <w:jc w:val="both"/>
        <w:rPr/>
      </w:pPr>
      <w:r>
        <w:rPr>
          <w:color w:val="000000"/>
          <w:spacing w:val="2"/>
          <w:sz w:val="28"/>
        </w:rPr>
        <w:t xml:space="preserve">В естествена, непринудена и приятна обстановка създадохме условия </w:t>
      </w:r>
      <w:r>
        <w:rPr>
          <w:color w:val="000000"/>
          <w:sz w:val="28"/>
        </w:rPr>
        <w:t>за развиване на правилна българска реч.</w:t>
      </w:r>
    </w:p>
    <w:p>
      <w:pPr>
        <w:pStyle w:val="Normal"/>
        <w:shd w:fill="FFFFFF" w:val="clear"/>
        <w:spacing w:lineRule="exact" w:line="482"/>
        <w:ind w:left="49" w:right="33" w:firstLine="690"/>
        <w:jc w:val="both"/>
        <w:rPr/>
      </w:pPr>
      <w:r>
        <w:rPr>
          <w:color w:val="000000"/>
          <w:sz w:val="28"/>
        </w:rPr>
        <w:t xml:space="preserve">В урочната работа използвахме всяка възможност за изграждане и </w:t>
      </w:r>
      <w:r>
        <w:rPr>
          <w:color w:val="000000"/>
          <w:spacing w:val="4"/>
          <w:sz w:val="28"/>
        </w:rPr>
        <w:t xml:space="preserve">осмисляне на представи и понятия за количествени и пространствени </w:t>
      </w:r>
      <w:r>
        <w:rPr>
          <w:color w:val="000000"/>
          <w:sz w:val="28"/>
        </w:rPr>
        <w:t>отношения чрез интегриране с математиката.</w:t>
      </w:r>
    </w:p>
    <w:p>
      <w:pPr>
        <w:pStyle w:val="Normal"/>
        <w:shd w:fill="FFFFFF" w:val="clear"/>
        <w:spacing w:lineRule="exact" w:line="482" w:before="5" w:after="0"/>
        <w:ind w:left="49" w:right="16" w:firstLine="690"/>
        <w:jc w:val="both"/>
        <w:rPr/>
      </w:pPr>
      <w:r>
        <w:rPr>
          <w:color w:val="000000"/>
          <w:spacing w:val="4"/>
          <w:sz w:val="28"/>
        </w:rPr>
        <w:t xml:space="preserve">При строевите упражнения приучихме учениците да се строяват в </w:t>
      </w:r>
      <w:r>
        <w:rPr>
          <w:color w:val="000000"/>
          <w:sz w:val="28"/>
        </w:rPr>
        <w:t>редица в редица и колона, което свързваме с права линия; в две редици и две колони, което свързахме с успоредни прави.</w:t>
      </w:r>
    </w:p>
    <w:p>
      <w:pPr>
        <w:pStyle w:val="Normal"/>
        <w:shd w:fill="FFFFFF" w:val="clear"/>
        <w:spacing w:lineRule="exact" w:line="482"/>
        <w:ind w:left="71" w:firstLine="756"/>
        <w:jc w:val="both"/>
        <w:rPr/>
      </w:pPr>
      <w:r>
        <w:rPr>
          <w:color w:val="000000"/>
          <w:spacing w:val="7"/>
          <w:sz w:val="28"/>
        </w:rPr>
        <w:t xml:space="preserve">По наше указание учениците се движеха и образуваха различни </w:t>
      </w:r>
      <w:r>
        <w:rPr>
          <w:color w:val="000000"/>
          <w:spacing w:val="6"/>
          <w:sz w:val="28"/>
        </w:rPr>
        <w:t xml:space="preserve">видове ъгли, триъгълници, правоъгълник, кръг, успоредни прави, </w:t>
      </w:r>
      <w:r>
        <w:rPr>
          <w:color w:val="000000"/>
          <w:spacing w:val="4"/>
          <w:sz w:val="28"/>
        </w:rPr>
        <w:t xml:space="preserve">перпендикулярни прави, което ни помогна да затвърдим и разширим </w:t>
      </w:r>
      <w:r>
        <w:rPr>
          <w:color w:val="000000"/>
          <w:sz w:val="28"/>
        </w:rPr>
        <w:t>представите за различни геометрични фигури.</w:t>
      </w:r>
    </w:p>
    <w:p>
      <w:pPr>
        <w:pStyle w:val="Normal"/>
        <w:shd w:fill="FFFFFF" w:val="clear"/>
        <w:spacing w:lineRule="exact" w:line="482"/>
        <w:ind w:left="1080" w:right="45" w:hanging="0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</w:r>
    </w:p>
    <w:p>
      <w:pPr>
        <w:pStyle w:val="Normal"/>
        <w:shd w:fill="FFFFFF" w:val="clear"/>
        <w:spacing w:lineRule="exact" w:line="482"/>
        <w:ind w:left="1080" w:right="45" w:hanging="0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</w:r>
    </w:p>
    <w:p>
      <w:pPr>
        <w:pStyle w:val="Normal"/>
        <w:shd w:fill="FFFFFF" w:val="clear"/>
        <w:spacing w:lineRule="exact" w:line="482"/>
        <w:ind w:left="1080" w:right="45" w:hanging="0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</w:r>
    </w:p>
    <w:p>
      <w:pPr>
        <w:pStyle w:val="Normal"/>
        <w:shd w:fill="FFFFFF" w:val="clear"/>
        <w:spacing w:lineRule="exact" w:line="482"/>
        <w:ind w:left="1080" w:right="45" w:hanging="0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</w:r>
    </w:p>
    <w:p>
      <w:pPr>
        <w:pStyle w:val="Normal"/>
        <w:shd w:fill="FFFFFF" w:val="clear"/>
        <w:ind w:right="137" w:hanging="0"/>
        <w:jc w:val="center"/>
        <w:rPr>
          <w:sz w:val="28"/>
        </w:rPr>
      </w:pPr>
      <w:r>
        <w:rPr>
          <w:color w:val="000000"/>
          <w:spacing w:val="-3"/>
          <w:sz w:val="28"/>
        </w:rPr>
        <w:t>38</w:t>
      </w:r>
    </w:p>
    <w:p>
      <w:pPr>
        <w:pStyle w:val="Normal"/>
        <w:shd w:fill="FFFFFF" w:val="clear"/>
        <w:spacing w:lineRule="exact" w:line="482"/>
        <w:ind w:right="120" w:firstLine="756"/>
        <w:jc w:val="both"/>
        <w:rPr>
          <w:color w:val="000000"/>
          <w:spacing w:val="1"/>
          <w:sz w:val="28"/>
        </w:rPr>
      </w:pPr>
      <w:r>
        <w:rPr>
          <w:color w:val="000000"/>
          <w:spacing w:val="1"/>
          <w:sz w:val="28"/>
        </w:rPr>
      </w:r>
    </w:p>
    <w:p>
      <w:pPr>
        <w:pStyle w:val="Normal"/>
        <w:shd w:fill="FFFFFF" w:val="clear"/>
        <w:spacing w:lineRule="exact" w:line="482"/>
        <w:ind w:right="120" w:firstLine="756"/>
        <w:jc w:val="both"/>
        <w:rPr/>
      </w:pPr>
      <w:r>
        <w:rPr>
          <w:color w:val="000000"/>
          <w:spacing w:val="1"/>
          <w:sz w:val="28"/>
        </w:rPr>
        <w:t xml:space="preserve">При лекоатлетическите упражнения използвахме топки за хвърляне, като малка плътна топка - 150 гр., плътна топка от 1 кг. и 2,5 кг., което ни </w:t>
      </w:r>
      <w:r>
        <w:rPr>
          <w:color w:val="000000"/>
          <w:spacing w:val="2"/>
          <w:sz w:val="28"/>
        </w:rPr>
        <w:t xml:space="preserve">помогна за осмисляне на мерните единици, за тегло - килограм, грам. </w:t>
      </w:r>
      <w:r>
        <w:rPr>
          <w:color w:val="000000"/>
          <w:spacing w:val="1"/>
          <w:sz w:val="28"/>
        </w:rPr>
        <w:t xml:space="preserve">Затвърдихме понятията и практическите умения, свързани с измерване </w:t>
      </w:r>
      <w:r>
        <w:rPr>
          <w:color w:val="000000"/>
          <w:spacing w:val="-1"/>
          <w:sz w:val="28"/>
        </w:rPr>
        <w:t xml:space="preserve">разстояния /дължина и височина/ и време. Това правихме при дълъг и висок </w:t>
      </w:r>
      <w:r>
        <w:rPr>
          <w:color w:val="000000"/>
          <w:sz w:val="28"/>
        </w:rPr>
        <w:t>скок, при бягане за бързина и издръжливост.</w:t>
      </w:r>
    </w:p>
    <w:p>
      <w:pPr>
        <w:pStyle w:val="Normal"/>
        <w:shd w:fill="FFFFFF" w:val="clear"/>
        <w:spacing w:lineRule="exact" w:line="482"/>
        <w:ind w:left="33" w:right="88" w:firstLine="750"/>
        <w:jc w:val="both"/>
        <w:rPr/>
      </w:pPr>
      <w:r>
        <w:rPr>
          <w:color w:val="000000"/>
          <w:spacing w:val="1"/>
          <w:sz w:val="28"/>
        </w:rPr>
        <w:t xml:space="preserve">В сравнение с второкласниците, учениците от трети клас по-добре осмисляха своите постижения от различните упражнения измерени в метри </w:t>
      </w:r>
      <w:r>
        <w:rPr>
          <w:color w:val="000000"/>
          <w:sz w:val="28"/>
        </w:rPr>
        <w:t xml:space="preserve">и сантиметри, минути и секунди и свободно ги превръщаха от една мерна </w:t>
      </w:r>
      <w:r>
        <w:rPr>
          <w:color w:val="000000"/>
          <w:spacing w:val="-2"/>
          <w:sz w:val="28"/>
        </w:rPr>
        <w:t>единица в друга.</w:t>
      </w:r>
    </w:p>
    <w:p>
      <w:pPr>
        <w:pStyle w:val="Normal"/>
        <w:shd w:fill="FFFFFF" w:val="clear"/>
        <w:spacing w:lineRule="exact" w:line="482"/>
        <w:ind w:left="49" w:right="71" w:firstLine="750"/>
        <w:jc w:val="both"/>
        <w:rPr/>
      </w:pPr>
      <w:r>
        <w:rPr>
          <w:color w:val="000000"/>
          <w:spacing w:val="11"/>
          <w:sz w:val="28"/>
        </w:rPr>
        <w:t xml:space="preserve">При хвърляне на малка плътна топка в далечина учениците </w:t>
      </w:r>
      <w:r>
        <w:rPr>
          <w:color w:val="000000"/>
          <w:spacing w:val="-1"/>
          <w:sz w:val="28"/>
        </w:rPr>
        <w:t xml:space="preserve">наблюдаваха своите постижения на маркираното разстояние и контролираха </w:t>
      </w:r>
      <w:r>
        <w:rPr>
          <w:color w:val="000000"/>
          <w:sz w:val="28"/>
        </w:rPr>
        <w:t>далечината на всеки опит.</w:t>
      </w:r>
    </w:p>
    <w:p>
      <w:pPr>
        <w:pStyle w:val="Normal"/>
        <w:shd w:fill="FFFFFF" w:val="clear"/>
        <w:spacing w:lineRule="exact" w:line="482"/>
        <w:ind w:left="60" w:right="49" w:firstLine="750"/>
        <w:jc w:val="both"/>
        <w:rPr/>
      </w:pPr>
      <w:r>
        <w:rPr>
          <w:color w:val="000000"/>
          <w:spacing w:val="3"/>
          <w:sz w:val="28"/>
        </w:rPr>
        <w:t xml:space="preserve">При хвърляне в хоризонтална и вертикална цел развивахме окомера </w:t>
      </w:r>
      <w:r>
        <w:rPr>
          <w:color w:val="000000"/>
          <w:spacing w:val="10"/>
          <w:sz w:val="28"/>
        </w:rPr>
        <w:t xml:space="preserve">на учениците. Учениците с наша помощ се научиха да използват </w:t>
      </w:r>
      <w:r>
        <w:rPr>
          <w:color w:val="000000"/>
          <w:spacing w:val="7"/>
          <w:sz w:val="28"/>
        </w:rPr>
        <w:t xml:space="preserve">самостоятелно таблиците за физическа дееспособност и да придобият </w:t>
      </w:r>
      <w:r>
        <w:rPr>
          <w:color w:val="000000"/>
          <w:sz w:val="28"/>
        </w:rPr>
        <w:t>умения да оценяват собствените си постижения.</w:t>
      </w:r>
    </w:p>
    <w:p>
      <w:pPr>
        <w:pStyle w:val="Normal"/>
        <w:shd w:fill="FFFFFF" w:val="clear"/>
        <w:spacing w:lineRule="exact" w:line="482"/>
        <w:ind w:left="77" w:right="33" w:firstLine="750"/>
        <w:jc w:val="both"/>
        <w:rPr/>
      </w:pPr>
      <w:r>
        <w:rPr>
          <w:color w:val="000000"/>
          <w:spacing w:val="5"/>
          <w:sz w:val="28"/>
        </w:rPr>
        <w:t xml:space="preserve">При бягането успоредното поставяне на ходилата свързахме с </w:t>
      </w:r>
      <w:r>
        <w:rPr>
          <w:color w:val="000000"/>
          <w:spacing w:val="1"/>
          <w:sz w:val="28"/>
        </w:rPr>
        <w:t xml:space="preserve">успоредните прави, а при определяне ъгъла на засилване прескок височина </w:t>
      </w:r>
      <w:r>
        <w:rPr>
          <w:color w:val="000000"/>
          <w:spacing w:val="4"/>
          <w:sz w:val="28"/>
        </w:rPr>
        <w:t xml:space="preserve">"Ножица" използвахме остър ъгъл, който е равен почти на половин прав </w:t>
      </w:r>
      <w:r>
        <w:rPr>
          <w:color w:val="000000"/>
          <w:spacing w:val="3"/>
          <w:sz w:val="28"/>
        </w:rPr>
        <w:t xml:space="preserve">ъгъл, при хвърляне на малка плътна топка в далечина определяхме ъгъла, </w:t>
      </w:r>
      <w:r>
        <w:rPr>
          <w:color w:val="000000"/>
          <w:sz w:val="28"/>
        </w:rPr>
        <w:t>под който хвърляме, равен на половин прав ъгъл.</w:t>
      </w:r>
    </w:p>
    <w:p>
      <w:pPr>
        <w:pStyle w:val="Normal"/>
        <w:shd w:fill="FFFFFF" w:val="clear"/>
        <w:spacing w:lineRule="exact" w:line="482" w:before="5" w:after="0"/>
        <w:ind w:left="99" w:firstLine="750"/>
        <w:jc w:val="both"/>
        <w:rPr/>
      </w:pPr>
      <w:r>
        <w:rPr>
          <w:color w:val="000000"/>
          <w:spacing w:val="8"/>
          <w:sz w:val="28"/>
        </w:rPr>
        <w:t xml:space="preserve">При гимнастическите упражнения знанията по математика ни </w:t>
      </w:r>
      <w:r>
        <w:rPr>
          <w:color w:val="000000"/>
          <w:spacing w:val="1"/>
          <w:sz w:val="28"/>
        </w:rPr>
        <w:t xml:space="preserve">помогнаха при подреждането на гимнастическите уреди в права линия, успоредно поставяне на гимнастическите пейки или перпендикулярно на </w:t>
      </w:r>
      <w:r>
        <w:rPr>
          <w:color w:val="000000"/>
          <w:spacing w:val="6"/>
          <w:sz w:val="28"/>
        </w:rPr>
        <w:t xml:space="preserve">гимнастическата стена, поставяхме уреди под остър ъгъл, в кръг и т.н. </w:t>
      </w:r>
      <w:r>
        <w:rPr>
          <w:color w:val="000000"/>
          <w:spacing w:val="4"/>
          <w:sz w:val="28"/>
        </w:rPr>
        <w:t xml:space="preserve">Когато работим за сила на ръцете и раменен пояс, учениците осмислят </w:t>
      </w:r>
      <w:r>
        <w:rPr>
          <w:color w:val="000000"/>
          <w:sz w:val="28"/>
        </w:rPr>
        <w:t>мерните единици за килограм /гирички, плътна топка и др./.</w:t>
      </w:r>
    </w:p>
    <w:p>
      <w:pPr>
        <w:pStyle w:val="Normal"/>
        <w:shd w:fill="FFFFFF" w:val="clear"/>
        <w:spacing w:lineRule="exact" w:line="482"/>
        <w:ind w:left="1080" w:right="45" w:hanging="0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</w:r>
    </w:p>
    <w:p>
      <w:pPr>
        <w:pStyle w:val="Normal"/>
        <w:shd w:fill="FFFFFF" w:val="clear"/>
        <w:ind w:right="137" w:hanging="0"/>
        <w:jc w:val="center"/>
        <w:rPr>
          <w:sz w:val="28"/>
        </w:rPr>
      </w:pPr>
      <w:r>
        <w:rPr>
          <w:color w:val="000000"/>
          <w:spacing w:val="-8"/>
          <w:sz w:val="28"/>
        </w:rPr>
        <w:t>39</w:t>
      </w:r>
    </w:p>
    <w:p>
      <w:pPr>
        <w:pStyle w:val="Normal"/>
        <w:shd w:fill="FFFFFF" w:val="clear"/>
        <w:spacing w:lineRule="exact" w:line="482"/>
        <w:ind w:right="126" w:firstLine="679"/>
        <w:jc w:val="both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shd w:fill="FFFFFF" w:val="clear"/>
        <w:spacing w:lineRule="exact" w:line="482"/>
        <w:ind w:right="126" w:firstLine="679"/>
        <w:jc w:val="both"/>
        <w:rPr/>
      </w:pPr>
      <w:r>
        <w:rPr>
          <w:color w:val="000000"/>
          <w:sz w:val="28"/>
        </w:rPr>
        <w:t xml:space="preserve">При разучаване на упражнението "кълбо" поставяхме учениците в </w:t>
      </w:r>
      <w:r>
        <w:rPr>
          <w:color w:val="000000"/>
          <w:spacing w:val="4"/>
          <w:sz w:val="28"/>
        </w:rPr>
        <w:t xml:space="preserve">проблемна ситуация като търкаляхме кубче и топка и задавахме въпрос: </w:t>
      </w:r>
      <w:r>
        <w:rPr>
          <w:color w:val="000000"/>
          <w:sz w:val="28"/>
        </w:rPr>
        <w:t>"Кое от двете тела се търкаля по-добре ?"</w:t>
      </w:r>
    </w:p>
    <w:p>
      <w:pPr>
        <w:pStyle w:val="Normal"/>
        <w:shd w:fill="FFFFFF" w:val="clear"/>
        <w:spacing w:lineRule="exact" w:line="482"/>
        <w:ind w:left="5" w:hanging="0"/>
        <w:rPr/>
      </w:pPr>
      <w:r>
        <w:rPr>
          <w:color w:val="000000"/>
          <w:sz w:val="28"/>
        </w:rPr>
        <w:t xml:space="preserve">Разбира се те отговаряха, че топката се търкаля по-добре. </w:t>
      </w:r>
      <w:r>
        <w:rPr>
          <w:color w:val="000000"/>
          <w:spacing w:val="7"/>
          <w:sz w:val="28"/>
        </w:rPr>
        <w:t xml:space="preserve">Следователно, какво трябва да направим, за да извършим правилно </w:t>
      </w:r>
      <w:r>
        <w:rPr>
          <w:color w:val="000000"/>
          <w:spacing w:val="-1"/>
          <w:sz w:val="28"/>
        </w:rPr>
        <w:t>претъркалянето?</w:t>
      </w:r>
    </w:p>
    <w:p>
      <w:pPr>
        <w:pStyle w:val="Normal"/>
        <w:shd w:fill="FFFFFF" w:val="clear"/>
        <w:spacing w:lineRule="exact" w:line="482"/>
        <w:ind w:left="11" w:right="27" w:firstLine="690"/>
        <w:jc w:val="both"/>
        <w:rPr/>
      </w:pPr>
      <w:r>
        <w:rPr>
          <w:color w:val="000000"/>
          <w:spacing w:val="1"/>
          <w:sz w:val="28"/>
        </w:rPr>
        <w:t xml:space="preserve">Учениците установиха, че трябва да се свият да приличат на кълбо. </w:t>
      </w:r>
      <w:r>
        <w:rPr>
          <w:color w:val="000000"/>
          <w:spacing w:val="2"/>
          <w:sz w:val="28"/>
        </w:rPr>
        <w:t xml:space="preserve">Уточнихме точният термин - групиране на тялото. След тази ситуация </w:t>
      </w:r>
      <w:r>
        <w:rPr>
          <w:color w:val="000000"/>
          <w:spacing w:val="15"/>
          <w:sz w:val="28"/>
        </w:rPr>
        <w:t xml:space="preserve">отговорите се решиха в практическа дейност за изпълнение на </w:t>
      </w:r>
      <w:r>
        <w:rPr>
          <w:color w:val="000000"/>
          <w:spacing w:val="1"/>
          <w:sz w:val="28"/>
        </w:rPr>
        <w:t xml:space="preserve">упражнението. Математиката ни помогна за организиране на обучението в </w:t>
      </w:r>
      <w:r>
        <w:rPr>
          <w:color w:val="000000"/>
          <w:sz w:val="28"/>
        </w:rPr>
        <w:t xml:space="preserve">урока и чрез използване на игрите в състезателния метод на работа. Още във </w:t>
      </w:r>
      <w:r>
        <w:rPr>
          <w:color w:val="000000"/>
          <w:spacing w:val="1"/>
          <w:sz w:val="28"/>
          <w:lang w:val="en-US"/>
        </w:rPr>
        <w:t>II</w:t>
      </w:r>
      <w:r>
        <w:rPr>
          <w:color w:val="000000"/>
          <w:spacing w:val="1"/>
          <w:sz w:val="28"/>
        </w:rPr>
        <w:t xml:space="preserve"> - ри клас разделихме учениците на отбори с постоянен състав и почти </w:t>
      </w:r>
      <w:r>
        <w:rPr>
          <w:color w:val="000000"/>
          <w:spacing w:val="8"/>
          <w:sz w:val="28"/>
        </w:rPr>
        <w:t xml:space="preserve">изравнени възможности за изява. С цел повишаване на интереса и </w:t>
      </w:r>
      <w:r>
        <w:rPr>
          <w:color w:val="000000"/>
          <w:sz w:val="28"/>
        </w:rPr>
        <w:t xml:space="preserve">съзнателното включване на учениците в игрите, предоставихме възможност </w:t>
      </w:r>
      <w:r>
        <w:rPr>
          <w:color w:val="000000"/>
          <w:spacing w:val="1"/>
          <w:sz w:val="28"/>
        </w:rPr>
        <w:t xml:space="preserve">на отборите самостоятелно да отчитат резултатите, като на табло поставяха </w:t>
      </w:r>
      <w:r>
        <w:rPr>
          <w:color w:val="000000"/>
          <w:spacing w:val="2"/>
          <w:sz w:val="28"/>
        </w:rPr>
        <w:t xml:space="preserve">картонче с броя на спечелените точки, под името на своя отбор /Ракета, </w:t>
      </w:r>
      <w:r>
        <w:rPr>
          <w:color w:val="000000"/>
          <w:spacing w:val="1"/>
          <w:sz w:val="28"/>
        </w:rPr>
        <w:t xml:space="preserve">Стрела/. След приключване на всички игри в края на урока всеки отбор </w:t>
      </w:r>
      <w:r>
        <w:rPr>
          <w:color w:val="000000"/>
          <w:spacing w:val="10"/>
          <w:sz w:val="28"/>
        </w:rPr>
        <w:t xml:space="preserve">самостоятелно пресмята събраните точки и колективно извършват </w:t>
      </w:r>
      <w:r>
        <w:rPr>
          <w:color w:val="000000"/>
          <w:spacing w:val="3"/>
          <w:sz w:val="28"/>
        </w:rPr>
        <w:t xml:space="preserve">класацията. Така в условията на колективната дейност, състезателната </w:t>
      </w:r>
      <w:r>
        <w:rPr>
          <w:color w:val="000000"/>
          <w:spacing w:val="1"/>
          <w:sz w:val="28"/>
        </w:rPr>
        <w:t xml:space="preserve">мотивация значително активизираше и повишаваше интереса на учениците </w:t>
      </w:r>
      <w:r>
        <w:rPr>
          <w:color w:val="000000"/>
          <w:sz w:val="28"/>
        </w:rPr>
        <w:t>към работата по физическа култура.</w:t>
      </w:r>
    </w:p>
    <w:p>
      <w:pPr>
        <w:pStyle w:val="Normal"/>
        <w:shd w:fill="FFFFFF" w:val="clear"/>
        <w:spacing w:lineRule="exact" w:line="482" w:before="11" w:after="0"/>
        <w:ind w:left="71" w:firstLine="679"/>
        <w:jc w:val="both"/>
        <w:rPr/>
      </w:pPr>
      <w:r>
        <w:rPr>
          <w:color w:val="000000"/>
          <w:spacing w:val="1"/>
          <w:sz w:val="28"/>
        </w:rPr>
        <w:t xml:space="preserve">В урока, като използвахме игровия метод и като се съобразявахме с годишното разпределение по математика, в изпълняваните игри можеха да </w:t>
      </w:r>
      <w:r>
        <w:rPr>
          <w:color w:val="000000"/>
          <w:spacing w:val="7"/>
          <w:sz w:val="28"/>
        </w:rPr>
        <w:t xml:space="preserve">намерят практическо приложение операциите събиране, изваждане, </w:t>
      </w:r>
      <w:r>
        <w:rPr>
          <w:color w:val="000000"/>
          <w:sz w:val="28"/>
        </w:rPr>
        <w:t xml:space="preserve">умножение и деление. Игрите спомогнаха за затвърдяване на тези операции, </w:t>
      </w:r>
      <w:r>
        <w:rPr>
          <w:color w:val="000000"/>
          <w:spacing w:val="1"/>
          <w:sz w:val="28"/>
        </w:rPr>
        <w:t>за активизиране мисленето, вниманието и въображението на учениците, за възпитание на дисциплинираност, точност, конкретност, обективност, взаимопомощ. Разучихме и изпълнявахме игрите : "Рачешката", "Смятай с</w:t>
      </w:r>
    </w:p>
    <w:p>
      <w:pPr>
        <w:pStyle w:val="Normal"/>
        <w:shd w:fill="FFFFFF" w:val="clear"/>
        <w:spacing w:lineRule="exact" w:line="482"/>
        <w:ind w:left="1080" w:right="45" w:hanging="0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</w:r>
    </w:p>
    <w:p>
      <w:pPr>
        <w:pStyle w:val="Normal"/>
        <w:shd w:fill="FFFFFF" w:val="clear"/>
        <w:spacing w:lineRule="exact" w:line="482"/>
        <w:ind w:left="1080" w:right="45" w:hanging="0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</w:r>
    </w:p>
    <w:p>
      <w:pPr>
        <w:pStyle w:val="Normal"/>
        <w:spacing w:lineRule="auto" w:line="360"/>
        <w:jc w:val="both"/>
        <w:rPr/>
      </w:pPr>
      <w:r>
        <w:rPr>
          <w:rFonts w:cs="Times New Roman"/>
          <w:b/>
          <w:sz w:val="28"/>
        </w:rPr>
        <w:t xml:space="preserve">                                                                 </w:t>
      </w:r>
      <w:r>
        <w:rPr>
          <w:b/>
        </w:rPr>
        <w:t>40</w:t>
      </w:r>
    </w:p>
    <w:p>
      <w:pPr>
        <w:pStyle w:val="Normal"/>
        <w:spacing w:lineRule="auto" w:line="360"/>
        <w:jc w:val="both"/>
        <w:rPr>
          <w:b/>
          <w:b/>
          <w:sz w:val="28"/>
        </w:rPr>
      </w:pPr>
      <w:r>
        <w:rPr>
          <w:b/>
          <w:sz w:val="28"/>
        </w:rPr>
      </w:r>
    </w:p>
    <w:p>
      <w:pPr>
        <w:pStyle w:val="Normal"/>
        <w:spacing w:lineRule="auto" w:line="360"/>
        <w:jc w:val="both"/>
        <w:rPr>
          <w:sz w:val="28"/>
        </w:rPr>
      </w:pPr>
      <w:r>
        <w:rPr>
          <w:sz w:val="28"/>
        </w:rPr>
        <w:t>топка”, “Строим ракета”, “Раз, два, три – другарче намери”, “Конструктори” и други.</w:t>
      </w:r>
    </w:p>
    <w:p>
      <w:pPr>
        <w:pStyle w:val="Normal"/>
        <w:spacing w:lineRule="auto" w:line="360"/>
        <w:jc w:val="both"/>
        <w:rPr>
          <w:sz w:val="28"/>
        </w:rPr>
      </w:pPr>
      <w:r>
        <w:rPr>
          <w:sz w:val="28"/>
        </w:rPr>
        <w:tab/>
        <w:t xml:space="preserve">  В процеса на работа учениците се убедиха в необходимостта да пестим   всяка минута в урока. Вече в ІІІ клас всеки беше убеден , че спестеното време е равно на игри. Тази насоченост и стремеж да пестим  и рационално да използваме всяка минута, допринесе за повишаване на  моторната плътност на уроците, което постигнахме и благодарение на предварителната и задълбочена подготовка и провеждане на урока, стремеж за оптимална организация, съобразявайки се с индивидуалните особености  на учениците, с уредите и пособията, с които разполагахме и постоянно обогатявахме.</w:t>
      </w:r>
    </w:p>
    <w:p>
      <w:pPr>
        <w:pStyle w:val="Normal"/>
        <w:spacing w:lineRule="auto" w:line="360"/>
        <w:jc w:val="both"/>
        <w:rPr>
          <w:sz w:val="28"/>
        </w:rPr>
      </w:pPr>
      <w:r>
        <w:rPr>
          <w:sz w:val="28"/>
        </w:rPr>
        <w:tab/>
        <w:t xml:space="preserve">   Свързването и прилагането на изученото по математика в учебното съдържание по физическа култура, спомогна не само за по-доброто организиране и осмисляне на двигателната дейност, но подготви децата да прилагат изучените математически понятия и термини, както и да разберат тяхното съдържание без затруднение.</w:t>
      </w:r>
    </w:p>
    <w:p>
      <w:pPr>
        <w:pStyle w:val="Normal"/>
        <w:spacing w:lineRule="auto" w:line="360"/>
        <w:jc w:val="both"/>
        <w:rPr>
          <w:sz w:val="28"/>
        </w:rPr>
      </w:pPr>
      <w:r>
        <w:rPr>
          <w:sz w:val="28"/>
        </w:rPr>
        <w:tab/>
        <w:t xml:space="preserve">   При даване на контролните работи от директора на нашето училище и от ръководството на  ОУ “Васил Левски” – Плевен, за отчитане ръста на развитие и успеваемостта по математика и родна реч, водещи са експерименталната паралелка  –  ІІ  б  и  ІІІ  б. </w:t>
      </w:r>
    </w:p>
    <w:p>
      <w:pPr>
        <w:pStyle w:val="Normal"/>
        <w:spacing w:lineRule="auto" w:line="360"/>
        <w:ind w:firstLine="708"/>
        <w:jc w:val="both"/>
        <w:rPr>
          <w:sz w:val="28"/>
        </w:rPr>
      </w:pPr>
      <w:r>
        <w:rPr>
          <w:rFonts w:cs="Times New Roman"/>
          <w:sz w:val="28"/>
        </w:rPr>
        <w:t xml:space="preserve">    </w:t>
      </w:r>
      <w:r>
        <w:rPr>
          <w:sz w:val="28"/>
        </w:rPr>
        <w:t>По родна реч през месец  септември се получи следното:</w:t>
      </w:r>
    </w:p>
    <w:p>
      <w:pPr>
        <w:pStyle w:val="Normal"/>
        <w:spacing w:lineRule="auto" w:line="360"/>
        <w:jc w:val="both"/>
        <w:rPr>
          <w:sz w:val="28"/>
        </w:rPr>
      </w:pPr>
      <w:r>
        <w:rPr>
          <w:rFonts w:cs="Times New Roman"/>
          <w:sz w:val="28"/>
        </w:rPr>
        <w:t xml:space="preserve">               </w:t>
      </w:r>
      <w:r>
        <w:rPr>
          <w:sz w:val="28"/>
        </w:rPr>
        <w:t>ІІ а –  4,47</w:t>
      </w:r>
    </w:p>
    <w:p>
      <w:pPr>
        <w:pStyle w:val="Normal"/>
        <w:spacing w:lineRule="auto" w:line="360"/>
        <w:jc w:val="both"/>
        <w:rPr>
          <w:sz w:val="28"/>
        </w:rPr>
      </w:pPr>
      <w:r>
        <w:rPr>
          <w:sz w:val="28"/>
        </w:rPr>
        <w:tab/>
        <w:t xml:space="preserve">     ІІ б –  4,67</w:t>
      </w:r>
    </w:p>
    <w:p>
      <w:pPr>
        <w:pStyle w:val="Normal"/>
        <w:spacing w:lineRule="auto" w:line="360"/>
        <w:jc w:val="both"/>
        <w:rPr>
          <w:sz w:val="28"/>
        </w:rPr>
      </w:pPr>
      <w:r>
        <w:rPr>
          <w:sz w:val="28"/>
        </w:rPr>
        <w:tab/>
        <w:t xml:space="preserve">     ІІІ б – 4,50</w:t>
      </w:r>
    </w:p>
    <w:p>
      <w:pPr>
        <w:pStyle w:val="Normal"/>
        <w:spacing w:lineRule="auto" w:line="360"/>
        <w:jc w:val="both"/>
        <w:rPr>
          <w:sz w:val="28"/>
        </w:rPr>
      </w:pPr>
      <w:r>
        <w:rPr>
          <w:sz w:val="28"/>
        </w:rPr>
        <w:tab/>
        <w:t xml:space="preserve">     ІІІ б – 4,72</w:t>
      </w:r>
    </w:p>
    <w:p>
      <w:pPr>
        <w:pStyle w:val="Normal"/>
        <w:spacing w:lineRule="auto" w:line="360"/>
        <w:jc w:val="both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360"/>
        <w:ind w:firstLine="708"/>
        <w:jc w:val="both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360"/>
        <w:ind w:firstLine="708"/>
        <w:jc w:val="both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360"/>
        <w:ind w:firstLine="708"/>
        <w:jc w:val="both"/>
        <w:rPr>
          <w:sz w:val="28"/>
        </w:rPr>
      </w:pPr>
      <w:r>
        <w:rPr>
          <w:sz w:val="28"/>
        </w:rPr>
      </w:r>
    </w:p>
    <w:p>
      <w:pPr>
        <w:pStyle w:val="Normal"/>
        <w:shd w:fill="FFFFFF" w:val="clear"/>
        <w:ind w:right="203" w:hanging="0"/>
        <w:jc w:val="center"/>
        <w:rPr>
          <w:sz w:val="28"/>
        </w:rPr>
      </w:pPr>
      <w:r>
        <w:rPr>
          <w:color w:val="000000"/>
          <w:spacing w:val="-27"/>
          <w:sz w:val="28"/>
        </w:rPr>
        <w:t>41</w:t>
      </w:r>
    </w:p>
    <w:p>
      <w:pPr>
        <w:pStyle w:val="Normal"/>
        <w:shd w:fill="FFFFFF" w:val="clear"/>
        <w:spacing w:lineRule="exact" w:line="493" w:before="5" w:after="0"/>
        <w:ind w:left="1101" w:right="2278" w:hanging="0"/>
        <w:jc w:val="both"/>
        <w:rPr>
          <w:color w:val="000000"/>
          <w:spacing w:val="-2"/>
          <w:sz w:val="28"/>
        </w:rPr>
      </w:pPr>
      <w:r>
        <w:rPr>
          <w:color w:val="000000"/>
          <w:spacing w:val="-2"/>
          <w:sz w:val="28"/>
        </w:rPr>
      </w:r>
    </w:p>
    <w:p>
      <w:pPr>
        <w:pStyle w:val="Normal"/>
        <w:shd w:fill="FFFFFF" w:val="clear"/>
        <w:spacing w:lineRule="exact" w:line="493" w:before="5" w:after="0"/>
        <w:ind w:left="1101" w:hanging="0"/>
        <w:jc w:val="both"/>
        <w:rPr>
          <w:color w:val="000000"/>
          <w:spacing w:val="-2"/>
          <w:sz w:val="28"/>
        </w:rPr>
      </w:pPr>
      <w:r>
        <w:rPr>
          <w:color w:val="000000"/>
          <w:spacing w:val="-2"/>
          <w:sz w:val="28"/>
        </w:rPr>
        <w:t>А през месец март сме постигнали по-висок успех:</w:t>
      </w:r>
    </w:p>
    <w:p>
      <w:pPr>
        <w:pStyle w:val="Normal"/>
        <w:shd w:fill="FFFFFF" w:val="clear"/>
        <w:spacing w:lineRule="exact" w:line="493" w:before="5" w:after="0"/>
        <w:ind w:left="387" w:firstLine="708"/>
        <w:jc w:val="both"/>
        <w:rPr/>
      </w:pPr>
      <w:r>
        <w:rPr>
          <w:color w:val="000000"/>
          <w:spacing w:val="3"/>
          <w:sz w:val="28"/>
          <w:lang w:val="en-US"/>
        </w:rPr>
        <w:t>II</w:t>
      </w:r>
      <w:r>
        <w:rPr>
          <w:color w:val="000000"/>
          <w:spacing w:val="3"/>
          <w:sz w:val="28"/>
        </w:rPr>
        <w:t xml:space="preserve"> а -  4, 62</w:t>
      </w:r>
    </w:p>
    <w:p>
      <w:pPr>
        <w:pStyle w:val="Normal"/>
        <w:shd w:fill="FFFFFF" w:val="clear"/>
        <w:tabs>
          <w:tab w:val="clear" w:pos="708"/>
          <w:tab w:val="left" w:pos="1352" w:leader="none"/>
        </w:tabs>
        <w:spacing w:lineRule="exact" w:line="482" w:before="11" w:after="0"/>
        <w:ind w:left="1095" w:hanging="0"/>
        <w:rPr/>
      </w:pPr>
      <w:r>
        <w:rPr>
          <w:color w:val="000000"/>
          <w:spacing w:val="-4"/>
          <w:sz w:val="28"/>
          <w:lang w:val="en-US"/>
        </w:rPr>
        <w:t>II</w:t>
      </w:r>
      <w:r>
        <w:rPr>
          <w:color w:val="000000"/>
          <w:sz w:val="28"/>
        </w:rPr>
        <w:tab/>
      </w:r>
      <w:r>
        <w:rPr>
          <w:color w:val="000000"/>
          <w:spacing w:val="5"/>
          <w:sz w:val="28"/>
        </w:rPr>
        <w:t>б -  4, 86</w:t>
      </w:r>
    </w:p>
    <w:p>
      <w:pPr>
        <w:pStyle w:val="Normal"/>
        <w:shd w:fill="FFFFFF" w:val="clear"/>
        <w:tabs>
          <w:tab w:val="clear" w:pos="708"/>
          <w:tab w:val="left" w:pos="1451" w:leader="none"/>
        </w:tabs>
        <w:spacing w:lineRule="exact" w:line="482"/>
        <w:ind w:left="1101" w:right="6833" w:hanging="0"/>
        <w:rPr/>
      </w:pPr>
      <w:r>
        <w:rPr>
          <w:color w:val="000000"/>
          <w:spacing w:val="-5"/>
          <w:sz w:val="28"/>
          <w:lang w:val="en-US"/>
        </w:rPr>
        <w:t>III</w:t>
      </w:r>
      <w:r>
        <w:rPr>
          <w:color w:val="000000"/>
          <w:sz w:val="28"/>
        </w:rPr>
        <w:tab/>
        <w:t xml:space="preserve">а </w:t>
      </w:r>
      <w:r>
        <w:rPr>
          <w:color w:val="000000"/>
          <w:spacing w:val="-3"/>
          <w:sz w:val="28"/>
        </w:rPr>
        <w:t>- 4, 72</w:t>
        <w:br/>
      </w:r>
      <w:r>
        <w:rPr>
          <w:color w:val="000000"/>
          <w:spacing w:val="4"/>
          <w:sz w:val="28"/>
          <w:lang w:val="en-US"/>
        </w:rPr>
        <w:t>III</w:t>
      </w:r>
      <w:r>
        <w:rPr>
          <w:color w:val="000000"/>
          <w:spacing w:val="4"/>
          <w:sz w:val="28"/>
        </w:rPr>
        <w:t xml:space="preserve"> б - 5, 01</w:t>
      </w:r>
    </w:p>
    <w:p>
      <w:pPr>
        <w:pStyle w:val="Normal"/>
        <w:shd w:fill="FFFFFF" w:val="clear"/>
        <w:spacing w:lineRule="exact" w:line="482"/>
        <w:ind w:right="99" w:firstLine="1101"/>
        <w:jc w:val="both"/>
        <w:rPr/>
      </w:pPr>
      <w:r>
        <w:rPr>
          <w:color w:val="000000"/>
          <w:spacing w:val="2"/>
          <w:sz w:val="28"/>
        </w:rPr>
        <w:t xml:space="preserve">По математика през септември </w:t>
      </w:r>
      <w:r>
        <w:rPr>
          <w:color w:val="000000"/>
          <w:spacing w:val="2"/>
          <w:sz w:val="28"/>
          <w:lang w:val="en-US"/>
        </w:rPr>
        <w:t>II</w:t>
      </w:r>
      <w:r>
        <w:rPr>
          <w:color w:val="000000"/>
          <w:spacing w:val="2"/>
          <w:sz w:val="28"/>
        </w:rPr>
        <w:t xml:space="preserve"> б клас има среден успех много </w:t>
      </w:r>
      <w:r>
        <w:rPr>
          <w:color w:val="000000"/>
          <w:spacing w:val="1"/>
          <w:sz w:val="28"/>
        </w:rPr>
        <w:t xml:space="preserve">добър 4,92 срещу много добър 4,63 - </w:t>
      </w:r>
      <w:r>
        <w:rPr>
          <w:color w:val="000000"/>
          <w:spacing w:val="1"/>
          <w:sz w:val="28"/>
          <w:lang w:val="en-US"/>
        </w:rPr>
        <w:t>II</w:t>
      </w:r>
      <w:r>
        <w:rPr>
          <w:color w:val="000000"/>
          <w:spacing w:val="1"/>
          <w:sz w:val="28"/>
        </w:rPr>
        <w:t xml:space="preserve"> а  клас, при </w:t>
      </w:r>
      <w:r>
        <w:rPr>
          <w:color w:val="000000"/>
          <w:spacing w:val="1"/>
          <w:sz w:val="28"/>
          <w:lang w:val="en-US"/>
        </w:rPr>
        <w:t>III</w:t>
      </w:r>
      <w:r>
        <w:rPr>
          <w:color w:val="000000"/>
          <w:spacing w:val="1"/>
          <w:sz w:val="28"/>
        </w:rPr>
        <w:t xml:space="preserve"> - те класове разликата в средния успех е 0,40 или </w:t>
      </w:r>
      <w:r>
        <w:rPr>
          <w:color w:val="000000"/>
          <w:spacing w:val="1"/>
          <w:sz w:val="28"/>
          <w:lang w:val="en-US"/>
        </w:rPr>
        <w:t>III</w:t>
      </w:r>
      <w:r>
        <w:rPr>
          <w:color w:val="000000"/>
          <w:spacing w:val="1"/>
          <w:sz w:val="28"/>
        </w:rPr>
        <w:t xml:space="preserve"> б -много добър 5, а </w:t>
      </w:r>
      <w:r>
        <w:rPr>
          <w:color w:val="000000"/>
          <w:spacing w:val="1"/>
          <w:sz w:val="28"/>
          <w:lang w:val="en-US"/>
        </w:rPr>
        <w:t>III</w:t>
      </w:r>
      <w:r>
        <w:rPr>
          <w:color w:val="000000"/>
          <w:spacing w:val="1"/>
          <w:sz w:val="28"/>
        </w:rPr>
        <w:t xml:space="preserve"> а </w:t>
      </w:r>
      <w:r>
        <w:rPr>
          <w:i/>
          <w:color w:val="000000"/>
          <w:spacing w:val="1"/>
          <w:sz w:val="28"/>
        </w:rPr>
        <w:t xml:space="preserve">- </w:t>
      </w:r>
      <w:r>
        <w:rPr>
          <w:color w:val="000000"/>
          <w:spacing w:val="1"/>
          <w:sz w:val="28"/>
        </w:rPr>
        <w:t>много добър- 4,60.</w:t>
      </w:r>
    </w:p>
    <w:p>
      <w:pPr>
        <w:pStyle w:val="Normal"/>
        <w:shd w:fill="FFFFFF" w:val="clear"/>
        <w:spacing w:lineRule="exact" w:line="482"/>
        <w:ind w:left="1117" w:hanging="0"/>
        <w:rPr>
          <w:color w:val="000000"/>
          <w:sz w:val="28"/>
        </w:rPr>
      </w:pPr>
      <w:r>
        <w:rPr>
          <w:color w:val="000000"/>
          <w:sz w:val="28"/>
        </w:rPr>
        <w:t>През месец март ръстът на успеваемост е следния:</w:t>
      </w:r>
    </w:p>
    <w:p>
      <w:pPr>
        <w:pStyle w:val="Normal"/>
        <w:shd w:fill="FFFFFF" w:val="clear"/>
        <w:tabs>
          <w:tab w:val="clear" w:pos="708"/>
          <w:tab w:val="left" w:pos="1380" w:leader="none"/>
        </w:tabs>
        <w:spacing w:lineRule="exact" w:line="482"/>
        <w:ind w:left="1122" w:hanging="0"/>
        <w:rPr/>
      </w:pPr>
      <w:r>
        <w:rPr>
          <w:color w:val="000000"/>
          <w:spacing w:val="-7"/>
          <w:sz w:val="28"/>
          <w:lang w:val="en-US"/>
        </w:rPr>
        <w:t>II</w:t>
      </w:r>
      <w:r>
        <w:rPr>
          <w:color w:val="000000"/>
          <w:sz w:val="28"/>
        </w:rPr>
        <w:tab/>
      </w:r>
      <w:r>
        <w:rPr>
          <w:color w:val="000000"/>
          <w:spacing w:val="3"/>
          <w:sz w:val="28"/>
        </w:rPr>
        <w:t xml:space="preserve">б - мн. добър 5,16, а при </w:t>
      </w:r>
      <w:r>
        <w:rPr>
          <w:color w:val="000000"/>
          <w:spacing w:val="3"/>
          <w:sz w:val="28"/>
          <w:lang w:val="en-US"/>
        </w:rPr>
        <w:t>II</w:t>
      </w:r>
      <w:r>
        <w:rPr>
          <w:color w:val="000000"/>
          <w:spacing w:val="3"/>
          <w:sz w:val="28"/>
        </w:rPr>
        <w:t xml:space="preserve"> а - мн. добър - 4,97</w:t>
      </w:r>
    </w:p>
    <w:p>
      <w:pPr>
        <w:pStyle w:val="Normal"/>
        <w:shd w:fill="FFFFFF" w:val="clear"/>
        <w:tabs>
          <w:tab w:val="clear" w:pos="708"/>
          <w:tab w:val="left" w:pos="1489" w:leader="none"/>
        </w:tabs>
        <w:spacing w:lineRule="exact" w:line="482"/>
        <w:ind w:left="1062" w:hanging="0"/>
        <w:rPr/>
      </w:pPr>
      <w:r>
        <w:rPr>
          <w:color w:val="000000"/>
          <w:spacing w:val="-4"/>
          <w:sz w:val="28"/>
          <w:lang w:val="en-US"/>
        </w:rPr>
        <w:t>III</w:t>
      </w:r>
      <w:r>
        <w:rPr>
          <w:color w:val="000000"/>
          <w:spacing w:val="-4"/>
          <w:sz w:val="28"/>
        </w:rPr>
        <w:t xml:space="preserve"> </w:t>
      </w:r>
      <w:r>
        <w:rPr>
          <w:color w:val="000000"/>
          <w:sz w:val="28"/>
        </w:rPr>
        <w:t>б</w:t>
      </w:r>
      <w:r>
        <w:rPr>
          <w:color w:val="000000"/>
          <w:spacing w:val="3"/>
          <w:sz w:val="28"/>
        </w:rPr>
        <w:t xml:space="preserve"> - мн. добър 5,25, срещу мн. добър 4,80 - </w:t>
      </w:r>
      <w:r>
        <w:rPr>
          <w:color w:val="000000"/>
          <w:spacing w:val="3"/>
          <w:sz w:val="28"/>
          <w:lang w:val="en-US"/>
        </w:rPr>
        <w:t>III</w:t>
      </w:r>
      <w:r>
        <w:rPr>
          <w:color w:val="000000"/>
          <w:spacing w:val="3"/>
          <w:sz w:val="28"/>
        </w:rPr>
        <w:t xml:space="preserve"> а</w:t>
        <w:br/>
      </w:r>
      <w:r>
        <w:rPr>
          <w:color w:val="000000"/>
          <w:spacing w:val="8"/>
          <w:sz w:val="28"/>
        </w:rPr>
        <w:t>Обобщихме нашето мнение с това на директора и стигнахме до</w:t>
      </w:r>
    </w:p>
    <w:p>
      <w:pPr>
        <w:pStyle w:val="Normal"/>
        <w:shd w:fill="FFFFFF" w:val="clear"/>
        <w:spacing w:lineRule="exact" w:line="482"/>
        <w:ind w:left="27" w:right="27" w:hanging="0"/>
        <w:jc w:val="both"/>
        <w:rPr/>
      </w:pPr>
      <w:r>
        <w:rPr>
          <w:color w:val="000000"/>
          <w:sz w:val="28"/>
        </w:rPr>
        <w:t xml:space="preserve">извода, че моделираното съдържание по физическа култура и приложената специална методика при експерименталната паралелка чрез приложение на интегралния подход и връзките-водят до повишено интелектуално развитие. Обучението по околен свят във втори клас е основа за по нататъшно </w:t>
      </w:r>
      <w:r>
        <w:rPr>
          <w:color w:val="000000"/>
          <w:spacing w:val="1"/>
          <w:sz w:val="28"/>
        </w:rPr>
        <w:t xml:space="preserve">усвояване на знанията по човекът и природата в </w:t>
      </w:r>
      <w:r>
        <w:rPr>
          <w:color w:val="000000"/>
          <w:spacing w:val="1"/>
          <w:sz w:val="28"/>
          <w:lang w:val="en-US"/>
        </w:rPr>
        <w:t>III</w:t>
      </w:r>
      <w:r>
        <w:rPr>
          <w:color w:val="000000"/>
          <w:spacing w:val="1"/>
          <w:sz w:val="28"/>
        </w:rPr>
        <w:t xml:space="preserve"> клас. Чрез игрите в урока по </w:t>
      </w:r>
      <w:r>
        <w:rPr>
          <w:color w:val="000000"/>
          <w:sz w:val="28"/>
        </w:rPr>
        <w:t xml:space="preserve">физическа култура се стремяхме да затвърдяваме и разширяваме знанията за </w:t>
      </w:r>
      <w:r>
        <w:rPr>
          <w:color w:val="000000"/>
          <w:spacing w:val="11"/>
          <w:sz w:val="28"/>
        </w:rPr>
        <w:t xml:space="preserve">растенията, животните и природата, за човека и неговата роля за </w:t>
      </w:r>
      <w:r>
        <w:rPr>
          <w:color w:val="000000"/>
          <w:sz w:val="28"/>
        </w:rPr>
        <w:t xml:space="preserve">преобразяване на природата и опазване здравето като най-голямо богатство. </w:t>
      </w:r>
      <w:r>
        <w:rPr>
          <w:color w:val="000000"/>
          <w:spacing w:val="1"/>
          <w:sz w:val="28"/>
        </w:rPr>
        <w:t xml:space="preserve">Игрите " Да и не", " Къде раста", "Къде живея", "Пролетни цветя" и др., ни </w:t>
      </w:r>
      <w:r>
        <w:rPr>
          <w:color w:val="000000"/>
          <w:spacing w:val="3"/>
          <w:sz w:val="28"/>
        </w:rPr>
        <w:t xml:space="preserve">помогнаха за активизиране мисленето, за възпитание на вниманието и </w:t>
      </w:r>
      <w:r>
        <w:rPr>
          <w:color w:val="000000"/>
          <w:spacing w:val="-2"/>
          <w:sz w:val="28"/>
        </w:rPr>
        <w:t>точността.</w:t>
      </w:r>
    </w:p>
    <w:p>
      <w:pPr>
        <w:pStyle w:val="Normal"/>
        <w:shd w:fill="FFFFFF" w:val="clear"/>
        <w:spacing w:lineRule="exact" w:line="487" w:before="11" w:after="0"/>
        <w:ind w:left="66" w:firstLine="1194"/>
        <w:jc w:val="both"/>
        <w:rPr/>
      </w:pPr>
      <w:r>
        <w:rPr>
          <w:color w:val="000000"/>
          <w:spacing w:val="10"/>
          <w:sz w:val="28"/>
        </w:rPr>
        <w:t xml:space="preserve">Особено внимание обръщахме на органите на движението, </w:t>
      </w:r>
      <w:r>
        <w:rPr>
          <w:color w:val="000000"/>
          <w:spacing w:val="1"/>
          <w:sz w:val="28"/>
        </w:rPr>
        <w:t xml:space="preserve">техните функции и тяхната хигиена. Поставяхме учениците в проблемни </w:t>
      </w:r>
      <w:r>
        <w:rPr>
          <w:color w:val="000000"/>
          <w:spacing w:val="4"/>
          <w:sz w:val="28"/>
        </w:rPr>
        <w:t xml:space="preserve">ситуации и ги убеждавахме, че здравето на човека е свързано с укрепване </w:t>
      </w:r>
      <w:r>
        <w:rPr>
          <w:color w:val="000000"/>
          <w:spacing w:val="6"/>
          <w:sz w:val="28"/>
        </w:rPr>
        <w:t xml:space="preserve">на мускулите и непрекъснато акцентувахме върху връзката между </w:t>
      </w:r>
      <w:r>
        <w:rPr>
          <w:color w:val="000000"/>
          <w:spacing w:val="-1"/>
          <w:sz w:val="28"/>
        </w:rPr>
        <w:t>упражняването, тренирай ето и повишаване на дееспособността на човека.</w:t>
      </w:r>
    </w:p>
    <w:p>
      <w:pPr>
        <w:pStyle w:val="Normal"/>
        <w:spacing w:lineRule="auto" w:line="360"/>
        <w:ind w:firstLine="708"/>
        <w:jc w:val="both"/>
        <w:rPr>
          <w:sz w:val="28"/>
        </w:rPr>
      </w:pPr>
      <w:r>
        <w:rPr>
          <w:sz w:val="28"/>
        </w:rPr>
      </w:r>
    </w:p>
    <w:p>
      <w:pPr>
        <w:pStyle w:val="Normal"/>
        <w:shd w:fill="FFFFFF" w:val="clear"/>
        <w:ind w:right="142" w:hanging="0"/>
        <w:jc w:val="center"/>
        <w:rPr>
          <w:sz w:val="28"/>
        </w:rPr>
      </w:pPr>
      <w:r>
        <w:rPr>
          <w:color w:val="000000"/>
          <w:spacing w:val="-5"/>
          <w:sz w:val="28"/>
        </w:rPr>
        <w:t>42</w:t>
      </w:r>
    </w:p>
    <w:p>
      <w:pPr>
        <w:pStyle w:val="Normal"/>
        <w:shd w:fill="FFFFFF" w:val="clear"/>
        <w:spacing w:lineRule="exact" w:line="482"/>
        <w:ind w:right="93" w:firstLine="720"/>
        <w:jc w:val="both"/>
        <w:rPr/>
      </w:pPr>
      <w:r>
        <w:rPr>
          <w:color w:val="000000"/>
          <w:spacing w:val="-1"/>
          <w:sz w:val="28"/>
        </w:rPr>
        <w:t xml:space="preserve">Например показваме упражнението сгъване и разгъване на ръцете в </w:t>
      </w:r>
      <w:r>
        <w:rPr>
          <w:color w:val="000000"/>
          <w:spacing w:val="2"/>
          <w:sz w:val="28"/>
        </w:rPr>
        <w:t xml:space="preserve">опора и учениците правят опити. Оказва се, че повече от половината </w:t>
      </w:r>
      <w:r>
        <w:rPr>
          <w:color w:val="000000"/>
          <w:spacing w:val="1"/>
          <w:sz w:val="28"/>
        </w:rPr>
        <w:t xml:space="preserve">второкласници не могат да направят повече от 3 - 4 сгъвания на ръцете. </w:t>
      </w:r>
      <w:r>
        <w:rPr>
          <w:color w:val="000000"/>
          <w:spacing w:val="2"/>
          <w:sz w:val="28"/>
        </w:rPr>
        <w:t xml:space="preserve">Направихме извод, че за да изпълним това упражнение е необходимо да работим за развиване на силата на ръцете. Започнахме редовно упражнение </w:t>
      </w:r>
      <w:r>
        <w:rPr>
          <w:color w:val="000000"/>
          <w:spacing w:val="13"/>
          <w:sz w:val="28"/>
        </w:rPr>
        <w:t xml:space="preserve">в урока и в домашна обстановка, като насочихме учениците към </w:t>
      </w:r>
      <w:r>
        <w:rPr>
          <w:color w:val="000000"/>
          <w:spacing w:val="1"/>
          <w:sz w:val="28"/>
        </w:rPr>
        <w:t xml:space="preserve">упражнения, които развиват силата на ръцете и раменния пояс, долните </w:t>
      </w:r>
      <w:r>
        <w:rPr>
          <w:color w:val="000000"/>
          <w:sz w:val="28"/>
        </w:rPr>
        <w:t xml:space="preserve">крайници. Най-много учениците харесаха упражнението изпълнявано по </w:t>
      </w:r>
      <w:r>
        <w:rPr>
          <w:color w:val="000000"/>
          <w:spacing w:val="6"/>
          <w:sz w:val="28"/>
        </w:rPr>
        <w:t xml:space="preserve">двойки-ходене на ръце, а краката се придържат до партньора, което се </w:t>
      </w:r>
      <w:r>
        <w:rPr>
          <w:color w:val="000000"/>
          <w:sz w:val="28"/>
        </w:rPr>
        <w:t>оказва и много ефективно за постигане на поставената цел.</w:t>
      </w:r>
    </w:p>
    <w:p>
      <w:pPr>
        <w:pStyle w:val="Normal"/>
        <w:shd w:fill="FFFFFF" w:val="clear"/>
        <w:spacing w:lineRule="exact" w:line="482"/>
        <w:ind w:left="44" w:right="44" w:firstLine="953"/>
        <w:jc w:val="both"/>
        <w:rPr/>
      </w:pPr>
      <w:r>
        <w:rPr>
          <w:color w:val="000000"/>
          <w:sz w:val="28"/>
        </w:rPr>
        <w:t xml:space="preserve">Използвахме повторният метод на работа. Започнахме работа с 50% </w:t>
      </w:r>
      <w:r>
        <w:rPr>
          <w:color w:val="000000"/>
          <w:spacing w:val="5"/>
          <w:sz w:val="28"/>
        </w:rPr>
        <w:t xml:space="preserve">от изходните възможности на учениците. Например ученик направил 6 </w:t>
      </w:r>
      <w:r>
        <w:rPr>
          <w:color w:val="000000"/>
          <w:spacing w:val="2"/>
          <w:sz w:val="28"/>
        </w:rPr>
        <w:t xml:space="preserve">опори, започвахме от 3 опори в серии </w:t>
      </w:r>
      <w:r>
        <w:rPr>
          <w:color w:val="000000"/>
          <w:spacing w:val="111"/>
          <w:sz w:val="28"/>
        </w:rPr>
        <w:t>3x3</w:t>
      </w:r>
      <w:r>
        <w:rPr>
          <w:color w:val="000000"/>
          <w:spacing w:val="2"/>
          <w:sz w:val="28"/>
        </w:rPr>
        <w:t xml:space="preserve"> през първата седмица, през </w:t>
      </w:r>
      <w:r>
        <w:rPr>
          <w:color w:val="000000"/>
          <w:spacing w:val="3"/>
          <w:sz w:val="28"/>
        </w:rPr>
        <w:t xml:space="preserve">втората и следващите постепенно повишавахме броя на изпълненията в </w:t>
      </w:r>
      <w:r>
        <w:rPr>
          <w:color w:val="000000"/>
          <w:sz w:val="28"/>
        </w:rPr>
        <w:t xml:space="preserve">сериите с една опора 3 х 4, 3 х 5, 3 х 6. Тестувахме и получихме изпълнение </w:t>
      </w:r>
      <w:r>
        <w:rPr>
          <w:color w:val="000000"/>
          <w:spacing w:val="8"/>
          <w:sz w:val="28"/>
        </w:rPr>
        <w:t xml:space="preserve">на 8 опори. Определихме броя на изпълненията в сериите според </w:t>
      </w:r>
      <w:r>
        <w:rPr>
          <w:color w:val="000000"/>
          <w:sz w:val="28"/>
        </w:rPr>
        <w:t xml:space="preserve">индивидуалните резултати и така отчитахме. Резултатността стана мотив за </w:t>
      </w:r>
      <w:r>
        <w:rPr>
          <w:color w:val="000000"/>
          <w:spacing w:val="1"/>
          <w:sz w:val="28"/>
        </w:rPr>
        <w:t xml:space="preserve">по-нататъшни действия, за формиране на самочувствие и задоволство от </w:t>
      </w:r>
      <w:r>
        <w:rPr>
          <w:color w:val="000000"/>
          <w:spacing w:val="-1"/>
          <w:sz w:val="28"/>
        </w:rPr>
        <w:t>постигнатия успех.</w:t>
      </w:r>
    </w:p>
    <w:p>
      <w:pPr>
        <w:pStyle w:val="Normal"/>
        <w:shd w:fill="FFFFFF" w:val="clear"/>
        <w:spacing w:lineRule="exact" w:line="482" w:before="11" w:after="0"/>
        <w:ind w:left="71" w:right="27" w:firstLine="969"/>
        <w:jc w:val="both"/>
        <w:rPr/>
      </w:pPr>
      <w:r>
        <w:rPr>
          <w:color w:val="000000"/>
          <w:spacing w:val="4"/>
          <w:sz w:val="28"/>
        </w:rPr>
        <w:t xml:space="preserve">Сравнихме резултатите в края на </w:t>
      </w:r>
      <w:r>
        <w:rPr>
          <w:color w:val="000000"/>
          <w:spacing w:val="4"/>
          <w:sz w:val="28"/>
          <w:lang w:val="en-US"/>
        </w:rPr>
        <w:t>II</w:t>
      </w:r>
      <w:r>
        <w:rPr>
          <w:color w:val="000000"/>
          <w:spacing w:val="4"/>
          <w:sz w:val="28"/>
        </w:rPr>
        <w:t xml:space="preserve"> клас с изходните резултати и </w:t>
      </w:r>
      <w:r>
        <w:rPr>
          <w:color w:val="000000"/>
          <w:spacing w:val="2"/>
          <w:sz w:val="28"/>
        </w:rPr>
        <w:t xml:space="preserve">тези от първи клас при покриване нормативните изисквания от шестте теста </w:t>
      </w:r>
      <w:r>
        <w:rPr>
          <w:color w:val="000000"/>
          <w:spacing w:val="12"/>
          <w:sz w:val="28"/>
        </w:rPr>
        <w:t xml:space="preserve">за физическа дееспособност. Отчетохме съществени положителни </w:t>
      </w:r>
      <w:r>
        <w:rPr>
          <w:color w:val="000000"/>
          <w:spacing w:val="2"/>
          <w:sz w:val="28"/>
        </w:rPr>
        <w:t xml:space="preserve">резултати, което в трети клас даде възможност да акцентуваме върху </w:t>
      </w:r>
      <w:r>
        <w:rPr>
          <w:color w:val="000000"/>
          <w:spacing w:val="-1"/>
          <w:sz w:val="28"/>
        </w:rPr>
        <w:t>повишаването на физическата дееспособност чрез упражняване и трениране.</w:t>
      </w:r>
    </w:p>
    <w:p>
      <w:pPr>
        <w:pStyle w:val="Normal"/>
        <w:shd w:fill="FFFFFF" w:val="clear"/>
        <w:spacing w:lineRule="exact" w:line="482"/>
        <w:ind w:left="88" w:firstLine="969"/>
        <w:rPr/>
      </w:pPr>
      <w:r>
        <w:rPr>
          <w:color w:val="000000"/>
          <w:spacing w:val="2"/>
          <w:sz w:val="28"/>
        </w:rPr>
        <w:t xml:space="preserve">Спазвайки   изискването   за  действеност  и   дискретност  давахме </w:t>
      </w:r>
      <w:r>
        <w:rPr>
          <w:color w:val="000000"/>
          <w:spacing w:val="11"/>
          <w:sz w:val="28"/>
        </w:rPr>
        <w:t xml:space="preserve">възможност на учениците да ръководят работата в групите, да отчитат </w:t>
      </w:r>
      <w:r>
        <w:rPr>
          <w:color w:val="000000"/>
          <w:sz w:val="28"/>
        </w:rPr>
        <w:t>индивидуално и групово постиженията си при изпълнение на упражнения при кръгово занимание, да сравняват резултатите при бягане, хвърляне,</w:t>
      </w:r>
    </w:p>
    <w:p>
      <w:pPr>
        <w:pStyle w:val="Normal"/>
        <w:spacing w:lineRule="auto" w:line="360"/>
        <w:ind w:firstLine="708"/>
        <w:jc w:val="both"/>
        <w:rPr>
          <w:sz w:val="28"/>
        </w:rPr>
      </w:pPr>
      <w:r>
        <w:rPr>
          <w:sz w:val="28"/>
        </w:rPr>
      </w:r>
    </w:p>
    <w:p>
      <w:pPr>
        <w:pStyle w:val="Normal"/>
        <w:shd w:fill="FFFFFF" w:val="clear"/>
        <w:spacing w:lineRule="exact" w:line="454"/>
        <w:ind w:right="4599" w:firstLine="4501"/>
        <w:rPr/>
      </w:pPr>
      <w:r>
        <w:rPr>
          <w:color w:val="000000"/>
          <w:spacing w:val="-10"/>
          <w:sz w:val="28"/>
        </w:rPr>
        <w:t xml:space="preserve">43 </w:t>
      </w:r>
      <w:r>
        <w:rPr>
          <w:color w:val="000000"/>
          <w:spacing w:val="-2"/>
          <w:sz w:val="28"/>
        </w:rPr>
        <w:t>скачане и правят необходимите изводи.</w:t>
      </w:r>
    </w:p>
    <w:p>
      <w:pPr>
        <w:pStyle w:val="Normal"/>
        <w:shd w:fill="FFFFFF" w:val="clear"/>
        <w:spacing w:lineRule="exact" w:line="482"/>
        <w:ind w:right="104" w:firstLine="827"/>
        <w:jc w:val="both"/>
        <w:rPr/>
      </w:pPr>
      <w:r>
        <w:rPr>
          <w:color w:val="000000"/>
          <w:spacing w:val="1"/>
          <w:sz w:val="28"/>
        </w:rPr>
        <w:t xml:space="preserve">В цялостната си работа се стремяхме да убеждаваме и доказваме на </w:t>
      </w:r>
      <w:r>
        <w:rPr>
          <w:color w:val="000000"/>
          <w:spacing w:val="4"/>
          <w:sz w:val="28"/>
        </w:rPr>
        <w:t xml:space="preserve">учениците, че високата двигателна активност води до повишаване на </w:t>
      </w:r>
      <w:r>
        <w:rPr>
          <w:color w:val="000000"/>
          <w:sz w:val="28"/>
        </w:rPr>
        <w:t>физическата дееспособност.</w:t>
      </w:r>
    </w:p>
    <w:p>
      <w:pPr>
        <w:pStyle w:val="Normal"/>
        <w:shd w:fill="FFFFFF" w:val="clear"/>
        <w:spacing w:lineRule="exact" w:line="482"/>
        <w:ind w:left="11" w:right="71" w:firstLine="827"/>
        <w:jc w:val="both"/>
        <w:rPr/>
      </w:pPr>
      <w:r>
        <w:rPr>
          <w:color w:val="000000"/>
          <w:spacing w:val="11"/>
          <w:sz w:val="28"/>
        </w:rPr>
        <w:t xml:space="preserve">Във връзка със запознаване по човекът и природата с органите на </w:t>
      </w:r>
      <w:r>
        <w:rPr>
          <w:color w:val="000000"/>
          <w:spacing w:val="1"/>
          <w:sz w:val="28"/>
        </w:rPr>
        <w:t xml:space="preserve">дишането и кръвоносната система учениците сами да измерват пулса и да </w:t>
      </w:r>
      <w:r>
        <w:rPr>
          <w:color w:val="000000"/>
          <w:sz w:val="28"/>
        </w:rPr>
        <w:t xml:space="preserve">отчетат неговото изменение във връзка с интензивността на изпълняваните </w:t>
      </w:r>
      <w:r>
        <w:rPr>
          <w:color w:val="000000"/>
          <w:spacing w:val="2"/>
          <w:sz w:val="28"/>
        </w:rPr>
        <w:t xml:space="preserve">физически упражнения. Измерваме пулса в началото на урока, след </w:t>
      </w:r>
      <w:r>
        <w:rPr>
          <w:color w:val="000000"/>
          <w:spacing w:val="8"/>
          <w:sz w:val="28"/>
        </w:rPr>
        <w:t xml:space="preserve">подготвителната част, в основната част след интензивната работа и </w:t>
      </w:r>
      <w:r>
        <w:rPr>
          <w:color w:val="000000"/>
          <w:spacing w:val="1"/>
          <w:sz w:val="28"/>
        </w:rPr>
        <w:t xml:space="preserve">учениците разбират, че основната причина за повишаване на пулса е </w:t>
      </w:r>
      <w:r>
        <w:rPr>
          <w:color w:val="000000"/>
          <w:sz w:val="28"/>
        </w:rPr>
        <w:t xml:space="preserve">функционалното натоварване на организма. В заключителната част отново </w:t>
      </w:r>
      <w:r>
        <w:rPr>
          <w:color w:val="000000"/>
          <w:spacing w:val="-1"/>
          <w:sz w:val="28"/>
        </w:rPr>
        <w:t xml:space="preserve">измерваме пулса и установяваме понижаване почти до изходно ниво, което е </w:t>
      </w:r>
      <w:r>
        <w:rPr>
          <w:color w:val="000000"/>
          <w:sz w:val="28"/>
        </w:rPr>
        <w:t>потвърждаване на правилния извод.</w:t>
      </w:r>
    </w:p>
    <w:p>
      <w:pPr>
        <w:pStyle w:val="Normal"/>
        <w:shd w:fill="FFFFFF" w:val="clear"/>
        <w:spacing w:lineRule="exact" w:line="482"/>
        <w:ind w:left="49" w:right="38" w:firstLine="827"/>
        <w:jc w:val="both"/>
        <w:rPr/>
      </w:pPr>
      <w:r>
        <w:rPr>
          <w:color w:val="000000"/>
          <w:spacing w:val="1"/>
          <w:sz w:val="28"/>
        </w:rPr>
        <w:t xml:space="preserve">В заниманията по физическа култура помогнахме на учениците да </w:t>
      </w:r>
      <w:r>
        <w:rPr>
          <w:color w:val="000000"/>
          <w:spacing w:val="10"/>
          <w:sz w:val="28"/>
        </w:rPr>
        <w:t xml:space="preserve">разберат и осмислят по-добре, че заповедта за изпълнение на всяко </w:t>
      </w:r>
      <w:r>
        <w:rPr>
          <w:color w:val="000000"/>
          <w:sz w:val="28"/>
        </w:rPr>
        <w:t xml:space="preserve">движение се дава от мозъка и се предава по нервите в съответния орган на движението, и че сетивните органи контролират при необходимост това </w:t>
      </w:r>
      <w:r>
        <w:rPr>
          <w:color w:val="000000"/>
          <w:spacing w:val="-2"/>
          <w:sz w:val="28"/>
        </w:rPr>
        <w:t>движение.</w:t>
      </w:r>
    </w:p>
    <w:p>
      <w:pPr>
        <w:pStyle w:val="Normal"/>
        <w:shd w:fill="FFFFFF" w:val="clear"/>
        <w:spacing w:lineRule="exact" w:line="482" w:before="5" w:after="0"/>
        <w:ind w:left="77" w:right="5" w:firstLine="756"/>
        <w:jc w:val="both"/>
        <w:rPr/>
      </w:pPr>
      <w:r>
        <w:rPr>
          <w:color w:val="000000"/>
          <w:spacing w:val="6"/>
          <w:sz w:val="28"/>
        </w:rPr>
        <w:t xml:space="preserve">При упражнението "тилна стойка" тялото в особено положение, </w:t>
      </w:r>
      <w:r>
        <w:rPr>
          <w:color w:val="000000"/>
          <w:spacing w:val="4"/>
          <w:sz w:val="28"/>
        </w:rPr>
        <w:t xml:space="preserve">което позволява след умствена работа да почиваме активно и бързо, </w:t>
      </w:r>
      <w:r>
        <w:rPr>
          <w:color w:val="000000"/>
          <w:spacing w:val="2"/>
          <w:sz w:val="28"/>
        </w:rPr>
        <w:t xml:space="preserve">благодарение на това, че към главата по силата на земното притегляне се </w:t>
      </w:r>
      <w:r>
        <w:rPr>
          <w:color w:val="000000"/>
          <w:spacing w:val="8"/>
          <w:sz w:val="28"/>
        </w:rPr>
        <w:t xml:space="preserve">стича част от циркулиращата кръв, която отива в мозъка и обилно го </w:t>
      </w:r>
      <w:r>
        <w:rPr>
          <w:color w:val="000000"/>
          <w:spacing w:val="1"/>
          <w:sz w:val="28"/>
        </w:rPr>
        <w:t xml:space="preserve">оросява. При разучаване "мост от тилен лег" учениците откриват, че и това </w:t>
      </w:r>
      <w:r>
        <w:rPr>
          <w:color w:val="000000"/>
          <w:sz w:val="28"/>
        </w:rPr>
        <w:t>упражнение ни помага за активна почивка след умствена работа.</w:t>
      </w:r>
    </w:p>
    <w:p>
      <w:pPr>
        <w:pStyle w:val="Normal"/>
        <w:shd w:fill="FFFFFF" w:val="clear"/>
        <w:spacing w:lineRule="exact" w:line="482" w:before="11" w:after="0"/>
        <w:ind w:left="99" w:firstLine="827"/>
        <w:jc w:val="both"/>
        <w:rPr/>
      </w:pPr>
      <w:r>
        <w:rPr>
          <w:color w:val="000000"/>
          <w:spacing w:val="-2"/>
          <w:sz w:val="28"/>
        </w:rPr>
        <w:t xml:space="preserve">Човекът и природата изпълнява водеща роля за разкриване на основните </w:t>
      </w:r>
      <w:r>
        <w:rPr>
          <w:color w:val="000000"/>
          <w:spacing w:val="8"/>
          <w:sz w:val="28"/>
        </w:rPr>
        <w:t xml:space="preserve">закономерности на природната действителност: единство, движения, </w:t>
      </w:r>
      <w:r>
        <w:rPr>
          <w:color w:val="000000"/>
          <w:spacing w:val="7"/>
          <w:sz w:val="28"/>
        </w:rPr>
        <w:t xml:space="preserve">красота, противоречия, многообразие, време, количество, качество, </w:t>
      </w:r>
      <w:r>
        <w:rPr>
          <w:color w:val="000000"/>
          <w:sz w:val="28"/>
        </w:rPr>
        <w:t>отношение- задачи, които се постигат и чрез дейностите по физическа</w:t>
      </w:r>
    </w:p>
    <w:p>
      <w:pPr>
        <w:pStyle w:val="Normal"/>
        <w:spacing w:lineRule="auto" w:line="360"/>
        <w:ind w:firstLine="708"/>
        <w:jc w:val="both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360"/>
        <w:ind w:firstLine="708"/>
        <w:jc w:val="both"/>
        <w:rPr>
          <w:sz w:val="28"/>
        </w:rPr>
      </w:pPr>
      <w:r>
        <w:rPr>
          <w:sz w:val="28"/>
        </w:rPr>
      </w:r>
    </w:p>
    <w:p>
      <w:pPr>
        <w:pStyle w:val="Normal"/>
        <w:shd w:fill="FFFFFF" w:val="clear"/>
        <w:spacing w:lineRule="exact" w:line="465"/>
        <w:ind w:right="4380" w:firstLine="4501"/>
        <w:rPr/>
      </w:pPr>
      <w:r>
        <w:rPr>
          <w:color w:val="000000"/>
          <w:spacing w:val="-10"/>
          <w:sz w:val="28"/>
        </w:rPr>
        <w:t>44</w:t>
      </w:r>
      <w:r>
        <w:rPr>
          <w:b/>
          <w:color w:val="000000"/>
          <w:spacing w:val="-10"/>
        </w:rPr>
        <w:t xml:space="preserve"> </w:t>
      </w:r>
      <w:r>
        <w:rPr>
          <w:color w:val="000000"/>
          <w:spacing w:val="-5"/>
          <w:sz w:val="28"/>
        </w:rPr>
        <w:t>култура.</w:t>
      </w:r>
    </w:p>
    <w:p>
      <w:pPr>
        <w:pStyle w:val="Normal"/>
        <w:shd w:fill="FFFFFF" w:val="clear"/>
        <w:spacing w:lineRule="exact" w:line="482"/>
        <w:ind w:right="88" w:firstLine="668"/>
        <w:jc w:val="both"/>
        <w:rPr/>
      </w:pPr>
      <w:r>
        <w:rPr>
          <w:color w:val="000000"/>
          <w:sz w:val="28"/>
        </w:rPr>
        <w:t xml:space="preserve">Така чрез обобщаване знанията по човека и природата и използване на междупредметните връзки, разкриваме причинно-следствените връзки и </w:t>
      </w:r>
      <w:r>
        <w:rPr>
          <w:color w:val="000000"/>
          <w:spacing w:val="8"/>
          <w:sz w:val="28"/>
        </w:rPr>
        <w:t xml:space="preserve">закономерности и тяхното проявление при обучението по физическа </w:t>
      </w:r>
      <w:r>
        <w:rPr>
          <w:color w:val="000000"/>
          <w:sz w:val="28"/>
        </w:rPr>
        <w:t xml:space="preserve">култура, важни интегративни връзки изпълниха глобалните теми, които </w:t>
      </w:r>
      <w:r>
        <w:rPr>
          <w:color w:val="000000"/>
          <w:spacing w:val="14"/>
          <w:sz w:val="28"/>
        </w:rPr>
        <w:t xml:space="preserve">пронизват цялото учебно съдържание по всеки учебен предмет, </w:t>
      </w:r>
      <w:r>
        <w:rPr>
          <w:color w:val="000000"/>
          <w:spacing w:val="-1"/>
          <w:sz w:val="28"/>
        </w:rPr>
        <w:t>включително и по физическа култура.</w:t>
      </w:r>
    </w:p>
    <w:p>
      <w:pPr>
        <w:pStyle w:val="Normal"/>
        <w:shd w:fill="FFFFFF" w:val="clear"/>
        <w:spacing w:lineRule="exact" w:line="482"/>
        <w:ind w:left="27" w:right="49" w:firstLine="821"/>
        <w:jc w:val="both"/>
        <w:rPr/>
      </w:pPr>
      <w:r>
        <w:rPr>
          <w:color w:val="000000"/>
          <w:sz w:val="28"/>
        </w:rPr>
        <w:t xml:space="preserve">Темите са едни и същи във </w:t>
      </w:r>
      <w:r>
        <w:rPr>
          <w:color w:val="000000"/>
          <w:sz w:val="28"/>
          <w:lang w:val="en-US"/>
        </w:rPr>
        <w:t>II</w:t>
      </w:r>
      <w:r>
        <w:rPr>
          <w:color w:val="000000"/>
          <w:sz w:val="28"/>
        </w:rPr>
        <w:t xml:space="preserve"> и </w:t>
      </w:r>
      <w:r>
        <w:rPr>
          <w:color w:val="000000"/>
          <w:sz w:val="28"/>
          <w:lang w:val="en-US"/>
        </w:rPr>
        <w:t>III</w:t>
      </w:r>
      <w:r>
        <w:rPr>
          <w:color w:val="000000"/>
          <w:sz w:val="28"/>
        </w:rPr>
        <w:t xml:space="preserve"> клас, но в </w:t>
      </w:r>
      <w:r>
        <w:rPr>
          <w:color w:val="000000"/>
          <w:sz w:val="28"/>
          <w:lang w:val="en-US"/>
        </w:rPr>
        <w:t>III</w:t>
      </w:r>
      <w:r>
        <w:rPr>
          <w:color w:val="000000"/>
          <w:sz w:val="28"/>
        </w:rPr>
        <w:t xml:space="preserve"> клас ги разработвахме </w:t>
      </w:r>
      <w:r>
        <w:rPr>
          <w:color w:val="000000"/>
          <w:spacing w:val="7"/>
          <w:sz w:val="28"/>
        </w:rPr>
        <w:t xml:space="preserve">по нова спирална позиция. Чрез излети и екскурзии сред природата в </w:t>
      </w:r>
      <w:r>
        <w:rPr>
          <w:color w:val="000000"/>
          <w:spacing w:val="3"/>
          <w:sz w:val="28"/>
        </w:rPr>
        <w:t xml:space="preserve">часовете по физическа култура, туризъм и игри, опознахме красотите на </w:t>
      </w:r>
      <w:r>
        <w:rPr>
          <w:color w:val="000000"/>
          <w:spacing w:val="9"/>
          <w:sz w:val="28"/>
        </w:rPr>
        <w:t xml:space="preserve">нашия роден край. Играхме игрите: "Вълшебният влак", "Годишни </w:t>
      </w:r>
      <w:r>
        <w:rPr>
          <w:color w:val="000000"/>
          <w:spacing w:val="8"/>
          <w:sz w:val="28"/>
        </w:rPr>
        <w:t xml:space="preserve">времена", "Посоки", "Нашите планини", "Кой е този български кът" и </w:t>
      </w:r>
      <w:r>
        <w:rPr>
          <w:color w:val="000000"/>
          <w:spacing w:val="6"/>
          <w:sz w:val="28"/>
        </w:rPr>
        <w:t xml:space="preserve">други, чрез които разширихме и обогатихме знанията за Родината, </w:t>
      </w:r>
      <w:r>
        <w:rPr>
          <w:color w:val="000000"/>
          <w:spacing w:val="7"/>
          <w:sz w:val="28"/>
        </w:rPr>
        <w:t xml:space="preserve">активизирахме въображението и мисленето, развихме нравствени и </w:t>
      </w:r>
      <w:r>
        <w:rPr>
          <w:color w:val="000000"/>
          <w:spacing w:val="-1"/>
          <w:sz w:val="28"/>
        </w:rPr>
        <w:t>естетически чувства.</w:t>
      </w:r>
    </w:p>
    <w:p>
      <w:pPr>
        <w:pStyle w:val="Normal"/>
        <w:shd w:fill="FFFFFF" w:val="clear"/>
        <w:spacing w:lineRule="exact" w:line="482" w:before="5" w:after="0"/>
        <w:ind w:left="55" w:right="11" w:firstLine="892"/>
        <w:jc w:val="both"/>
        <w:rPr/>
      </w:pPr>
      <w:r>
        <w:rPr>
          <w:color w:val="000000"/>
          <w:spacing w:val="1"/>
          <w:sz w:val="28"/>
        </w:rPr>
        <w:t xml:space="preserve">Много български таланти, които разнасят славата на нашата Родина </w:t>
      </w:r>
      <w:r>
        <w:rPr>
          <w:color w:val="000000"/>
          <w:sz w:val="28"/>
        </w:rPr>
        <w:t xml:space="preserve">по петте континента, допринасят за нейната популярност. Беседвахме за </w:t>
      </w:r>
      <w:r>
        <w:rPr>
          <w:color w:val="000000"/>
          <w:spacing w:val="2"/>
          <w:sz w:val="28"/>
        </w:rPr>
        <w:t xml:space="preserve">международната известност на българските спортисти, които със своите </w:t>
      </w:r>
      <w:r>
        <w:rPr>
          <w:color w:val="000000"/>
          <w:sz w:val="28"/>
        </w:rPr>
        <w:t xml:space="preserve">високи постижения по вдигане на тежести, художествена гимнастика, борба имат водеща позиция и карат нас и милиони хора да се възхищават от тях. Насочихме учениците да следят състезанията предавани по телевизията, </w:t>
      </w:r>
      <w:r>
        <w:rPr>
          <w:color w:val="000000"/>
          <w:spacing w:val="2"/>
          <w:sz w:val="28"/>
        </w:rPr>
        <w:t xml:space="preserve">събрахме снимки с известни спортисти и изготвихме табла, проведохме </w:t>
      </w:r>
      <w:r>
        <w:rPr>
          <w:color w:val="000000"/>
          <w:spacing w:val="6"/>
          <w:sz w:val="28"/>
        </w:rPr>
        <w:t xml:space="preserve">конкурс от рисунки по спортна тема. Запознахме се с изявите на наши </w:t>
      </w:r>
      <w:r>
        <w:rPr>
          <w:color w:val="000000"/>
          <w:sz w:val="28"/>
        </w:rPr>
        <w:t>местни изявени спортисти.</w:t>
      </w:r>
    </w:p>
    <w:p>
      <w:pPr>
        <w:pStyle w:val="Normal"/>
        <w:shd w:fill="FFFFFF" w:val="clear"/>
        <w:spacing w:lineRule="exact" w:line="482" w:before="16" w:after="0"/>
        <w:ind w:left="82" w:firstLine="969"/>
        <w:jc w:val="both"/>
        <w:rPr/>
      </w:pPr>
      <w:r>
        <w:rPr>
          <w:color w:val="000000"/>
          <w:spacing w:val="5"/>
          <w:sz w:val="28"/>
        </w:rPr>
        <w:t xml:space="preserve">Чрез интегриране знанията по Роден край, Околен свят, Човекът и обществото и </w:t>
      </w:r>
      <w:r>
        <w:rPr>
          <w:color w:val="000000"/>
          <w:sz w:val="28"/>
        </w:rPr>
        <w:t>Човекът и природата, свързани с подходящи теми и физическа култура ние се стремяхме към изграждане на убедени личности.</w:t>
      </w:r>
    </w:p>
    <w:p>
      <w:pPr>
        <w:pStyle w:val="Normal"/>
        <w:shd w:fill="FFFFFF" w:val="clear"/>
        <w:spacing w:lineRule="exact" w:line="482" w:before="5" w:after="0"/>
        <w:ind w:left="1139" w:hanging="0"/>
        <w:rPr>
          <w:color w:val="000000"/>
          <w:sz w:val="28"/>
        </w:rPr>
      </w:pPr>
      <w:r>
        <w:rPr>
          <w:color w:val="000000"/>
          <w:sz w:val="28"/>
        </w:rPr>
        <w:t>При изпълнение на лекоатлетически и гимнастически упражнения,</w:t>
      </w:r>
    </w:p>
    <w:p>
      <w:pPr>
        <w:pStyle w:val="Normal"/>
        <w:spacing w:lineRule="auto" w:line="360"/>
        <w:ind w:firstLine="708"/>
        <w:jc w:val="both"/>
        <w:rPr>
          <w:sz w:val="28"/>
          <w:lang w:val="en-US"/>
        </w:rPr>
      </w:pPr>
      <w:r>
        <w:rPr>
          <w:sz w:val="28"/>
          <w:lang w:val="en-US"/>
        </w:rPr>
      </w:r>
    </w:p>
    <w:p>
      <w:pPr>
        <w:pStyle w:val="Normal"/>
        <w:spacing w:lineRule="auto" w:line="360"/>
        <w:ind w:firstLine="708"/>
        <w:jc w:val="both"/>
        <w:rPr>
          <w:sz w:val="28"/>
          <w:lang w:val="en-US"/>
        </w:rPr>
      </w:pPr>
      <w:r>
        <w:rPr>
          <w:sz w:val="28"/>
          <w:lang w:val="en-US"/>
        </w:rPr>
      </w:r>
    </w:p>
    <w:p>
      <w:pPr>
        <w:pStyle w:val="Normal"/>
        <w:shd w:fill="FFFFFF" w:val="clear"/>
        <w:ind w:right="158" w:hanging="0"/>
        <w:jc w:val="center"/>
        <w:rPr>
          <w:sz w:val="28"/>
        </w:rPr>
      </w:pPr>
      <w:r>
        <w:rPr>
          <w:color w:val="000000"/>
          <w:spacing w:val="-12"/>
          <w:sz w:val="28"/>
        </w:rPr>
        <w:t>45</w:t>
      </w:r>
    </w:p>
    <w:p>
      <w:pPr>
        <w:pStyle w:val="Normal"/>
        <w:shd w:fill="FFFFFF" w:val="clear"/>
        <w:spacing w:lineRule="exact" w:line="482"/>
        <w:ind w:left="7" w:right="108" w:hanging="0"/>
        <w:jc w:val="both"/>
        <w:rPr/>
      </w:pPr>
      <w:r>
        <w:rPr>
          <w:color w:val="000000"/>
          <w:sz w:val="28"/>
        </w:rPr>
        <w:t xml:space="preserve">чрез различните игри и при изпълнение на колективни задачи в учебната и </w:t>
      </w:r>
      <w:r>
        <w:rPr>
          <w:color w:val="000000"/>
          <w:spacing w:val="3"/>
          <w:sz w:val="28"/>
        </w:rPr>
        <w:t xml:space="preserve">извънучебна дейност учениците практически овладяха някои условия и </w:t>
      </w:r>
      <w:r>
        <w:rPr>
          <w:color w:val="000000"/>
          <w:sz w:val="28"/>
        </w:rPr>
        <w:t xml:space="preserve">правила за успешна, задружна физкултурна учебна и трудова дейност. За да </w:t>
      </w:r>
      <w:r>
        <w:rPr>
          <w:color w:val="000000"/>
          <w:spacing w:val="1"/>
          <w:sz w:val="28"/>
        </w:rPr>
        <w:t xml:space="preserve">може всеки ученик да участва активно с голямо внимание и чувство за </w:t>
      </w:r>
      <w:r>
        <w:rPr>
          <w:color w:val="000000"/>
          <w:spacing w:val="-1"/>
          <w:sz w:val="28"/>
        </w:rPr>
        <w:t xml:space="preserve">отговорност в разнообразните дейности, в организацията и провеждането на </w:t>
      </w:r>
      <w:r>
        <w:rPr>
          <w:color w:val="000000"/>
          <w:sz w:val="28"/>
        </w:rPr>
        <w:t xml:space="preserve">часа, ние ги използвахме като наши помощници. Възлагахме им задачи да </w:t>
      </w:r>
      <w:r>
        <w:rPr>
          <w:color w:val="000000"/>
          <w:spacing w:val="3"/>
          <w:sz w:val="28"/>
        </w:rPr>
        <w:t xml:space="preserve">приготвят и подредят уредите и пособията необходими за работа, като </w:t>
      </w:r>
      <w:r>
        <w:rPr>
          <w:color w:val="000000"/>
          <w:sz w:val="28"/>
        </w:rPr>
        <w:t>насочваме вниманието и за тяхното опазване.</w:t>
      </w:r>
    </w:p>
    <w:p>
      <w:pPr>
        <w:pStyle w:val="Normal"/>
        <w:shd w:fill="FFFFFF" w:val="clear"/>
        <w:spacing w:lineRule="exact" w:line="482"/>
        <w:ind w:left="43" w:right="86" w:firstLine="749"/>
        <w:jc w:val="both"/>
        <w:rPr/>
      </w:pPr>
      <w:r>
        <w:rPr>
          <w:color w:val="000000"/>
          <w:spacing w:val="1"/>
          <w:sz w:val="28"/>
        </w:rPr>
        <w:t xml:space="preserve">В щафетните, подвижните спортно-подготвителните игри учениците </w:t>
      </w:r>
      <w:r>
        <w:rPr>
          <w:color w:val="000000"/>
          <w:spacing w:val="2"/>
          <w:sz w:val="28"/>
        </w:rPr>
        <w:t xml:space="preserve">практически се убеждават, че небрежното отношение само на един от тях </w:t>
      </w:r>
      <w:r>
        <w:rPr>
          <w:color w:val="000000"/>
          <w:spacing w:val="11"/>
          <w:sz w:val="28"/>
        </w:rPr>
        <w:t xml:space="preserve">може да провали усилията положени от всички членове на отбора. </w:t>
      </w:r>
      <w:r>
        <w:rPr>
          <w:color w:val="000000"/>
          <w:spacing w:val="-1"/>
          <w:sz w:val="28"/>
        </w:rPr>
        <w:t xml:space="preserve">Например при играта "Топката на съседа" е достатъчно само един ученик да </w:t>
      </w:r>
      <w:r>
        <w:rPr>
          <w:color w:val="000000"/>
          <w:spacing w:val="9"/>
          <w:sz w:val="28"/>
        </w:rPr>
        <w:t xml:space="preserve">не внимава, за да изгуби неговия отбор. Силата на отборния труд се </w:t>
      </w:r>
      <w:r>
        <w:rPr>
          <w:color w:val="000000"/>
          <w:spacing w:val="7"/>
          <w:sz w:val="28"/>
        </w:rPr>
        <w:t xml:space="preserve">осъзнава и в разнообразните щафетни игри "Сръчни строители", "Ти </w:t>
      </w:r>
      <w:r>
        <w:rPr>
          <w:color w:val="000000"/>
          <w:spacing w:val="1"/>
          <w:sz w:val="28"/>
        </w:rPr>
        <w:t xml:space="preserve">разнасяй, аз ще събирам", "Аз пиша", "Аз рисувам", "Подреди бързо" и </w:t>
      </w:r>
      <w:r>
        <w:rPr>
          <w:color w:val="000000"/>
          <w:sz w:val="28"/>
        </w:rPr>
        <w:t>спортно-подготвителни игри застъпени в учебната програма.</w:t>
      </w:r>
    </w:p>
    <w:p>
      <w:pPr>
        <w:pStyle w:val="Normal"/>
        <w:shd w:fill="FFFFFF" w:val="clear"/>
        <w:spacing w:lineRule="exact" w:line="482"/>
        <w:ind w:left="86" w:right="36" w:firstLine="828"/>
        <w:jc w:val="both"/>
        <w:rPr/>
      </w:pPr>
      <w:r>
        <w:rPr>
          <w:color w:val="000000"/>
          <w:spacing w:val="5"/>
          <w:sz w:val="28"/>
        </w:rPr>
        <w:t xml:space="preserve">Условията за провеждане на физкултурни занимания, тяхната </w:t>
      </w:r>
      <w:r>
        <w:rPr>
          <w:color w:val="000000"/>
          <w:spacing w:val="2"/>
          <w:sz w:val="28"/>
        </w:rPr>
        <w:t xml:space="preserve">специфична организация и съдържание /музикални игри, народни хора и </w:t>
      </w:r>
      <w:r>
        <w:rPr>
          <w:color w:val="000000"/>
          <w:spacing w:val="5"/>
          <w:sz w:val="28"/>
        </w:rPr>
        <w:t xml:space="preserve">танци, ритмични упражнения, строеви и общоразвиващи упражнения и </w:t>
      </w:r>
      <w:r>
        <w:rPr>
          <w:color w:val="000000"/>
          <w:sz w:val="28"/>
        </w:rPr>
        <w:t xml:space="preserve">други/ позволиха реализирането на най-тясна интеграция с обучението по </w:t>
      </w:r>
      <w:r>
        <w:rPr>
          <w:color w:val="000000"/>
          <w:spacing w:val="-5"/>
          <w:sz w:val="28"/>
        </w:rPr>
        <w:t>музика.</w:t>
      </w:r>
    </w:p>
    <w:p>
      <w:pPr>
        <w:pStyle w:val="Normal"/>
        <w:shd w:fill="FFFFFF" w:val="clear"/>
        <w:spacing w:lineRule="exact" w:line="482" w:before="7" w:after="0"/>
        <w:ind w:left="108" w:firstLine="821"/>
        <w:jc w:val="both"/>
        <w:rPr/>
      </w:pPr>
      <w:r>
        <w:rPr>
          <w:color w:val="000000"/>
          <w:spacing w:val="2"/>
          <w:sz w:val="28"/>
        </w:rPr>
        <w:t xml:space="preserve">Например при изпълнение на строеви и общоразвиващи упражнения </w:t>
      </w:r>
      <w:r>
        <w:rPr>
          <w:color w:val="000000"/>
          <w:spacing w:val="12"/>
          <w:sz w:val="28"/>
        </w:rPr>
        <w:t xml:space="preserve">в определени ритмични форми - марш, валс и диско музика, даде </w:t>
      </w:r>
      <w:r>
        <w:rPr>
          <w:color w:val="000000"/>
          <w:spacing w:val="11"/>
          <w:sz w:val="28"/>
        </w:rPr>
        <w:t xml:space="preserve">възможност на учениците за формиране на метроритмичен усет. </w:t>
      </w:r>
      <w:r>
        <w:rPr>
          <w:color w:val="000000"/>
          <w:spacing w:val="-1"/>
          <w:sz w:val="28"/>
        </w:rPr>
        <w:t xml:space="preserve">Наблюдавайки учениците при маршировка и други строеви упражнения </w:t>
      </w:r>
      <w:r>
        <w:rPr>
          <w:color w:val="000000"/>
          <w:spacing w:val="3"/>
          <w:sz w:val="28"/>
        </w:rPr>
        <w:t xml:space="preserve">/строяване на една, две, три и четири редици и колони и различните </w:t>
      </w:r>
      <w:r>
        <w:rPr>
          <w:color w:val="000000"/>
          <w:spacing w:val="1"/>
          <w:sz w:val="28"/>
        </w:rPr>
        <w:t xml:space="preserve">престроявания, обръщания на място и в движение, разреждане на строя и </w:t>
      </w:r>
      <w:r>
        <w:rPr>
          <w:color w:val="000000"/>
          <w:sz w:val="28"/>
        </w:rPr>
        <w:t>други/, както и при изпълнение на всички общоразвиващи упражнения ни</w:t>
      </w:r>
    </w:p>
    <w:p>
      <w:pPr>
        <w:pStyle w:val="Normal"/>
        <w:spacing w:lineRule="auto" w:line="360"/>
        <w:ind w:firstLine="708"/>
        <w:jc w:val="both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360"/>
        <w:ind w:firstLine="708"/>
        <w:jc w:val="both"/>
        <w:rPr>
          <w:sz w:val="28"/>
        </w:rPr>
      </w:pPr>
      <w:r>
        <w:rPr>
          <w:sz w:val="28"/>
        </w:rPr>
      </w:r>
    </w:p>
    <w:p>
      <w:pPr>
        <w:pStyle w:val="Normal"/>
        <w:shd w:fill="FFFFFF" w:val="clear"/>
        <w:ind w:right="101" w:hanging="0"/>
        <w:jc w:val="center"/>
        <w:rPr>
          <w:b/>
          <w:b/>
        </w:rPr>
      </w:pPr>
      <w:r>
        <w:rPr>
          <w:b/>
          <w:color w:val="000000"/>
          <w:spacing w:val="-5"/>
        </w:rPr>
        <w:t>46</w:t>
      </w:r>
    </w:p>
    <w:p>
      <w:pPr>
        <w:pStyle w:val="Normal"/>
        <w:shd w:fill="FFFFFF" w:val="clear"/>
        <w:spacing w:lineRule="exact" w:line="482" w:before="7" w:after="0"/>
        <w:rPr/>
      </w:pPr>
      <w:r>
        <w:rPr>
          <w:color w:val="000000"/>
          <w:spacing w:val="10"/>
          <w:sz w:val="28"/>
        </w:rPr>
        <w:t xml:space="preserve">радваше това, че усещаха метричния акцент и осъзнаваха музикалните </w:t>
      </w:r>
      <w:r>
        <w:rPr>
          <w:color w:val="000000"/>
          <w:sz w:val="28"/>
        </w:rPr>
        <w:t>размери на двигателна основа.</w:t>
      </w:r>
    </w:p>
    <w:p>
      <w:pPr>
        <w:pStyle w:val="Normal"/>
        <w:shd w:fill="FFFFFF" w:val="clear"/>
        <w:spacing w:lineRule="exact" w:line="482"/>
        <w:ind w:left="7" w:right="72" w:firstLine="828"/>
        <w:jc w:val="both"/>
        <w:rPr/>
      </w:pPr>
      <w:r>
        <w:rPr>
          <w:color w:val="000000"/>
          <w:sz w:val="28"/>
        </w:rPr>
        <w:t xml:space="preserve">В подготвителната и заключителна част на заниманията предлагаме ритмични упражнения под формата на ритмично бягане, редувано с ходене, бягане с подскочна стъпка, ритмично ходене с изнасяне на ръцете встрани, горе - през различни временни интервали, различни стъпки от национални </w:t>
      </w:r>
      <w:r>
        <w:rPr>
          <w:color w:val="000000"/>
          <w:spacing w:val="-1"/>
          <w:sz w:val="28"/>
        </w:rPr>
        <w:t xml:space="preserve">хора и музикални игри комбинирани в различен ритъм, темп и посока на изпълнение. Отначало им броихме, докато осъзнаят и привикнат, а след това </w:t>
      </w:r>
      <w:r>
        <w:rPr>
          <w:color w:val="000000"/>
          <w:spacing w:val="16"/>
          <w:sz w:val="28"/>
        </w:rPr>
        <w:t xml:space="preserve">само на музикален съпровод учениците изпълняваха ритмично </w:t>
      </w:r>
      <w:r>
        <w:rPr>
          <w:color w:val="000000"/>
          <w:sz w:val="28"/>
        </w:rPr>
        <w:t>двигателното упражнение.</w:t>
      </w:r>
    </w:p>
    <w:p>
      <w:pPr>
        <w:pStyle w:val="Normal"/>
        <w:shd w:fill="FFFFFF" w:val="clear"/>
        <w:spacing w:lineRule="exact" w:line="482"/>
        <w:ind w:left="43" w:right="58" w:firstLine="828"/>
        <w:jc w:val="both"/>
        <w:rPr/>
      </w:pPr>
      <w:r>
        <w:rPr>
          <w:color w:val="000000"/>
          <w:sz w:val="28"/>
        </w:rPr>
        <w:t xml:space="preserve">За всеки урок по гимнастика имахме подготвен музикален запис </w:t>
      </w:r>
      <w:r>
        <w:rPr>
          <w:color w:val="000000"/>
          <w:spacing w:val="7"/>
          <w:sz w:val="28"/>
        </w:rPr>
        <w:t xml:space="preserve">/съпровод/, който следва методическия ход на урока и ни помогна за </w:t>
      </w:r>
      <w:r>
        <w:rPr>
          <w:color w:val="000000"/>
          <w:sz w:val="28"/>
        </w:rPr>
        <w:t>постигане на по-добра организация и плътност на урока.</w:t>
      </w:r>
    </w:p>
    <w:p>
      <w:pPr>
        <w:pStyle w:val="Normal"/>
        <w:shd w:fill="FFFFFF" w:val="clear"/>
        <w:spacing w:lineRule="exact" w:line="482" w:before="7" w:after="0"/>
        <w:ind w:left="50" w:right="14" w:firstLine="828"/>
        <w:jc w:val="both"/>
        <w:rPr/>
      </w:pPr>
      <w:r>
        <w:rPr>
          <w:color w:val="000000"/>
          <w:spacing w:val="10"/>
          <w:sz w:val="28"/>
        </w:rPr>
        <w:t xml:space="preserve">Чрез музикалните игри, народните хора и танци, развихме у </w:t>
      </w:r>
      <w:r>
        <w:rPr>
          <w:color w:val="000000"/>
          <w:spacing w:val="3"/>
          <w:sz w:val="28"/>
        </w:rPr>
        <w:t xml:space="preserve">учениците чувство на ритмичност и музикалност, усет към красивото </w:t>
      </w:r>
      <w:r>
        <w:rPr>
          <w:color w:val="000000"/>
          <w:sz w:val="28"/>
        </w:rPr>
        <w:t xml:space="preserve">изразително движение. Освен това възпитахме интерес и уважение към българското народно композиторско творчество и се обогатиха представите за българските народни танци. При разучаване на народно хоро поставяхме </w:t>
      </w:r>
      <w:r>
        <w:rPr>
          <w:color w:val="000000"/>
          <w:spacing w:val="-1"/>
          <w:sz w:val="28"/>
        </w:rPr>
        <w:t xml:space="preserve">учениците в проблемни ситуации да определят метроритъма, да разпознават </w:t>
      </w:r>
      <w:r>
        <w:rPr>
          <w:color w:val="000000"/>
          <w:spacing w:val="2"/>
          <w:sz w:val="28"/>
        </w:rPr>
        <w:t xml:space="preserve">има ли синхрон между музикалния съпровод и фигурите на хорото, да </w:t>
      </w:r>
      <w:r>
        <w:rPr>
          <w:color w:val="000000"/>
          <w:sz w:val="28"/>
        </w:rPr>
        <w:t xml:space="preserve">наблюдават и откриват в ново разучавано хоро има ли познати движения и </w:t>
      </w:r>
      <w:r>
        <w:rPr>
          <w:color w:val="000000"/>
          <w:spacing w:val="2"/>
          <w:sz w:val="28"/>
        </w:rPr>
        <w:t xml:space="preserve">стъпки, задавахме музикални гатанки - "Познай бързо, какво трябва да </w:t>
      </w:r>
      <w:r>
        <w:rPr>
          <w:color w:val="000000"/>
          <w:spacing w:val="1"/>
          <w:sz w:val="28"/>
        </w:rPr>
        <w:t>изпълним", "Стой", "Къде сме" и други.</w:t>
      </w:r>
    </w:p>
    <w:p>
      <w:pPr>
        <w:pStyle w:val="Normal"/>
        <w:shd w:fill="FFFFFF" w:val="clear"/>
        <w:spacing w:lineRule="exact" w:line="475" w:before="22" w:after="0"/>
        <w:ind w:left="94" w:firstLine="828"/>
        <w:jc w:val="both"/>
        <w:rPr/>
      </w:pPr>
      <w:r>
        <w:rPr>
          <w:color w:val="000000"/>
          <w:sz w:val="28"/>
        </w:rPr>
        <w:t xml:space="preserve">След разучаване на ръченична стъпка, учениците предлагат и с наша </w:t>
      </w:r>
      <w:r>
        <w:rPr>
          <w:color w:val="000000"/>
          <w:spacing w:val="1"/>
          <w:sz w:val="28"/>
        </w:rPr>
        <w:t xml:space="preserve">помощ поставяме фигурен танц. Наученото използваме не само като учебно </w:t>
      </w:r>
      <w:r>
        <w:rPr>
          <w:color w:val="000000"/>
          <w:sz w:val="28"/>
        </w:rPr>
        <w:t xml:space="preserve">и познавателно средство, но и като средство за откъсване от делничната </w:t>
      </w:r>
      <w:r>
        <w:rPr>
          <w:color w:val="000000"/>
          <w:spacing w:val="14"/>
          <w:sz w:val="28"/>
        </w:rPr>
        <w:t xml:space="preserve">атмосфера като търсим елемент на "необикновеност" в различни </w:t>
      </w:r>
      <w:r>
        <w:rPr>
          <w:color w:val="000000"/>
          <w:spacing w:val="-3"/>
          <w:sz w:val="28"/>
        </w:rPr>
        <w:t>инициативи.</w:t>
      </w:r>
    </w:p>
    <w:p>
      <w:pPr>
        <w:pStyle w:val="Normal"/>
        <w:spacing w:lineRule="auto" w:line="360"/>
        <w:ind w:firstLine="708"/>
        <w:jc w:val="both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360"/>
        <w:ind w:firstLine="708"/>
        <w:jc w:val="both"/>
        <w:rPr>
          <w:sz w:val="28"/>
        </w:rPr>
      </w:pPr>
      <w:r>
        <w:rPr>
          <w:sz w:val="28"/>
        </w:rPr>
      </w:r>
    </w:p>
    <w:p>
      <w:pPr>
        <w:pStyle w:val="Normal"/>
        <w:shd w:fill="FFFFFF" w:val="clear"/>
        <w:ind w:right="130" w:hanging="0"/>
        <w:jc w:val="center"/>
        <w:rPr>
          <w:sz w:val="28"/>
        </w:rPr>
      </w:pPr>
      <w:r>
        <w:rPr>
          <w:color w:val="000000"/>
          <w:spacing w:val="-5"/>
          <w:sz w:val="28"/>
        </w:rPr>
        <w:t>47</w:t>
      </w:r>
    </w:p>
    <w:p>
      <w:pPr>
        <w:pStyle w:val="Normal"/>
        <w:shd w:fill="FFFFFF" w:val="clear"/>
        <w:spacing w:lineRule="exact" w:line="482" w:before="7" w:after="0"/>
        <w:ind w:right="115" w:firstLine="612"/>
        <w:jc w:val="both"/>
        <w:rPr/>
      </w:pPr>
      <w:r>
        <w:rPr>
          <w:color w:val="000000"/>
          <w:spacing w:val="25"/>
          <w:sz w:val="28"/>
        </w:rPr>
        <w:t xml:space="preserve">Възможност за изява на творческото въображение и </w:t>
      </w:r>
      <w:r>
        <w:rPr>
          <w:color w:val="000000"/>
          <w:spacing w:val="15"/>
          <w:sz w:val="28"/>
        </w:rPr>
        <w:t xml:space="preserve">импровизаторските способности учениците проявиха в играта </w:t>
      </w:r>
      <w:r>
        <w:rPr>
          <w:color w:val="000000"/>
          <w:sz w:val="28"/>
        </w:rPr>
        <w:t>"Надиграване", която проведохме на празника на народните танци и игри.</w:t>
      </w:r>
    </w:p>
    <w:p>
      <w:pPr>
        <w:pStyle w:val="Normal"/>
        <w:shd w:fill="FFFFFF" w:val="clear"/>
        <w:spacing w:lineRule="exact" w:line="482"/>
        <w:ind w:left="14" w:right="101" w:firstLine="612"/>
        <w:jc w:val="both"/>
        <w:rPr/>
      </w:pPr>
      <w:r>
        <w:rPr>
          <w:color w:val="000000"/>
          <w:spacing w:val="3"/>
          <w:sz w:val="28"/>
        </w:rPr>
        <w:t xml:space="preserve">В емоционалната обстановка на празника учениците научиха много </w:t>
      </w:r>
      <w:r>
        <w:rPr>
          <w:color w:val="000000"/>
          <w:spacing w:val="2"/>
          <w:sz w:val="28"/>
        </w:rPr>
        <w:t xml:space="preserve">неща за историята, поминъка и бита на нашия народ, възпитахме у тях </w:t>
      </w:r>
      <w:r>
        <w:rPr>
          <w:color w:val="000000"/>
          <w:sz w:val="28"/>
        </w:rPr>
        <w:t>родолюбие и уважение към неговите традиции.</w:t>
      </w:r>
    </w:p>
    <w:p>
      <w:pPr>
        <w:pStyle w:val="Normal"/>
        <w:shd w:fill="FFFFFF" w:val="clear"/>
        <w:spacing w:lineRule="exact" w:line="482"/>
        <w:ind w:left="22" w:right="50" w:firstLine="619"/>
        <w:jc w:val="both"/>
        <w:rPr/>
      </w:pPr>
      <w:r>
        <w:rPr>
          <w:color w:val="000000"/>
          <w:sz w:val="28"/>
        </w:rPr>
        <w:t xml:space="preserve">Свързването на физическата култура с изобразителното изкуство има особено значение за естетизацията на учебно - възпитателната работа. При </w:t>
      </w:r>
      <w:r>
        <w:rPr>
          <w:color w:val="000000"/>
          <w:spacing w:val="1"/>
          <w:sz w:val="28"/>
        </w:rPr>
        <w:t xml:space="preserve">онагледяване на учебния материал в урока използвахме различни табла, </w:t>
      </w:r>
      <w:r>
        <w:rPr>
          <w:color w:val="000000"/>
          <w:spacing w:val="3"/>
          <w:sz w:val="28"/>
        </w:rPr>
        <w:t xml:space="preserve">диапозитиви, картини за игрите, "Сезони", "Дядо и ряпа", естетически </w:t>
      </w:r>
      <w:r>
        <w:rPr>
          <w:color w:val="000000"/>
          <w:spacing w:val="1"/>
          <w:sz w:val="28"/>
        </w:rPr>
        <w:t xml:space="preserve">издържани и привлекателни за учениците. Използвахме знаменца, ленти, </w:t>
      </w:r>
      <w:r>
        <w:rPr>
          <w:color w:val="000000"/>
          <w:spacing w:val="7"/>
          <w:sz w:val="28"/>
        </w:rPr>
        <w:t xml:space="preserve">воали, гимнастически тояжки, обръчи с различен диаметър, макети на </w:t>
      </w:r>
      <w:r>
        <w:rPr>
          <w:color w:val="000000"/>
          <w:sz w:val="28"/>
        </w:rPr>
        <w:t>ракета, кораб, и други, които бяха в различна цветова гама и предизвикваха интерес и заостряха вниманието им. Положително естетическо въздействие постигнахме чрез поддържане на физкултурния салон и спортната площадка в добро хигиенно състояние, чрез изискванията за лична хигиена и изрядно спортно облекло на учениците.</w:t>
      </w:r>
    </w:p>
    <w:p>
      <w:pPr>
        <w:pStyle w:val="Normal"/>
        <w:shd w:fill="FFFFFF" w:val="clear"/>
        <w:spacing w:lineRule="exact" w:line="482"/>
        <w:ind w:left="65" w:right="14" w:firstLine="684"/>
        <w:jc w:val="both"/>
        <w:rPr/>
      </w:pPr>
      <w:r>
        <w:rPr>
          <w:color w:val="000000"/>
          <w:spacing w:val="14"/>
          <w:sz w:val="28"/>
        </w:rPr>
        <w:t xml:space="preserve">При разучаване, затвърдяване и усъвършенстване на някои </w:t>
      </w:r>
      <w:r>
        <w:rPr>
          <w:color w:val="000000"/>
          <w:spacing w:val="6"/>
          <w:sz w:val="28"/>
        </w:rPr>
        <w:t xml:space="preserve">упражнения от лекоатлетически и гимнастически характер поставяхме </w:t>
      </w:r>
      <w:r>
        <w:rPr>
          <w:color w:val="000000"/>
          <w:spacing w:val="2"/>
          <w:sz w:val="28"/>
        </w:rPr>
        <w:t xml:space="preserve">задача на учениците, чакащи своя ред за изпълнение, да наблюдават как </w:t>
      </w:r>
      <w:r>
        <w:rPr>
          <w:color w:val="000000"/>
          <w:spacing w:val="7"/>
          <w:sz w:val="28"/>
        </w:rPr>
        <w:t xml:space="preserve">техните другари изпълняват упражнението, след което обсъждахме </w:t>
      </w:r>
      <w:r>
        <w:rPr>
          <w:color w:val="000000"/>
          <w:spacing w:val="2"/>
          <w:sz w:val="28"/>
        </w:rPr>
        <w:t xml:space="preserve">допуснатите грешки. Така работихме за развиване на наблюдателност, </w:t>
      </w:r>
      <w:r>
        <w:rPr>
          <w:color w:val="000000"/>
          <w:spacing w:val="1"/>
          <w:sz w:val="28"/>
        </w:rPr>
        <w:t xml:space="preserve">способност да анализират и търсят правилно и красиво изпълнение на </w:t>
      </w:r>
      <w:r>
        <w:rPr>
          <w:color w:val="000000"/>
          <w:sz w:val="28"/>
        </w:rPr>
        <w:t>упражнението.</w:t>
      </w:r>
    </w:p>
    <w:p>
      <w:pPr>
        <w:pStyle w:val="Normal"/>
        <w:shd w:fill="FFFFFF" w:val="clear"/>
        <w:spacing w:lineRule="exact" w:line="482" w:before="7" w:after="0"/>
        <w:ind w:left="94" w:firstLine="821"/>
        <w:jc w:val="both"/>
        <w:rPr/>
      </w:pPr>
      <w:r>
        <w:rPr>
          <w:color w:val="000000"/>
          <w:spacing w:val="13"/>
          <w:sz w:val="28"/>
        </w:rPr>
        <w:t xml:space="preserve">В различните варианти на играта "Аз рисувам" и "Подреди </w:t>
      </w:r>
      <w:r>
        <w:rPr>
          <w:color w:val="000000"/>
          <w:spacing w:val="7"/>
          <w:sz w:val="28"/>
        </w:rPr>
        <w:t xml:space="preserve">правилно" направихме пренос на придобитите знания и умения по </w:t>
      </w:r>
      <w:r>
        <w:rPr>
          <w:color w:val="000000"/>
          <w:spacing w:val="5"/>
          <w:sz w:val="28"/>
        </w:rPr>
        <w:t xml:space="preserve">изобразително изкуство в урока по физическа култура и ни помогна да </w:t>
      </w:r>
      <w:r>
        <w:rPr>
          <w:color w:val="000000"/>
          <w:sz w:val="28"/>
        </w:rPr>
        <w:t>търсим и откриваме красотата около нас и нашата дейност.</w:t>
      </w:r>
    </w:p>
    <w:p>
      <w:pPr>
        <w:pStyle w:val="Normal"/>
        <w:spacing w:lineRule="auto" w:line="360"/>
        <w:ind w:firstLine="708"/>
        <w:jc w:val="both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360"/>
        <w:ind w:firstLine="708"/>
        <w:jc w:val="both"/>
        <w:rPr>
          <w:sz w:val="28"/>
        </w:rPr>
      </w:pPr>
      <w:r>
        <w:rPr>
          <w:sz w:val="28"/>
        </w:rPr>
      </w:r>
    </w:p>
    <w:p>
      <w:pPr>
        <w:pStyle w:val="Normal"/>
        <w:shd w:fill="FFFFFF" w:val="clear"/>
        <w:ind w:right="137" w:hanging="0"/>
        <w:jc w:val="center"/>
        <w:rPr>
          <w:b/>
          <w:b/>
        </w:rPr>
      </w:pPr>
      <w:r>
        <w:rPr>
          <w:b/>
          <w:color w:val="000000"/>
          <w:spacing w:val="-5"/>
        </w:rPr>
        <w:t>48</w:t>
      </w:r>
    </w:p>
    <w:p>
      <w:pPr>
        <w:pStyle w:val="Normal"/>
        <w:shd w:fill="FFFFFF" w:val="clear"/>
        <w:spacing w:lineRule="exact" w:line="482"/>
        <w:ind w:right="108" w:firstLine="821"/>
        <w:jc w:val="both"/>
        <w:rPr>
          <w:b/>
          <w:b/>
          <w:color w:val="000000"/>
          <w:spacing w:val="1"/>
          <w:sz w:val="28"/>
        </w:rPr>
      </w:pPr>
      <w:r>
        <w:rPr>
          <w:b/>
          <w:color w:val="000000"/>
          <w:spacing w:val="1"/>
          <w:sz w:val="28"/>
        </w:rPr>
      </w:r>
    </w:p>
    <w:p>
      <w:pPr>
        <w:pStyle w:val="Normal"/>
        <w:shd w:fill="FFFFFF" w:val="clear"/>
        <w:spacing w:lineRule="exact" w:line="482"/>
        <w:ind w:right="108" w:firstLine="821"/>
        <w:jc w:val="both"/>
        <w:rPr/>
      </w:pPr>
      <w:r>
        <w:rPr>
          <w:color w:val="000000"/>
          <w:spacing w:val="1"/>
          <w:sz w:val="28"/>
        </w:rPr>
        <w:t xml:space="preserve">Чрез красотата и етиката във взаимоотношенията в колектива, чрез красотата в изкуството, в движенията и в труда им за изпълнение с голяма </w:t>
      </w:r>
      <w:r>
        <w:rPr>
          <w:color w:val="000000"/>
          <w:spacing w:val="6"/>
          <w:sz w:val="28"/>
        </w:rPr>
        <w:t xml:space="preserve">амплитуда, изобразителност, плавност и красота, обогатихме общата </w:t>
      </w:r>
      <w:r>
        <w:rPr>
          <w:color w:val="000000"/>
          <w:sz w:val="28"/>
        </w:rPr>
        <w:t>представа за красота и хармония в света като обща закономерност.</w:t>
      </w:r>
    </w:p>
    <w:p>
      <w:pPr>
        <w:pStyle w:val="Normal"/>
        <w:shd w:fill="FFFFFF" w:val="clear"/>
        <w:spacing w:lineRule="exact" w:line="482"/>
        <w:ind w:left="22" w:right="94" w:firstLine="886"/>
        <w:jc w:val="both"/>
        <w:rPr/>
      </w:pPr>
      <w:r>
        <w:rPr>
          <w:color w:val="000000"/>
          <w:spacing w:val="13"/>
          <w:sz w:val="28"/>
        </w:rPr>
        <w:t xml:space="preserve">Опит за приложение на интегралния подход в работата си </w:t>
      </w:r>
      <w:r>
        <w:rPr>
          <w:color w:val="000000"/>
          <w:sz w:val="28"/>
        </w:rPr>
        <w:t xml:space="preserve">направихме и чрез използването на вътрешнопредметните връзки, които </w:t>
      </w:r>
      <w:r>
        <w:rPr>
          <w:color w:val="000000"/>
          <w:spacing w:val="2"/>
          <w:sz w:val="28"/>
        </w:rPr>
        <w:t xml:space="preserve">отразяват установяване на контакти в рамките на разделите на предмета : </w:t>
      </w:r>
      <w:r>
        <w:rPr>
          <w:color w:val="000000"/>
          <w:sz w:val="28"/>
        </w:rPr>
        <w:t>лека атлетика, гимнастически упражнения, игри, музикални игри, народни хора и танци, упражнения при снежни условия.</w:t>
      </w:r>
    </w:p>
    <w:p>
      <w:pPr>
        <w:pStyle w:val="Normal"/>
        <w:shd w:fill="FFFFFF" w:val="clear"/>
        <w:spacing w:lineRule="exact" w:line="482"/>
        <w:ind w:left="43" w:right="72" w:firstLine="893"/>
        <w:jc w:val="both"/>
        <w:rPr/>
      </w:pPr>
      <w:r>
        <w:rPr>
          <w:color w:val="000000"/>
          <w:spacing w:val="1"/>
          <w:sz w:val="28"/>
        </w:rPr>
        <w:t xml:space="preserve">Например при изучаване на упражнението "преодоляване на скрин </w:t>
      </w:r>
      <w:r>
        <w:rPr>
          <w:color w:val="000000"/>
          <w:spacing w:val="-1"/>
          <w:sz w:val="28"/>
        </w:rPr>
        <w:t xml:space="preserve">през напречна колянна опора" / </w:t>
      </w:r>
      <w:r>
        <w:rPr>
          <w:color w:val="000000"/>
          <w:spacing w:val="-1"/>
          <w:sz w:val="28"/>
          <w:lang w:val="en-US"/>
        </w:rPr>
        <w:t>II</w:t>
      </w:r>
      <w:r>
        <w:rPr>
          <w:color w:val="000000"/>
          <w:spacing w:val="-1"/>
          <w:sz w:val="28"/>
        </w:rPr>
        <w:t xml:space="preserve"> клас /, поставихме учениците в проблемна ситуация с въпроса :</w:t>
      </w:r>
    </w:p>
    <w:p>
      <w:pPr>
        <w:pStyle w:val="Normal"/>
        <w:shd w:fill="FFFFFF" w:val="clear"/>
        <w:spacing w:lineRule="exact" w:line="482"/>
        <w:ind w:left="50" w:right="79" w:firstLine="922"/>
        <w:jc w:val="both"/>
        <w:rPr/>
      </w:pPr>
      <w:r>
        <w:rPr>
          <w:color w:val="000000"/>
          <w:sz w:val="28"/>
          <w:vertAlign w:val="superscript"/>
        </w:rPr>
        <w:t>“</w:t>
      </w:r>
      <w:r>
        <w:rPr>
          <w:color w:val="000000"/>
          <w:sz w:val="28"/>
        </w:rPr>
        <w:t>Има ли връзка това гимнастическо упражнение с лекоатлетическо упражнение?"</w:t>
      </w:r>
    </w:p>
    <w:p>
      <w:pPr>
        <w:pStyle w:val="Normal"/>
        <w:shd w:fill="FFFFFF" w:val="clear"/>
        <w:spacing w:lineRule="exact" w:line="482"/>
        <w:ind w:left="65" w:right="72" w:firstLine="821"/>
        <w:jc w:val="both"/>
        <w:rPr>
          <w:color w:val="000000"/>
          <w:sz w:val="28"/>
        </w:rPr>
      </w:pPr>
      <w:r>
        <w:rPr>
          <w:color w:val="000000"/>
          <w:sz w:val="28"/>
        </w:rPr>
        <w:t>Наблюдавайки изпълнението на упражнението, учениците правилно намериха връзката при бягане / фазата на засилването/ и отскока.</w:t>
      </w:r>
    </w:p>
    <w:p>
      <w:pPr>
        <w:pStyle w:val="Normal"/>
        <w:shd w:fill="FFFFFF" w:val="clear"/>
        <w:spacing w:lineRule="exact" w:line="482"/>
        <w:ind w:left="72" w:right="36" w:firstLine="821"/>
        <w:jc w:val="both"/>
        <w:rPr/>
      </w:pPr>
      <w:r>
        <w:rPr>
          <w:color w:val="000000"/>
          <w:spacing w:val="-1"/>
          <w:sz w:val="28"/>
        </w:rPr>
        <w:t xml:space="preserve">В </w:t>
      </w:r>
      <w:r>
        <w:rPr>
          <w:color w:val="000000"/>
          <w:spacing w:val="-1"/>
          <w:sz w:val="28"/>
          <w:lang w:val="en-US"/>
        </w:rPr>
        <w:t>III</w:t>
      </w:r>
      <w:r>
        <w:rPr>
          <w:color w:val="000000"/>
          <w:spacing w:val="-1"/>
          <w:sz w:val="28"/>
        </w:rPr>
        <w:t xml:space="preserve"> клас тази връзка намериха при упражнението отскок от ниско на </w:t>
      </w:r>
      <w:r>
        <w:rPr>
          <w:color w:val="000000"/>
          <w:spacing w:val="1"/>
          <w:sz w:val="28"/>
        </w:rPr>
        <w:t xml:space="preserve">високо, отскок от нисък трамплин със засилване - дъга, свит лицев прескок </w:t>
      </w:r>
      <w:r>
        <w:rPr>
          <w:color w:val="000000"/>
          <w:sz w:val="28"/>
        </w:rPr>
        <w:t>на скрин, прескок дъга от клекнала опора на скрин.</w:t>
      </w:r>
    </w:p>
    <w:p>
      <w:pPr>
        <w:pStyle w:val="Normal"/>
        <w:shd w:fill="FFFFFF" w:val="clear"/>
        <w:spacing w:lineRule="exact" w:line="482"/>
        <w:ind w:left="79" w:right="7" w:firstLine="828"/>
        <w:jc w:val="both"/>
        <w:rPr/>
      </w:pPr>
      <w:r>
        <w:rPr>
          <w:color w:val="000000"/>
          <w:spacing w:val="1"/>
          <w:sz w:val="28"/>
        </w:rPr>
        <w:t xml:space="preserve">Не се задоволихме само с разкриване връзката между гимнастически и лекоатлетически упражнения, но набелязахме и подчертахме ролята на </w:t>
      </w:r>
      <w:r>
        <w:rPr>
          <w:color w:val="000000"/>
          <w:spacing w:val="10"/>
          <w:sz w:val="28"/>
        </w:rPr>
        <w:t xml:space="preserve">засилването / бягането / и отскока от трамплина при изпълнение на </w:t>
      </w:r>
      <w:r>
        <w:rPr>
          <w:color w:val="000000"/>
          <w:spacing w:val="-2"/>
          <w:sz w:val="28"/>
        </w:rPr>
        <w:t>прескока.</w:t>
      </w:r>
    </w:p>
    <w:p>
      <w:pPr>
        <w:pStyle w:val="Normal"/>
        <w:shd w:fill="FFFFFF" w:val="clear"/>
        <w:spacing w:lineRule="exact" w:line="482" w:before="14" w:after="0"/>
        <w:ind w:left="94" w:firstLine="965"/>
        <w:jc w:val="both"/>
        <w:rPr/>
      </w:pPr>
      <w:r>
        <w:rPr>
          <w:color w:val="000000"/>
          <w:spacing w:val="1"/>
          <w:sz w:val="28"/>
        </w:rPr>
        <w:t xml:space="preserve">При демонстрация и изпълнение на лекоатлетически упражнения </w:t>
      </w:r>
      <w:r>
        <w:rPr>
          <w:color w:val="000000"/>
          <w:spacing w:val="2"/>
          <w:sz w:val="28"/>
        </w:rPr>
        <w:t xml:space="preserve">открихме заедно с учениците взаимовръзка между бягане и скачане, бягане </w:t>
      </w:r>
      <w:r>
        <w:rPr>
          <w:color w:val="000000"/>
          <w:spacing w:val="7"/>
          <w:sz w:val="28"/>
        </w:rPr>
        <w:t xml:space="preserve">и хвърляне, отскок и хвърляне. Например при скок височина с право </w:t>
      </w:r>
      <w:r>
        <w:rPr>
          <w:color w:val="000000"/>
          <w:spacing w:val="1"/>
          <w:sz w:val="28"/>
        </w:rPr>
        <w:t>засилване или "ножица" и скок на дължина по начин "свит" разкриваме</w:t>
      </w:r>
    </w:p>
    <w:p>
      <w:pPr>
        <w:pStyle w:val="Normal"/>
        <w:spacing w:lineRule="auto" w:line="360"/>
        <w:ind w:firstLine="708"/>
        <w:jc w:val="both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360"/>
        <w:ind w:firstLine="708"/>
        <w:jc w:val="both"/>
        <w:rPr>
          <w:sz w:val="28"/>
        </w:rPr>
      </w:pPr>
      <w:r>
        <w:rPr>
          <w:sz w:val="28"/>
        </w:rPr>
      </w:r>
    </w:p>
    <w:p>
      <w:pPr>
        <w:pStyle w:val="Normal"/>
        <w:shd w:fill="FFFFFF" w:val="clear"/>
        <w:ind w:right="137" w:hanging="0"/>
        <w:jc w:val="center"/>
        <w:rPr>
          <w:b/>
          <w:b/>
        </w:rPr>
      </w:pPr>
      <w:r>
        <w:rPr>
          <w:b/>
          <w:color w:val="000000"/>
          <w:spacing w:val="-5"/>
        </w:rPr>
        <w:t>49</w:t>
      </w:r>
    </w:p>
    <w:p>
      <w:pPr>
        <w:pStyle w:val="Normal"/>
        <w:shd w:fill="FFFFFF" w:val="clear"/>
        <w:spacing w:lineRule="exact" w:line="482" w:before="7" w:after="0"/>
        <w:ind w:left="7" w:hanging="0"/>
        <w:rPr>
          <w:b/>
          <w:b/>
          <w:color w:val="000000"/>
          <w:spacing w:val="1"/>
          <w:sz w:val="28"/>
        </w:rPr>
      </w:pPr>
      <w:r>
        <w:rPr>
          <w:b/>
          <w:color w:val="000000"/>
          <w:spacing w:val="1"/>
          <w:sz w:val="28"/>
        </w:rPr>
      </w:r>
    </w:p>
    <w:p>
      <w:pPr>
        <w:pStyle w:val="Normal"/>
        <w:shd w:fill="FFFFFF" w:val="clear"/>
        <w:spacing w:lineRule="exact" w:line="482" w:before="7" w:after="0"/>
        <w:ind w:left="7" w:hanging="0"/>
        <w:rPr/>
      </w:pPr>
      <w:r>
        <w:rPr>
          <w:color w:val="000000"/>
          <w:spacing w:val="1"/>
          <w:sz w:val="28"/>
        </w:rPr>
        <w:t xml:space="preserve">взаимовръзката между бягането / фазата на засилването /, отскока, летежа и </w:t>
      </w:r>
      <w:r>
        <w:rPr>
          <w:color w:val="000000"/>
          <w:spacing w:val="-2"/>
          <w:sz w:val="28"/>
        </w:rPr>
        <w:t>крайния резултат.</w:t>
      </w:r>
    </w:p>
    <w:p>
      <w:pPr>
        <w:pStyle w:val="Normal"/>
        <w:shd w:fill="FFFFFF" w:val="clear"/>
        <w:spacing w:lineRule="exact" w:line="482"/>
        <w:ind w:right="94" w:firstLine="742"/>
        <w:jc w:val="both"/>
        <w:rPr/>
      </w:pPr>
      <w:r>
        <w:rPr>
          <w:color w:val="000000"/>
          <w:spacing w:val="2"/>
          <w:sz w:val="28"/>
        </w:rPr>
        <w:t xml:space="preserve">При подвижните и спортно-подготвителни игри учениците добре </w:t>
      </w:r>
      <w:r>
        <w:rPr>
          <w:color w:val="000000"/>
          <w:sz w:val="28"/>
        </w:rPr>
        <w:t>виждаха връзката между бягане и хвърляне, отскок и хвърляне. Овладените двигателни умения и навици за хвърляне и бягане се затвърдяваха и усъвършенстваха в непрекъснато изменяща се и варираща обстановка, която поставяше ученика в сложна ситуация.</w:t>
      </w:r>
    </w:p>
    <w:p>
      <w:pPr>
        <w:pStyle w:val="Normal"/>
        <w:shd w:fill="FFFFFF" w:val="clear"/>
        <w:tabs>
          <w:tab w:val="clear" w:pos="708"/>
          <w:tab w:val="left" w:pos="4144" w:leader="none"/>
        </w:tabs>
        <w:spacing w:lineRule="exact" w:line="482"/>
        <w:ind w:left="14" w:right="36" w:firstLine="893"/>
        <w:jc w:val="both"/>
        <w:rPr/>
      </w:pPr>
      <w:r>
        <w:rPr>
          <w:color w:val="000000"/>
          <w:spacing w:val="4"/>
          <w:sz w:val="28"/>
        </w:rPr>
        <w:t xml:space="preserve">Учениците от </w:t>
      </w:r>
      <w:r>
        <w:rPr>
          <w:color w:val="000000"/>
          <w:spacing w:val="4"/>
          <w:sz w:val="28"/>
          <w:lang w:val="en-US"/>
        </w:rPr>
        <w:t>II</w:t>
      </w:r>
      <w:r>
        <w:rPr>
          <w:color w:val="000000"/>
          <w:spacing w:val="4"/>
          <w:sz w:val="28"/>
        </w:rPr>
        <w:t xml:space="preserve"> и </w:t>
      </w:r>
      <w:r>
        <w:rPr>
          <w:color w:val="000000"/>
          <w:spacing w:val="4"/>
          <w:sz w:val="28"/>
          <w:lang w:val="en-US"/>
        </w:rPr>
        <w:t>III</w:t>
      </w:r>
      <w:r>
        <w:rPr>
          <w:color w:val="000000"/>
          <w:spacing w:val="4"/>
          <w:sz w:val="28"/>
        </w:rPr>
        <w:t xml:space="preserve"> клас не притежават много богат двигателен </w:t>
      </w:r>
      <w:r>
        <w:rPr>
          <w:color w:val="000000"/>
          <w:spacing w:val="3"/>
          <w:sz w:val="28"/>
        </w:rPr>
        <w:t xml:space="preserve">опит, за да имат възможност за творчески изяви, затова използвахме </w:t>
      </w:r>
      <w:r>
        <w:rPr>
          <w:color w:val="000000"/>
          <w:spacing w:val="1"/>
          <w:sz w:val="28"/>
        </w:rPr>
        <w:t xml:space="preserve">вариативното обучение: бягане от различни изходни положения - от стоеж, клек, коленка, опора, свита опора, бягане - спиране, бягане - клек, бягане -кръгомно обръщане и други; хвърляне по различен начин - с една ръка от рамо, с две ръце от гърди, над глава, отдолу; скачане по различен начин -последователни скокове с два крака, с един крак, отскок на височина с два </w:t>
      </w:r>
      <w:r>
        <w:rPr>
          <w:color w:val="000000"/>
          <w:spacing w:val="4"/>
          <w:sz w:val="28"/>
        </w:rPr>
        <w:t xml:space="preserve">крака от място, отскок на височина с един крак със засилване, отскок от </w:t>
      </w:r>
      <w:r>
        <w:rPr>
          <w:color w:val="000000"/>
          <w:sz w:val="28"/>
        </w:rPr>
        <w:t xml:space="preserve">ниско на високо без и със засилване, включени в разнообразни игри. С </w:t>
      </w:r>
      <w:r>
        <w:rPr>
          <w:color w:val="000000"/>
          <w:spacing w:val="1"/>
          <w:sz w:val="28"/>
        </w:rPr>
        <w:t xml:space="preserve">изпълнението на игрите окозваме комплексно въздействие за развиване на основните физически качества: бързина, сила, издръжливост, гъвкавост и </w:t>
      </w:r>
      <w:r>
        <w:rPr>
          <w:color w:val="000000"/>
          <w:spacing w:val="-3"/>
          <w:sz w:val="28"/>
        </w:rPr>
        <w:t>ловкост.</w:t>
      </w:r>
    </w:p>
    <w:p>
      <w:pPr>
        <w:pStyle w:val="Normal"/>
        <w:shd w:fill="FFFFFF" w:val="clear"/>
        <w:spacing w:lineRule="exact" w:line="482" w:before="7" w:after="0"/>
        <w:ind w:left="58" w:firstLine="1174"/>
        <w:jc w:val="both"/>
        <w:rPr/>
      </w:pPr>
      <w:r>
        <w:rPr>
          <w:color w:val="000000"/>
          <w:sz w:val="28"/>
        </w:rPr>
        <w:t xml:space="preserve">В сложна взаимовръзка в обучението влизат физическите качества </w:t>
      </w:r>
      <w:r>
        <w:rPr>
          <w:color w:val="000000"/>
          <w:spacing w:val="1"/>
          <w:sz w:val="28"/>
        </w:rPr>
        <w:t xml:space="preserve">и двигателните навици. Физическите качества играят важна роля в процеса на формиране на двигателния навик. Например учениците не биха могли да </w:t>
      </w:r>
      <w:r>
        <w:rPr>
          <w:color w:val="000000"/>
          <w:spacing w:val="9"/>
          <w:sz w:val="28"/>
        </w:rPr>
        <w:t xml:space="preserve">изпълняват катерене по въже в три времена, ако не сме работили за </w:t>
      </w:r>
      <w:r>
        <w:rPr>
          <w:color w:val="000000"/>
          <w:sz w:val="28"/>
        </w:rPr>
        <w:t xml:space="preserve">развиване на качеството сила на ръцете и раменния пояс. </w:t>
      </w:r>
      <w:r>
        <w:rPr>
          <w:color w:val="000000"/>
          <w:spacing w:val="3"/>
          <w:sz w:val="28"/>
        </w:rPr>
        <w:t xml:space="preserve">Наред с разнообразните упражнения за развиване на това качество - работа </w:t>
      </w:r>
      <w:r>
        <w:rPr>
          <w:color w:val="000000"/>
          <w:sz w:val="28"/>
        </w:rPr>
        <w:t xml:space="preserve">с игри, медицинска топка от 1 килограм 2,5 кг., лицеви опори, набирания от </w:t>
      </w:r>
      <w:r>
        <w:rPr>
          <w:color w:val="000000"/>
          <w:spacing w:val="11"/>
          <w:sz w:val="28"/>
        </w:rPr>
        <w:t>вис, махове и предвижвания, при теглене от лег, възлизания на</w:t>
      </w:r>
    </w:p>
    <w:p>
      <w:pPr>
        <w:pStyle w:val="Normal"/>
        <w:spacing w:lineRule="auto" w:line="360"/>
        <w:ind w:firstLine="708"/>
        <w:jc w:val="both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360"/>
        <w:ind w:firstLine="708"/>
        <w:jc w:val="both"/>
        <w:rPr>
          <w:sz w:val="28"/>
        </w:rPr>
      </w:pPr>
      <w:r>
        <w:rPr>
          <w:sz w:val="28"/>
        </w:rPr>
      </w:r>
    </w:p>
    <w:p>
      <w:pPr>
        <w:pStyle w:val="Normal"/>
        <w:shd w:fill="FFFFFF" w:val="clear"/>
        <w:ind w:right="115" w:hanging="0"/>
        <w:jc w:val="center"/>
        <w:rPr>
          <w:sz w:val="28"/>
        </w:rPr>
      </w:pPr>
      <w:r>
        <w:rPr>
          <w:color w:val="000000"/>
          <w:spacing w:val="-12"/>
          <w:sz w:val="28"/>
        </w:rPr>
        <w:t>50</w:t>
      </w:r>
    </w:p>
    <w:p>
      <w:pPr>
        <w:pStyle w:val="Normal"/>
        <w:shd w:fill="FFFFFF" w:val="clear"/>
        <w:spacing w:lineRule="exact" w:line="482" w:before="7" w:after="0"/>
        <w:ind w:left="7" w:hanging="0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shd w:fill="FFFFFF" w:val="clear"/>
        <w:spacing w:lineRule="exact" w:line="482" w:before="7" w:after="0"/>
        <w:ind w:left="7" w:hanging="0"/>
        <w:rPr>
          <w:color w:val="000000"/>
          <w:sz w:val="28"/>
        </w:rPr>
      </w:pPr>
      <w:r>
        <w:rPr>
          <w:color w:val="000000"/>
          <w:sz w:val="28"/>
        </w:rPr>
        <w:t>успоредка, много ефективно считаме, че е упражнението по двойки - ходене на ръце, а краката се държат от партньора.</w:t>
      </w:r>
    </w:p>
    <w:p>
      <w:pPr>
        <w:pStyle w:val="Normal"/>
        <w:shd w:fill="FFFFFF" w:val="clear"/>
        <w:spacing w:lineRule="exact" w:line="482"/>
        <w:ind w:left="14" w:right="79" w:firstLine="828"/>
        <w:jc w:val="both"/>
        <w:rPr/>
      </w:pPr>
      <w:r>
        <w:rPr>
          <w:color w:val="000000"/>
          <w:spacing w:val="12"/>
          <w:sz w:val="28"/>
        </w:rPr>
        <w:t xml:space="preserve">Съдържанието на учебния материал ни даде възможност за </w:t>
      </w:r>
      <w:r>
        <w:rPr>
          <w:color w:val="000000"/>
          <w:sz w:val="28"/>
        </w:rPr>
        <w:t xml:space="preserve">вертикална интеграция. Например във втори клас изучаваме упражнението </w:t>
      </w:r>
      <w:r>
        <w:rPr>
          <w:color w:val="000000"/>
          <w:spacing w:val="1"/>
          <w:sz w:val="28"/>
        </w:rPr>
        <w:t xml:space="preserve">"Кълбо", а в трети клас- две последователни кълба. При овладяване на скок </w:t>
      </w:r>
      <w:r>
        <w:rPr>
          <w:color w:val="000000"/>
          <w:spacing w:val="2"/>
          <w:sz w:val="28"/>
        </w:rPr>
        <w:t xml:space="preserve">височина започнахме обучението със скок на височина с право засилване, </w:t>
      </w:r>
      <w:r>
        <w:rPr>
          <w:color w:val="000000"/>
          <w:spacing w:val="9"/>
          <w:sz w:val="28"/>
        </w:rPr>
        <w:t xml:space="preserve">след това преминаваме към скок височина по начин " ножица", а в следващите класове се преминава и към по-рационални, начини на </w:t>
      </w:r>
      <w:r>
        <w:rPr>
          <w:color w:val="000000"/>
          <w:spacing w:val="4"/>
          <w:sz w:val="28"/>
        </w:rPr>
        <w:t xml:space="preserve">изпълнение по отношение повдигането на общия център на тежестта на </w:t>
      </w:r>
      <w:r>
        <w:rPr>
          <w:color w:val="000000"/>
          <w:spacing w:val="-1"/>
          <w:sz w:val="28"/>
        </w:rPr>
        <w:t>тялото над летвата.</w:t>
      </w:r>
    </w:p>
    <w:p>
      <w:pPr>
        <w:pStyle w:val="Normal"/>
        <w:shd w:fill="FFFFFF" w:val="clear"/>
        <w:spacing w:lineRule="exact" w:line="482"/>
        <w:ind w:left="50" w:right="65" w:firstLine="893"/>
        <w:jc w:val="both"/>
        <w:rPr/>
      </w:pPr>
      <w:r>
        <w:rPr>
          <w:color w:val="000000"/>
          <w:spacing w:val="3"/>
          <w:sz w:val="28"/>
        </w:rPr>
        <w:t xml:space="preserve">Движенията на хорото "Самоковско" / </w:t>
      </w:r>
      <w:r>
        <w:rPr>
          <w:color w:val="000000"/>
          <w:spacing w:val="3"/>
          <w:sz w:val="28"/>
          <w:lang w:val="en-US"/>
        </w:rPr>
        <w:t>II</w:t>
      </w:r>
      <w:r>
        <w:rPr>
          <w:color w:val="000000"/>
          <w:spacing w:val="3"/>
          <w:sz w:val="28"/>
        </w:rPr>
        <w:t xml:space="preserve"> клас/ са близки с тези на </w:t>
      </w:r>
      <w:r>
        <w:rPr>
          <w:color w:val="000000"/>
          <w:spacing w:val="-1"/>
          <w:sz w:val="28"/>
        </w:rPr>
        <w:t xml:space="preserve">някои от изучаваните хора в </w:t>
      </w:r>
      <w:r>
        <w:rPr>
          <w:color w:val="000000"/>
          <w:spacing w:val="-1"/>
          <w:sz w:val="28"/>
          <w:lang w:val="en-US"/>
        </w:rPr>
        <w:t>III</w:t>
      </w:r>
      <w:r>
        <w:rPr>
          <w:color w:val="000000"/>
          <w:spacing w:val="-1"/>
          <w:sz w:val="28"/>
        </w:rPr>
        <w:t xml:space="preserve"> клас и ние ги използвахме при разучаване на </w:t>
      </w:r>
      <w:r>
        <w:rPr>
          <w:color w:val="000000"/>
          <w:spacing w:val="1"/>
          <w:sz w:val="28"/>
        </w:rPr>
        <w:t>хората "Седенчица" и "Тръгна Станка за водица".</w:t>
      </w:r>
    </w:p>
    <w:p>
      <w:pPr>
        <w:pStyle w:val="Normal"/>
        <w:shd w:fill="FFFFFF" w:val="clear"/>
        <w:spacing w:lineRule="exact" w:line="482"/>
        <w:ind w:left="58" w:right="43" w:firstLine="900"/>
        <w:jc w:val="both"/>
        <w:rPr/>
      </w:pPr>
      <w:r>
        <w:rPr>
          <w:color w:val="000000"/>
          <w:spacing w:val="5"/>
          <w:sz w:val="28"/>
        </w:rPr>
        <w:t xml:space="preserve">Опирайки се на минал опит постигнахме познавателна активност </w:t>
      </w:r>
      <w:r>
        <w:rPr>
          <w:color w:val="000000"/>
          <w:sz w:val="28"/>
        </w:rPr>
        <w:t xml:space="preserve">при разучаване на някои движения и стъпки от музикални игри и танци. </w:t>
      </w:r>
      <w:r>
        <w:rPr>
          <w:color w:val="000000"/>
          <w:spacing w:val="2"/>
          <w:sz w:val="28"/>
        </w:rPr>
        <w:t xml:space="preserve">Например една кръстосана стъпка използвахме при разучаване на една </w:t>
      </w:r>
      <w:r>
        <w:rPr>
          <w:color w:val="000000"/>
          <w:spacing w:val="-1"/>
          <w:sz w:val="28"/>
        </w:rPr>
        <w:t>пайдушка стъпка.</w:t>
      </w:r>
    </w:p>
    <w:p>
      <w:pPr>
        <w:pStyle w:val="Normal"/>
        <w:shd w:fill="FFFFFF" w:val="clear"/>
        <w:spacing w:lineRule="exact" w:line="482"/>
        <w:ind w:left="50" w:right="14" w:firstLine="893"/>
        <w:jc w:val="both"/>
        <w:rPr/>
      </w:pPr>
      <w:r>
        <w:rPr>
          <w:color w:val="000000"/>
          <w:spacing w:val="4"/>
          <w:sz w:val="28"/>
        </w:rPr>
        <w:t xml:space="preserve">Данните от психолого - педагогическото наблюдение осъществено </w:t>
      </w:r>
      <w:r>
        <w:rPr>
          <w:color w:val="000000"/>
          <w:spacing w:val="12"/>
          <w:sz w:val="28"/>
        </w:rPr>
        <w:t xml:space="preserve">от нас и резултатите от проведеното социологическо проучване </w:t>
      </w:r>
      <w:r>
        <w:rPr>
          <w:i/>
          <w:color w:val="000000"/>
          <w:spacing w:val="4"/>
          <w:sz w:val="28"/>
        </w:rPr>
        <w:t xml:space="preserve">/Приложение 1/, </w:t>
      </w:r>
      <w:r>
        <w:rPr>
          <w:color w:val="000000"/>
          <w:spacing w:val="4"/>
          <w:sz w:val="28"/>
        </w:rPr>
        <w:t xml:space="preserve">свидетелстват че изменение на качеството на работа в </w:t>
      </w:r>
      <w:r>
        <w:rPr>
          <w:color w:val="000000"/>
          <w:sz w:val="28"/>
        </w:rPr>
        <w:t xml:space="preserve">учебния процес по физическа култура настъпват закономерни изменения в </w:t>
      </w:r>
      <w:r>
        <w:rPr>
          <w:color w:val="000000"/>
          <w:spacing w:val="11"/>
          <w:sz w:val="28"/>
        </w:rPr>
        <w:t xml:space="preserve">мотивацията и отношението на занимаващите се към дейността по </w:t>
      </w:r>
      <w:r>
        <w:rPr>
          <w:color w:val="000000"/>
          <w:spacing w:val="-2"/>
          <w:sz w:val="28"/>
        </w:rPr>
        <w:t>физическа култура.</w:t>
      </w:r>
    </w:p>
    <w:p>
      <w:pPr>
        <w:pStyle w:val="Normal"/>
        <w:shd w:fill="FFFFFF" w:val="clear"/>
        <w:spacing w:lineRule="exact" w:line="482" w:before="14" w:after="0"/>
        <w:ind w:left="101" w:firstLine="965"/>
        <w:jc w:val="both"/>
        <w:rPr/>
      </w:pPr>
      <w:r>
        <w:rPr>
          <w:color w:val="000000"/>
          <w:spacing w:val="12"/>
          <w:sz w:val="28"/>
        </w:rPr>
        <w:t xml:space="preserve">На въпроса:” Обичате ли часовете по физическа култура?" в </w:t>
      </w:r>
      <w:r>
        <w:rPr>
          <w:color w:val="000000"/>
          <w:spacing w:val="4"/>
          <w:sz w:val="28"/>
        </w:rPr>
        <w:t xml:space="preserve">началото и края на експеримента, всички деца отговориха положително, </w:t>
      </w:r>
      <w:r>
        <w:rPr>
          <w:color w:val="000000"/>
          <w:spacing w:val="3"/>
          <w:sz w:val="28"/>
        </w:rPr>
        <w:t xml:space="preserve">което приемаме като нещо съвсем естествено, защото учениците чувстват, </w:t>
      </w:r>
      <w:r>
        <w:rPr>
          <w:color w:val="000000"/>
          <w:sz w:val="28"/>
        </w:rPr>
        <w:t>че имат нужда от движение от игри.</w:t>
      </w:r>
    </w:p>
    <w:p>
      <w:pPr>
        <w:pStyle w:val="Normal"/>
        <w:spacing w:lineRule="auto" w:line="360"/>
        <w:ind w:firstLine="708"/>
        <w:jc w:val="both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360"/>
        <w:ind w:firstLine="708"/>
        <w:jc w:val="both"/>
        <w:rPr>
          <w:sz w:val="28"/>
        </w:rPr>
      </w:pPr>
      <w:r>
        <w:rPr>
          <w:sz w:val="28"/>
        </w:rPr>
      </w:r>
    </w:p>
    <w:p>
      <w:pPr>
        <w:pStyle w:val="Normal"/>
        <w:shd w:fill="FFFFFF" w:val="clear"/>
        <w:tabs>
          <w:tab w:val="clear" w:pos="708"/>
          <w:tab w:val="left" w:pos="4020" w:leader="none"/>
        </w:tabs>
        <w:spacing w:lineRule="exact" w:line="482" w:before="7" w:after="0"/>
        <w:ind w:right="72" w:firstLine="821"/>
        <w:jc w:val="both"/>
        <w:rPr>
          <w:color w:val="000000"/>
          <w:spacing w:val="9"/>
          <w:sz w:val="28"/>
        </w:rPr>
      </w:pPr>
      <w:r>
        <w:rPr>
          <w:color w:val="000000"/>
          <w:spacing w:val="9"/>
          <w:sz w:val="28"/>
        </w:rPr>
        <w:tab/>
        <w:t>51</w:t>
      </w:r>
    </w:p>
    <w:p>
      <w:pPr>
        <w:pStyle w:val="Normal"/>
        <w:shd w:fill="FFFFFF" w:val="clear"/>
        <w:spacing w:lineRule="exact" w:line="482" w:before="7" w:after="0"/>
        <w:ind w:right="72" w:firstLine="821"/>
        <w:jc w:val="both"/>
        <w:rPr/>
      </w:pPr>
      <w:r>
        <w:rPr>
          <w:color w:val="000000"/>
          <w:spacing w:val="9"/>
          <w:sz w:val="28"/>
        </w:rPr>
        <w:t xml:space="preserve">На въпроса: " Защо обичате часовете по физическа култура?" </w:t>
      </w:r>
      <w:r>
        <w:rPr>
          <w:color w:val="000000"/>
          <w:spacing w:val="10"/>
          <w:sz w:val="28"/>
        </w:rPr>
        <w:t xml:space="preserve">данните в началото на експеримента свидетелстват за значително </w:t>
      </w:r>
      <w:r>
        <w:rPr>
          <w:color w:val="000000"/>
          <w:sz w:val="28"/>
        </w:rPr>
        <w:t xml:space="preserve">разнообразие в мотивацията на изследването, при което ситуативните и емоционални фактори заемат съществено място-искам да се наиграя - 34 %, </w:t>
      </w:r>
      <w:r>
        <w:rPr>
          <w:color w:val="000000"/>
          <w:spacing w:val="2"/>
          <w:sz w:val="28"/>
        </w:rPr>
        <w:t>интересни - 16,2 %, задължителни - 10,5 %, обичам учителя - 9,7 %.</w:t>
      </w:r>
    </w:p>
    <w:p>
      <w:pPr>
        <w:pStyle w:val="Normal"/>
        <w:shd w:fill="FFFFFF" w:val="clear"/>
        <w:spacing w:lineRule="exact" w:line="482"/>
        <w:ind w:left="22" w:right="65" w:firstLine="821"/>
        <w:jc w:val="both"/>
        <w:rPr/>
      </w:pPr>
      <w:r>
        <w:rPr>
          <w:color w:val="000000"/>
          <w:spacing w:val="9"/>
          <w:sz w:val="28"/>
        </w:rPr>
        <w:t xml:space="preserve">При заключително изследване бяха констатирани съществени </w:t>
      </w:r>
      <w:r>
        <w:rPr>
          <w:color w:val="000000"/>
          <w:spacing w:val="-1"/>
          <w:sz w:val="28"/>
        </w:rPr>
        <w:t>промени в мотивацията.</w:t>
      </w:r>
    </w:p>
    <w:p>
      <w:pPr>
        <w:pStyle w:val="Normal"/>
        <w:shd w:fill="FFFFFF" w:val="clear"/>
        <w:spacing w:lineRule="exact" w:line="482"/>
        <w:ind w:left="29" w:right="22" w:firstLine="828"/>
        <w:jc w:val="both"/>
        <w:rPr/>
      </w:pPr>
      <w:r>
        <w:rPr>
          <w:color w:val="000000"/>
          <w:sz w:val="28"/>
        </w:rPr>
        <w:t xml:space="preserve">Подчертано са засилени отговорите, които са резултат от съзнаването </w:t>
      </w:r>
      <w:r>
        <w:rPr>
          <w:color w:val="000000"/>
          <w:spacing w:val="12"/>
          <w:sz w:val="28"/>
        </w:rPr>
        <w:t xml:space="preserve">на резултативната страна на изпълняваната дейност. Доминираща </w:t>
      </w:r>
      <w:r>
        <w:rPr>
          <w:color w:val="000000"/>
          <w:spacing w:val="9"/>
          <w:sz w:val="28"/>
        </w:rPr>
        <w:t xml:space="preserve">мотивация на положителното отношение към часовете по физическа </w:t>
      </w:r>
      <w:r>
        <w:rPr>
          <w:color w:val="000000"/>
          <w:spacing w:val="-1"/>
          <w:sz w:val="28"/>
        </w:rPr>
        <w:t xml:space="preserve">култура, става оценката за ролята му, като фактор, който укрепва здравето и </w:t>
      </w:r>
      <w:r>
        <w:rPr>
          <w:color w:val="000000"/>
          <w:spacing w:val="1"/>
          <w:sz w:val="28"/>
        </w:rPr>
        <w:t xml:space="preserve">подготвя за труд - 76,2 % / съответно </w:t>
      </w:r>
      <w:r>
        <w:rPr>
          <w:color w:val="000000"/>
          <w:spacing w:val="18"/>
          <w:sz w:val="28"/>
        </w:rPr>
        <w:t>55,5%</w:t>
      </w:r>
      <w:r>
        <w:rPr>
          <w:color w:val="000000"/>
          <w:spacing w:val="1"/>
          <w:sz w:val="28"/>
        </w:rPr>
        <w:t xml:space="preserve"> и 20,7% / -</w:t>
      </w:r>
      <w:r>
        <w:rPr>
          <w:i/>
          <w:color w:val="000000"/>
          <w:spacing w:val="1"/>
          <w:sz w:val="28"/>
        </w:rPr>
        <w:t xml:space="preserve">Таблица 1. </w:t>
      </w:r>
      <w:r>
        <w:rPr>
          <w:color w:val="000000"/>
          <w:spacing w:val="1"/>
          <w:sz w:val="28"/>
        </w:rPr>
        <w:t xml:space="preserve">Прави впечатление , че отговорите като " искам да се наиграя" в края намаляват с 24,6 % - т.е. относителният им дял е станал 9,7 </w:t>
      </w:r>
      <w:r>
        <w:rPr>
          <w:i/>
          <w:color w:val="000000"/>
          <w:spacing w:val="1"/>
          <w:sz w:val="28"/>
        </w:rPr>
        <w:t xml:space="preserve">%. </w:t>
      </w:r>
      <w:r>
        <w:rPr>
          <w:color w:val="000000"/>
          <w:spacing w:val="1"/>
          <w:sz w:val="28"/>
        </w:rPr>
        <w:t xml:space="preserve">Това </w:t>
      </w:r>
      <w:r>
        <w:rPr>
          <w:color w:val="000000"/>
          <w:spacing w:val="2"/>
          <w:sz w:val="28"/>
        </w:rPr>
        <w:t xml:space="preserve">свидетелства, че създадената система на работа по физическа култура в </w:t>
      </w:r>
      <w:r>
        <w:rPr>
          <w:color w:val="000000"/>
          <w:spacing w:val="4"/>
          <w:sz w:val="28"/>
        </w:rPr>
        <w:t xml:space="preserve">училище задоволява потребностите на децата от двигателна активност и </w:t>
      </w:r>
      <w:r>
        <w:rPr>
          <w:color w:val="000000"/>
          <w:spacing w:val="-1"/>
          <w:sz w:val="28"/>
        </w:rPr>
        <w:t>игри, поради което доминантността и в съзнанието им съществено намалява.</w:t>
      </w:r>
    </w:p>
    <w:p>
      <w:pPr>
        <w:pStyle w:val="Normal"/>
        <w:shd w:fill="FFFFFF" w:val="clear"/>
        <w:spacing w:lineRule="exact" w:line="482"/>
        <w:ind w:left="65" w:firstLine="835"/>
        <w:rPr/>
      </w:pPr>
      <w:r>
        <w:rPr>
          <w:color w:val="000000"/>
          <w:spacing w:val="1"/>
          <w:sz w:val="28"/>
        </w:rPr>
        <w:t xml:space="preserve">За постъпилата промяна в мотивацията на учениците по посока </w:t>
      </w:r>
      <w:r>
        <w:rPr>
          <w:color w:val="000000"/>
          <w:spacing w:val="2"/>
          <w:sz w:val="28"/>
        </w:rPr>
        <w:t xml:space="preserve">"   укрепват  здравето"   има  и   приложението   на  интегралния   подход  в </w:t>
      </w:r>
      <w:r>
        <w:rPr>
          <w:color w:val="000000"/>
          <w:spacing w:val="-1"/>
          <w:sz w:val="28"/>
        </w:rPr>
        <w:t xml:space="preserve">обучението,  чрез междупредметни връзки   и   човека и природата, </w:t>
      </w:r>
      <w:r>
        <w:rPr>
          <w:color w:val="000000"/>
          <w:sz w:val="28"/>
        </w:rPr>
        <w:t>човека и обществото и другите предмети.</w:t>
      </w:r>
    </w:p>
    <w:p>
      <w:pPr>
        <w:pStyle w:val="Normal"/>
        <w:spacing w:lineRule="auto" w:line="360"/>
        <w:ind w:firstLine="708"/>
        <w:jc w:val="both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360"/>
        <w:ind w:firstLine="708"/>
        <w:jc w:val="both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360"/>
        <w:ind w:firstLine="708"/>
        <w:jc w:val="both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360"/>
        <w:ind w:firstLine="708"/>
        <w:jc w:val="both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360"/>
        <w:ind w:firstLine="708"/>
        <w:jc w:val="both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360"/>
        <w:ind w:firstLine="708"/>
        <w:jc w:val="both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360"/>
        <w:ind w:firstLine="708"/>
        <w:jc w:val="both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360"/>
        <w:ind w:firstLine="708"/>
        <w:jc w:val="both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360"/>
        <w:ind w:firstLine="708"/>
        <w:jc w:val="both"/>
        <w:rPr>
          <w:sz w:val="28"/>
        </w:rPr>
      </w:pPr>
      <w:r>
        <w:rPr>
          <w:sz w:val="28"/>
        </w:rPr>
      </w:r>
    </w:p>
    <w:p>
      <w:pPr>
        <w:pStyle w:val="Normal"/>
        <w:shd w:fill="FFFFFF" w:val="clear"/>
        <w:ind w:right="96" w:hanging="0"/>
        <w:jc w:val="center"/>
        <w:rPr>
          <w:sz w:val="28"/>
        </w:rPr>
      </w:pPr>
      <w:r>
        <w:rPr>
          <w:color w:val="000000"/>
          <w:spacing w:val="-12"/>
          <w:sz w:val="28"/>
        </w:rPr>
        <w:t>52</w:t>
      </w:r>
    </w:p>
    <w:p>
      <w:pPr>
        <w:pStyle w:val="Normal"/>
        <w:shd w:fill="FFFFFF" w:val="clear"/>
        <w:spacing w:lineRule="exact" w:line="490" w:before="5" w:after="0"/>
        <w:ind w:left="1776" w:right="538" w:hanging="864"/>
        <w:jc w:val="center"/>
        <w:rPr>
          <w:b/>
          <w:b/>
          <w:sz w:val="32"/>
        </w:rPr>
      </w:pPr>
      <w:r>
        <w:rPr>
          <w:b/>
          <w:color w:val="000000"/>
          <w:spacing w:val="-2"/>
          <w:sz w:val="32"/>
          <w:u w:val="single"/>
        </w:rPr>
        <w:t xml:space="preserve">МОТИВАЦИЯ И ОТНОШЕНИЕ НА УЧЕНИЦИТЕ КЪМ </w:t>
      </w:r>
      <w:r>
        <w:rPr>
          <w:b/>
          <w:color w:val="000000"/>
          <w:sz w:val="32"/>
          <w:u w:val="single"/>
        </w:rPr>
        <w:t>ДЕЙНОСТТА ПО ФИЗИЧЕСКА КУЛТУРА</w:t>
      </w:r>
    </w:p>
    <w:p>
      <w:pPr>
        <w:pStyle w:val="Normal"/>
        <w:shd w:fill="FFFFFF" w:val="clear"/>
        <w:spacing w:before="523" w:after="0"/>
        <w:ind w:right="67" w:firstLine="708"/>
        <w:jc w:val="center"/>
        <w:rPr>
          <w:b/>
          <w:b/>
          <w:sz w:val="32"/>
          <w:u w:val="single"/>
        </w:rPr>
      </w:pPr>
      <w:r>
        <w:rPr>
          <w:rFonts w:cs="Times New Roman"/>
          <w:b/>
          <w:i/>
          <w:color w:val="000000"/>
          <w:spacing w:val="-7"/>
          <w:sz w:val="32"/>
          <w:u w:val="single"/>
        </w:rPr>
        <w:t xml:space="preserve">  </w:t>
      </w:r>
      <w:r>
        <w:rPr>
          <w:b/>
          <w:i/>
          <w:color w:val="000000"/>
          <w:spacing w:val="-7"/>
          <w:sz w:val="32"/>
          <w:u w:val="single"/>
        </w:rPr>
        <w:t>ТАБЛИЦА 1</w:t>
      </w:r>
    </w:p>
    <w:p>
      <w:pPr>
        <w:pStyle w:val="Normal"/>
        <w:spacing w:lineRule="exact" w:line="1" w:before="0" w:after="811"/>
        <w:rPr>
          <w:b/>
          <w:b/>
          <w:sz w:val="2"/>
          <w:u w:val="single"/>
        </w:rPr>
      </w:pPr>
      <w:r>
        <w:rPr>
          <w:b/>
          <w:sz w:val="2"/>
          <w:u w:val="single"/>
        </w:rPr>
      </w:r>
    </w:p>
    <w:tbl>
      <w:tblPr>
        <w:tblW w:w="9226" w:type="dxa"/>
        <w:jc w:val="left"/>
        <w:tblInd w:w="-7" w:type="dxa"/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1560"/>
        <w:gridCol w:w="708"/>
        <w:gridCol w:w="567"/>
        <w:gridCol w:w="1134"/>
        <w:gridCol w:w="1235"/>
        <w:gridCol w:w="1018"/>
        <w:gridCol w:w="1094"/>
        <w:gridCol w:w="950"/>
        <w:gridCol w:w="960"/>
      </w:tblGrid>
      <w:tr>
        <w:trPr>
          <w:trHeight w:val="307" w:hRule="exact"/>
          <w:cantSplit w:val="true"/>
        </w:trPr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fill="FFFFFF" w:val="clear"/>
            <w:vAlign w:val="bottom"/>
          </w:tcPr>
          <w:p>
            <w:pPr>
              <w:pStyle w:val="Normal"/>
              <w:shd w:fill="FFFFFF" w:val="clear"/>
              <w:ind w:left="101" w:hanging="0"/>
              <w:jc w:val="center"/>
              <w:rPr>
                <w:rFonts w:ascii="Arial" w:hAnsi="Arial" w:cs="Arial"/>
                <w:color w:val="000000"/>
                <w:spacing w:val="-4"/>
                <w:sz w:val="22"/>
              </w:rPr>
            </w:pPr>
            <w:r>
              <w:rPr>
                <w:rFonts w:cs="Arial" w:ascii="Arial" w:hAnsi="Arial"/>
                <w:color w:val="000000"/>
                <w:spacing w:val="-4"/>
                <w:sz w:val="22"/>
              </w:rPr>
              <w:t>Изследване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widowControl w:val="false"/>
              <w:autoSpaceDE w:val="false"/>
              <w:rPr/>
            </w:pPr>
            <w:r>
              <w:rPr/>
            </w:r>
          </w:p>
        </w:tc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fill="FFFFFF" w:val="clear"/>
            <w:vAlign w:val="bottom"/>
          </w:tcPr>
          <w:p>
            <w:pPr>
              <w:pStyle w:val="Normal"/>
              <w:shd w:fill="FFFFFF" w:val="clear"/>
              <w:ind w:left="158" w:hanging="0"/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Да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autoSpaceDE w:val="false"/>
              <w:jc w:val="center"/>
              <w:rPr/>
            </w:pPr>
            <w:r>
              <w:rPr/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fill="FFFFFF" w:val="clear"/>
            <w:vAlign w:val="bottom"/>
          </w:tcPr>
          <w:p>
            <w:pPr>
              <w:pStyle w:val="Normal"/>
              <w:shd w:fill="FFFFFF" w:val="clear"/>
              <w:ind w:left="134" w:hanging="0"/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Не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widowControl w:val="false"/>
              <w:autoSpaceDE w:val="false"/>
              <w:rPr/>
            </w:pPr>
            <w:r>
              <w:rPr/>
            </w:r>
          </w:p>
        </w:tc>
        <w:tc>
          <w:tcPr>
            <w:tcW w:w="639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1579" w:hanging="0"/>
              <w:rPr>
                <w:b/>
                <w:b/>
              </w:rPr>
            </w:pPr>
            <w:r>
              <w:rPr>
                <w:rFonts w:cs="Arial" w:ascii="Arial" w:hAnsi="Arial"/>
                <w:b/>
                <w:i/>
                <w:color w:val="000000"/>
                <w:spacing w:val="-3"/>
                <w:sz w:val="26"/>
              </w:rPr>
              <w:t>Отговори в процент</w:t>
            </w:r>
          </w:p>
        </w:tc>
      </w:tr>
      <w:tr>
        <w:trPr>
          <w:trHeight w:val="1133" w:hRule="exact"/>
          <w:cantSplit w:val="true"/>
        </w:trPr>
        <w:tc>
          <w:tcPr>
            <w:tcW w:w="1560" w:type="dxa"/>
            <w:vMerge w:val="continue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fill="FFFFFF" w:val="clear"/>
            <w:vAlign w:val="bottom"/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708" w:type="dxa"/>
            <w:vMerge w:val="continue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fill="FFFFFF" w:val="clear"/>
            <w:vAlign w:val="bottom"/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567" w:type="dxa"/>
            <w:vMerge w:val="continue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fill="FFFFFF" w:val="clear"/>
            <w:vAlign w:val="bottom"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spacing w:lineRule="exact" w:line="278"/>
              <w:ind w:right="82" w:hanging="226"/>
              <w:jc w:val="center"/>
              <w:rPr/>
            </w:pPr>
            <w:r>
              <w:rPr>
                <w:rFonts w:eastAsia="Arial" w:cs="Arial" w:ascii="Arial" w:hAnsi="Arial"/>
                <w:color w:val="000000"/>
                <w:spacing w:val="-2"/>
                <w:sz w:val="22"/>
              </w:rPr>
              <w:t xml:space="preserve">     </w:t>
            </w:r>
            <w:r>
              <w:rPr>
                <w:rFonts w:cs="Arial" w:ascii="Arial" w:hAnsi="Arial"/>
                <w:color w:val="000000"/>
                <w:spacing w:val="-2"/>
                <w:sz w:val="22"/>
              </w:rPr>
              <w:t>Укреп</w:t>
              <w:softHyphen/>
            </w:r>
            <w:r>
              <w:rPr>
                <w:rFonts w:cs="Arial" w:ascii="Arial" w:hAnsi="Arial"/>
                <w:color w:val="000000"/>
                <w:spacing w:val="-6"/>
                <w:sz w:val="22"/>
              </w:rPr>
              <w:t xml:space="preserve">ват    </w:t>
            </w:r>
            <w:r>
              <w:rPr>
                <w:rFonts w:cs="Arial" w:ascii="Arial" w:hAnsi="Arial"/>
                <w:color w:val="000000"/>
                <w:spacing w:val="-4"/>
                <w:sz w:val="22"/>
              </w:rPr>
              <w:t>здра</w:t>
            </w:r>
            <w:r>
              <w:rPr>
                <w:rFonts w:cs="Arial" w:ascii="Arial" w:hAnsi="Arial"/>
                <w:color w:val="000000"/>
                <w:spacing w:val="-5"/>
                <w:sz w:val="22"/>
              </w:rPr>
              <w:t>вето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spacing w:lineRule="exact" w:line="278"/>
              <w:ind w:left="24" w:right="14" w:hanging="0"/>
              <w:jc w:val="center"/>
              <w:rPr/>
            </w:pPr>
            <w:r>
              <w:rPr>
                <w:rFonts w:cs="Arial" w:ascii="Arial" w:hAnsi="Arial"/>
                <w:color w:val="000000"/>
                <w:spacing w:val="-3"/>
                <w:sz w:val="22"/>
              </w:rPr>
              <w:t>Подгот</w:t>
              <w:softHyphen/>
            </w:r>
            <w:r>
              <w:rPr>
                <w:rFonts w:cs="Arial" w:ascii="Arial" w:hAnsi="Arial"/>
                <w:color w:val="000000"/>
                <w:spacing w:val="-4"/>
                <w:sz w:val="22"/>
              </w:rPr>
              <w:t xml:space="preserve">вят за </w:t>
            </w:r>
            <w:r>
              <w:rPr>
                <w:rFonts w:cs="Arial" w:ascii="Arial" w:hAnsi="Arial"/>
                <w:color w:val="000000"/>
                <w:spacing w:val="9"/>
                <w:sz w:val="22"/>
              </w:rPr>
              <w:t xml:space="preserve">труд и </w:t>
            </w:r>
            <w:r>
              <w:rPr>
                <w:rFonts w:cs="Arial" w:ascii="Arial" w:hAnsi="Arial"/>
                <w:color w:val="000000"/>
                <w:spacing w:val="-5"/>
                <w:sz w:val="22"/>
              </w:rPr>
              <w:t>отбрана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spacing w:lineRule="exact" w:line="278"/>
              <w:jc w:val="center"/>
              <w:rPr/>
            </w:pPr>
            <w:r>
              <w:rPr>
                <w:rFonts w:cs="Arial" w:ascii="Arial" w:hAnsi="Arial"/>
                <w:color w:val="000000"/>
                <w:spacing w:val="-5"/>
                <w:sz w:val="22"/>
              </w:rPr>
              <w:t xml:space="preserve">Искам </w:t>
            </w:r>
            <w:r>
              <w:rPr>
                <w:rFonts w:cs="Arial" w:ascii="Arial" w:hAnsi="Arial"/>
                <w:color w:val="000000"/>
                <w:sz w:val="22"/>
              </w:rPr>
              <w:t xml:space="preserve">да се </w:t>
            </w:r>
            <w:r>
              <w:rPr>
                <w:rFonts w:cs="Arial" w:ascii="Arial" w:hAnsi="Arial"/>
                <w:color w:val="000000"/>
                <w:spacing w:val="-4"/>
                <w:sz w:val="22"/>
              </w:rPr>
              <w:t>наиграя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spacing w:lineRule="exact" w:line="278"/>
              <w:jc w:val="center"/>
              <w:rPr/>
            </w:pPr>
            <w:r>
              <w:rPr>
                <w:rFonts w:cs="Arial" w:ascii="Arial" w:hAnsi="Arial"/>
                <w:color w:val="000000"/>
                <w:spacing w:val="-3"/>
                <w:sz w:val="22"/>
              </w:rPr>
              <w:t xml:space="preserve">Задължи </w:t>
            </w:r>
            <w:r>
              <w:rPr>
                <w:rFonts w:cs="Arial" w:ascii="Arial" w:hAnsi="Arial"/>
                <w:color w:val="000000"/>
                <w:spacing w:val="-12"/>
                <w:sz w:val="22"/>
              </w:rPr>
              <w:t>телни</w:t>
            </w:r>
          </w:p>
        </w:tc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spacing w:lineRule="exact" w:line="274"/>
              <w:ind w:left="77" w:right="67" w:hanging="0"/>
              <w:jc w:val="center"/>
              <w:rPr/>
            </w:pPr>
            <w:r>
              <w:rPr>
                <w:rFonts w:cs="Arial" w:ascii="Arial" w:hAnsi="Arial"/>
                <w:color w:val="000000"/>
                <w:spacing w:val="-4"/>
                <w:sz w:val="22"/>
              </w:rPr>
              <w:t>Инте</w:t>
              <w:softHyphen/>
            </w:r>
            <w:r>
              <w:rPr>
                <w:rFonts w:cs="Arial" w:ascii="Arial" w:hAnsi="Arial"/>
                <w:color w:val="000000"/>
                <w:spacing w:val="-7"/>
                <w:sz w:val="22"/>
              </w:rPr>
              <w:t>ресни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spacing w:lineRule="exact" w:line="278"/>
              <w:jc w:val="center"/>
              <w:rPr/>
            </w:pPr>
            <w:r>
              <w:rPr>
                <w:rFonts w:cs="Arial" w:ascii="Arial" w:hAnsi="Arial"/>
                <w:color w:val="000000"/>
                <w:spacing w:val="-5"/>
                <w:sz w:val="22"/>
              </w:rPr>
              <w:t xml:space="preserve">Обичам </w:t>
            </w:r>
            <w:r>
              <w:rPr>
                <w:rFonts w:cs="Arial" w:ascii="Arial" w:hAnsi="Arial"/>
                <w:color w:val="000000"/>
                <w:spacing w:val="-4"/>
                <w:sz w:val="22"/>
              </w:rPr>
              <w:t>учителя</w:t>
            </w:r>
          </w:p>
        </w:tc>
      </w:tr>
      <w:tr>
        <w:trPr>
          <w:trHeight w:val="586" w:hRule="exact"/>
        </w:trPr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bottom"/>
          </w:tcPr>
          <w:p>
            <w:pPr>
              <w:pStyle w:val="Normal"/>
              <w:shd w:fill="FFFFFF" w:val="clear"/>
              <w:rPr>
                <w:b/>
                <w:b/>
              </w:rPr>
            </w:pPr>
            <w:r>
              <w:rPr>
                <w:rFonts w:eastAsia="Arial" w:cs="Arial" w:ascii="Arial" w:hAnsi="Arial"/>
                <w:b/>
                <w:color w:val="000000"/>
                <w:spacing w:val="-4"/>
                <w:sz w:val="26"/>
              </w:rPr>
              <w:t xml:space="preserve"> </w:t>
            </w:r>
            <w:r>
              <w:rPr>
                <w:rFonts w:cs="Arial" w:ascii="Arial" w:hAnsi="Arial"/>
                <w:b/>
                <w:color w:val="000000"/>
                <w:spacing w:val="-4"/>
                <w:sz w:val="26"/>
              </w:rPr>
              <w:t>/.</w:t>
            </w:r>
            <w:r>
              <w:rPr>
                <w:rFonts w:cs="Arial" w:ascii="Arial" w:hAnsi="Arial"/>
                <w:b/>
                <w:i/>
                <w:color w:val="000000"/>
                <w:spacing w:val="-4"/>
                <w:sz w:val="26"/>
              </w:rPr>
              <w:t>Изходно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bottom"/>
          </w:tcPr>
          <w:p>
            <w:pPr>
              <w:pStyle w:val="Normal"/>
              <w:shd w:fill="FFFFFF" w:val="clear"/>
              <w:ind w:left="120" w:hanging="0"/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100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bottom"/>
          </w:tcPr>
          <w:p>
            <w:pPr>
              <w:pStyle w:val="Normal"/>
              <w:shd w:fill="FFFFFF" w:val="clear"/>
              <w:jc w:val="center"/>
              <w:rPr>
                <w:sz w:val="36"/>
              </w:rPr>
            </w:pPr>
            <w:r>
              <w:rPr>
                <w:sz w:val="36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bottom"/>
          </w:tcPr>
          <w:p>
            <w:pPr>
              <w:pStyle w:val="Normal"/>
              <w:shd w:fill="FFFFFF" w:val="clear"/>
              <w:ind w:left="139" w:hanging="0"/>
              <w:jc w:val="center"/>
              <w:rPr>
                <w:rFonts w:ascii="Arial" w:hAnsi="Arial" w:cs="Arial"/>
                <w:color w:val="000000"/>
                <w:spacing w:val="-5"/>
              </w:rPr>
            </w:pPr>
            <w:r>
              <w:rPr>
                <w:rFonts w:cs="Arial" w:ascii="Arial" w:hAnsi="Arial"/>
                <w:color w:val="000000"/>
                <w:spacing w:val="-5"/>
              </w:rPr>
              <w:t>20,7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bottom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>9,1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bottom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>34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bottom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pacing w:val="1"/>
                <w:sz w:val="22"/>
              </w:rPr>
            </w:pPr>
            <w:r>
              <w:rPr>
                <w:rFonts w:cs="Arial" w:ascii="Arial" w:hAnsi="Arial"/>
                <w:color w:val="000000"/>
                <w:spacing w:val="1"/>
                <w:sz w:val="22"/>
              </w:rPr>
              <w:t>10,3</w:t>
            </w:r>
          </w:p>
        </w:tc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bottom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pacing w:val="-10"/>
              </w:rPr>
            </w:pPr>
            <w:r>
              <w:rPr>
                <w:rFonts w:cs="Arial" w:ascii="Arial" w:hAnsi="Arial"/>
                <w:color w:val="000000"/>
                <w:spacing w:val="-10"/>
              </w:rPr>
              <w:t>16,2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bottom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>9,7</w:t>
            </w:r>
          </w:p>
        </w:tc>
      </w:tr>
      <w:tr>
        <w:trPr>
          <w:trHeight w:val="432" w:hRule="exact"/>
        </w:trPr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fill="FFFFFF" w:val="clear"/>
            <w:vAlign w:val="bottom"/>
          </w:tcPr>
          <w:p>
            <w:pPr>
              <w:pStyle w:val="Normal"/>
              <w:shd w:fill="FFFFFF" w:val="clear"/>
              <w:jc w:val="center"/>
              <w:rPr>
                <w:b/>
                <w:b/>
              </w:rPr>
            </w:pPr>
            <w:r>
              <w:rPr>
                <w:rFonts w:cs="Arial" w:ascii="Arial" w:hAnsi="Arial"/>
                <w:b/>
                <w:color w:val="000000"/>
                <w:spacing w:val="-7"/>
                <w:sz w:val="26"/>
              </w:rPr>
              <w:t xml:space="preserve">//. </w:t>
            </w:r>
            <w:r>
              <w:rPr>
                <w:rFonts w:cs="Arial" w:ascii="Arial" w:hAnsi="Arial"/>
                <w:b/>
                <w:i/>
                <w:color w:val="000000"/>
                <w:spacing w:val="-7"/>
                <w:sz w:val="26"/>
              </w:rPr>
              <w:t>Крайно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fill="FFFFFF" w:val="clear"/>
            <w:vAlign w:val="bottom"/>
          </w:tcPr>
          <w:p>
            <w:pPr>
              <w:pStyle w:val="Normal"/>
              <w:shd w:fill="FFFFFF" w:val="clear"/>
              <w:ind w:left="130" w:hanging="0"/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100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sz w:val="40"/>
              </w:rPr>
            </w:pPr>
            <w:r>
              <w:rPr>
                <w:sz w:val="40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fill="FFFFFF" w:val="clear"/>
            <w:vAlign w:val="bottom"/>
          </w:tcPr>
          <w:p>
            <w:pPr>
              <w:pStyle w:val="Normal"/>
              <w:shd w:fill="FFFFFF" w:val="clear"/>
              <w:ind w:left="154" w:hanging="0"/>
              <w:jc w:val="center"/>
              <w:rPr>
                <w:rFonts w:ascii="Arial" w:hAnsi="Arial" w:cs="Arial"/>
                <w:color w:val="000000"/>
                <w:spacing w:val="-7"/>
              </w:rPr>
            </w:pPr>
            <w:r>
              <w:rPr>
                <w:rFonts w:cs="Arial" w:ascii="Arial" w:hAnsi="Arial"/>
                <w:color w:val="000000"/>
                <w:spacing w:val="-7"/>
              </w:rPr>
              <w:t>55,5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fill="FFFFFF" w:val="clear"/>
            <w:vAlign w:val="bottom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pacing w:val="-6"/>
              </w:rPr>
            </w:pPr>
            <w:r>
              <w:rPr>
                <w:rFonts w:cs="Arial" w:ascii="Arial" w:hAnsi="Arial"/>
                <w:color w:val="000000"/>
                <w:spacing w:val="-6"/>
              </w:rPr>
              <w:t>20,7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fill="FFFFFF" w:val="clear"/>
            <w:vAlign w:val="bottom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9,7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fill="FFFFFF" w:val="clear"/>
            <w:vAlign w:val="bottom"/>
          </w:tcPr>
          <w:p>
            <w:pPr>
              <w:pStyle w:val="Normal"/>
              <w:shd w:fill="FFFFFF" w:val="clear"/>
              <w:jc w:val="center"/>
              <w:rPr>
                <w:sz w:val="40"/>
              </w:rPr>
            </w:pPr>
            <w:r>
              <w:rPr>
                <w:sz w:val="40"/>
              </w:rPr>
              <w:t>-</w:t>
            </w:r>
          </w:p>
        </w:tc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fill="FFFFFF" w:val="clear"/>
            <w:vAlign w:val="bottom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6,6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fill="FFFFFF" w:val="clear"/>
            <w:vAlign w:val="bottom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>7,5</w:t>
            </w:r>
          </w:p>
        </w:tc>
      </w:tr>
    </w:tbl>
    <w:p>
      <w:pPr>
        <w:pStyle w:val="Normal"/>
        <w:shd w:fill="FFFFFF" w:val="clear"/>
        <w:spacing w:lineRule="exact" w:line="485" w:before="725" w:after="0"/>
        <w:ind w:left="34" w:right="29" w:firstLine="614"/>
        <w:jc w:val="both"/>
        <w:rPr/>
      </w:pPr>
      <w:r>
        <w:rPr>
          <w:color w:val="000000"/>
          <w:sz w:val="28"/>
        </w:rPr>
        <w:t xml:space="preserve">На въпроса: "Имате ли някакъв спортен уред, с който изпълнявате </w:t>
      </w:r>
      <w:r>
        <w:rPr>
          <w:color w:val="000000"/>
          <w:spacing w:val="13"/>
          <w:sz w:val="28"/>
        </w:rPr>
        <w:t xml:space="preserve">физически упражнения?", в началото на експеримента данните </w:t>
      </w:r>
      <w:r>
        <w:rPr>
          <w:color w:val="000000"/>
          <w:spacing w:val="2"/>
          <w:sz w:val="28"/>
        </w:rPr>
        <w:t>свидетелстват, че 49,3 % от учениците нямат спортен уред. От посочените, че имат спортен уред се разделят така: с един спортен уред - 32,5 %; с два -</w:t>
      </w:r>
      <w:r>
        <w:rPr>
          <w:color w:val="000000"/>
          <w:spacing w:val="8"/>
          <w:sz w:val="28"/>
        </w:rPr>
        <w:t xml:space="preserve">10 %; с три - 4,4 %; с четири - 3,8 %. В края на експеримента всички </w:t>
      </w:r>
      <w:r>
        <w:rPr>
          <w:color w:val="000000"/>
          <w:spacing w:val="4"/>
          <w:sz w:val="28"/>
        </w:rPr>
        <w:t xml:space="preserve">ученици притежават спортни уреди, преобладаващ е броя на учениците, </w:t>
      </w:r>
      <w:r>
        <w:rPr>
          <w:color w:val="000000"/>
          <w:sz w:val="28"/>
        </w:rPr>
        <w:t xml:space="preserve">които имат и работят с по четири уреда - 29 %; по три - 21 %; по два - 16 %; </w:t>
      </w:r>
      <w:r>
        <w:rPr>
          <w:color w:val="000000"/>
          <w:spacing w:val="7"/>
          <w:sz w:val="28"/>
        </w:rPr>
        <w:t xml:space="preserve">по пет - 15 % и т.н. – </w:t>
      </w:r>
      <w:r>
        <w:rPr>
          <w:i/>
          <w:color w:val="000000"/>
          <w:spacing w:val="7"/>
          <w:sz w:val="28"/>
          <w:u w:val="single"/>
        </w:rPr>
        <w:t>Таблица2</w:t>
      </w:r>
      <w:r>
        <w:rPr>
          <w:i/>
          <w:color w:val="000000"/>
          <w:spacing w:val="7"/>
          <w:sz w:val="28"/>
        </w:rPr>
        <w:t>.</w:t>
      </w:r>
    </w:p>
    <w:p>
      <w:pPr>
        <w:pStyle w:val="Normal"/>
        <w:shd w:fill="FFFFFF" w:val="clear"/>
        <w:spacing w:lineRule="exact" w:line="485" w:before="10" w:after="0"/>
        <w:ind w:left="62" w:firstLine="538"/>
        <w:jc w:val="both"/>
        <w:rPr/>
      </w:pPr>
      <w:r>
        <w:rPr>
          <w:color w:val="000000"/>
          <w:spacing w:val="12"/>
          <w:sz w:val="28"/>
        </w:rPr>
        <w:t xml:space="preserve">Крайните резултати свидетелстват за създадено положително </w:t>
      </w:r>
      <w:r>
        <w:rPr>
          <w:color w:val="000000"/>
          <w:sz w:val="28"/>
        </w:rPr>
        <w:t xml:space="preserve">отношение за използване на спортни уреди за самостоятелни занимания с </w:t>
      </w:r>
      <w:r>
        <w:rPr>
          <w:color w:val="000000"/>
          <w:spacing w:val="-1"/>
          <w:sz w:val="28"/>
        </w:rPr>
        <w:t xml:space="preserve">физически упражнения и игри извън училище, като средство за укрепване на </w:t>
      </w:r>
      <w:r>
        <w:rPr>
          <w:color w:val="000000"/>
          <w:sz w:val="28"/>
        </w:rPr>
        <w:t>здравето и подобряване на физическата дееспособност.</w:t>
      </w:r>
    </w:p>
    <w:p>
      <w:pPr>
        <w:pStyle w:val="Normal"/>
        <w:spacing w:lineRule="auto" w:line="360"/>
        <w:ind w:firstLine="708"/>
        <w:jc w:val="both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360"/>
        <w:ind w:firstLine="708"/>
        <w:jc w:val="both"/>
        <w:rPr>
          <w:sz w:val="28"/>
        </w:rPr>
      </w:pPr>
      <w:r>
        <w:rPr>
          <w:sz w:val="28"/>
        </w:rPr>
      </w:r>
    </w:p>
    <w:p>
      <w:pPr>
        <w:pStyle w:val="Normal"/>
        <w:shd w:fill="FFFFFF" w:val="clear"/>
        <w:spacing w:lineRule="exact" w:line="482"/>
        <w:ind w:left="1080" w:right="45" w:hanging="0"/>
        <w:jc w:val="both"/>
        <w:rPr>
          <w:color w:val="000000"/>
          <w:spacing w:val="-1"/>
          <w:sz w:val="28"/>
          <w:lang w:val="en-US"/>
        </w:rPr>
      </w:pPr>
      <w:r>
        <w:rPr>
          <w:color w:val="000000"/>
          <w:spacing w:val="-1"/>
          <w:sz w:val="28"/>
          <w:lang w:val="en-US"/>
        </w:rPr>
      </w:r>
    </w:p>
    <w:p>
      <w:pPr>
        <w:pStyle w:val="Normal"/>
        <w:shd w:fill="FFFFFF" w:val="clear"/>
        <w:spacing w:lineRule="exact" w:line="482"/>
        <w:ind w:left="1080" w:right="45" w:hanging="0"/>
        <w:jc w:val="both"/>
        <w:rPr>
          <w:color w:val="000000"/>
          <w:spacing w:val="-1"/>
          <w:sz w:val="28"/>
          <w:lang w:val="en-US"/>
        </w:rPr>
      </w:pPr>
      <w:r>
        <w:rPr>
          <w:color w:val="000000"/>
          <w:spacing w:val="-1"/>
          <w:sz w:val="28"/>
          <w:lang w:val="en-US"/>
        </w:rPr>
      </w:r>
    </w:p>
    <w:p>
      <w:pPr>
        <w:pStyle w:val="Normal"/>
        <w:shd w:fill="FFFFFF" w:val="clear"/>
        <w:spacing w:lineRule="exact" w:line="456"/>
        <w:ind w:left="3840" w:right="3654" w:firstLine="677"/>
        <w:rPr/>
      </w:pPr>
      <w:r>
        <w:rPr>
          <w:color w:val="000000"/>
          <w:spacing w:val="-9"/>
          <w:sz w:val="28"/>
        </w:rPr>
        <w:t xml:space="preserve">53 </w:t>
      </w:r>
      <w:r>
        <w:rPr>
          <w:b/>
          <w:i/>
          <w:color w:val="000000"/>
          <w:spacing w:val="1"/>
          <w:sz w:val="30"/>
          <w:u w:val="single"/>
        </w:rPr>
        <w:t>ТАБЛИЦА 2</w:t>
      </w:r>
    </w:p>
    <w:p>
      <w:pPr>
        <w:pStyle w:val="Normal"/>
        <w:spacing w:lineRule="exact" w:line="1" w:before="0" w:after="586"/>
        <w:rPr>
          <w:sz w:val="2"/>
        </w:rPr>
      </w:pPr>
      <w:r>
        <w:rPr>
          <w:sz w:val="2"/>
        </w:rPr>
      </w:r>
    </w:p>
    <w:tbl>
      <w:tblPr>
        <w:tblW w:w="9284" w:type="dxa"/>
        <w:jc w:val="left"/>
        <w:tblInd w:w="-7" w:type="dxa"/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1430"/>
        <w:gridCol w:w="1018"/>
        <w:gridCol w:w="1027"/>
        <w:gridCol w:w="1008"/>
        <w:gridCol w:w="1018"/>
        <w:gridCol w:w="1018"/>
        <w:gridCol w:w="1018"/>
        <w:gridCol w:w="864"/>
        <w:gridCol w:w="883"/>
      </w:tblGrid>
      <w:tr>
        <w:trPr>
          <w:trHeight w:val="586" w:hRule="exact"/>
          <w:cantSplit w:val="true"/>
        </w:trPr>
        <w:tc>
          <w:tcPr>
            <w:tcW w:w="14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color w:val="000000"/>
                <w:spacing w:val="-5"/>
                <w:sz w:val="22"/>
              </w:rPr>
            </w:pPr>
            <w:r>
              <w:rPr>
                <w:color w:val="000000"/>
                <w:spacing w:val="-5"/>
                <w:sz w:val="22"/>
              </w:rPr>
              <w:t>Изследване</w:t>
            </w:r>
          </w:p>
        </w:tc>
        <w:tc>
          <w:tcPr>
            <w:tcW w:w="10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Да</w:t>
            </w:r>
          </w:p>
        </w:tc>
        <w:tc>
          <w:tcPr>
            <w:tcW w:w="10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ind w:left="278" w:hanging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Не</w:t>
            </w:r>
          </w:p>
        </w:tc>
        <w:tc>
          <w:tcPr>
            <w:tcW w:w="580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1925" w:hanging="0"/>
              <w:rPr>
                <w:b/>
                <w:b/>
                <w:i/>
                <w:i/>
                <w:color w:val="000000"/>
                <w:spacing w:val="-1"/>
                <w:sz w:val="22"/>
              </w:rPr>
            </w:pPr>
            <w:r>
              <w:rPr>
                <w:b/>
                <w:i/>
                <w:color w:val="000000"/>
                <w:spacing w:val="-1"/>
                <w:sz w:val="22"/>
              </w:rPr>
              <w:t>Брой на уредите</w:t>
            </w:r>
          </w:p>
        </w:tc>
      </w:tr>
      <w:tr>
        <w:trPr>
          <w:trHeight w:val="854" w:hRule="exact"/>
          <w:cantSplit w:val="true"/>
        </w:trPr>
        <w:tc>
          <w:tcPr>
            <w:tcW w:w="1430" w:type="dxa"/>
            <w:vMerge w:val="continue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1018" w:type="dxa"/>
            <w:vMerge w:val="continue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1027" w:type="dxa"/>
            <w:vMerge w:val="continue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ind w:left="269" w:hanging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</w:t>
            </w:r>
          </w:p>
        </w:tc>
      </w:tr>
      <w:tr>
        <w:trPr>
          <w:trHeight w:val="557" w:hRule="exact"/>
        </w:trPr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rPr/>
            </w:pPr>
            <w:r>
              <w:rPr>
                <w:b/>
                <w:color w:val="000000"/>
                <w:spacing w:val="-3"/>
                <w:sz w:val="22"/>
              </w:rPr>
              <w:t xml:space="preserve">/. </w:t>
            </w:r>
            <w:r>
              <w:rPr>
                <w:b/>
                <w:i/>
                <w:color w:val="000000"/>
                <w:spacing w:val="-3"/>
                <w:sz w:val="22"/>
              </w:rPr>
              <w:t>Изходно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color w:val="000000"/>
                <w:spacing w:val="-4"/>
                <w:sz w:val="22"/>
              </w:rPr>
            </w:pPr>
            <w:r>
              <w:rPr>
                <w:color w:val="000000"/>
                <w:spacing w:val="-4"/>
                <w:sz w:val="22"/>
              </w:rPr>
              <w:t>50,7%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ind w:left="96" w:hanging="0"/>
              <w:jc w:val="center"/>
              <w:rPr>
                <w:color w:val="000000"/>
                <w:spacing w:val="-3"/>
                <w:sz w:val="22"/>
              </w:rPr>
            </w:pPr>
            <w:r>
              <w:rPr>
                <w:color w:val="000000"/>
                <w:spacing w:val="-3"/>
                <w:sz w:val="22"/>
              </w:rPr>
              <w:t>49,3%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color w:val="000000"/>
                <w:spacing w:val="-7"/>
                <w:sz w:val="22"/>
              </w:rPr>
            </w:pPr>
            <w:r>
              <w:rPr>
                <w:color w:val="000000"/>
                <w:spacing w:val="-7"/>
                <w:sz w:val="22"/>
              </w:rPr>
              <w:t>32,5%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10%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color w:val="000000"/>
                <w:spacing w:val="-5"/>
                <w:sz w:val="22"/>
              </w:rPr>
            </w:pPr>
            <w:r>
              <w:rPr>
                <w:color w:val="000000"/>
                <w:spacing w:val="-5"/>
                <w:sz w:val="22"/>
              </w:rPr>
              <w:t>4,4%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color w:val="000000"/>
                <w:spacing w:val="-6"/>
                <w:sz w:val="22"/>
              </w:rPr>
            </w:pPr>
            <w:r>
              <w:rPr>
                <w:color w:val="000000"/>
                <w:spacing w:val="-6"/>
                <w:sz w:val="22"/>
              </w:rPr>
              <w:t>3,8%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ind w:left="178" w:hanging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—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—</w:t>
            </w:r>
          </w:p>
        </w:tc>
      </w:tr>
      <w:tr>
        <w:trPr>
          <w:trHeight w:val="566" w:hRule="exact"/>
        </w:trPr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rPr/>
            </w:pPr>
            <w:r>
              <w:rPr>
                <w:b/>
                <w:i/>
                <w:color w:val="000000"/>
                <w:spacing w:val="-3"/>
                <w:sz w:val="22"/>
                <w:lang w:val="en-US"/>
              </w:rPr>
              <w:t>II.</w:t>
            </w:r>
            <w:r>
              <w:rPr>
                <w:b/>
                <w:i/>
                <w:color w:val="000000"/>
                <w:spacing w:val="-3"/>
                <w:sz w:val="22"/>
              </w:rPr>
              <w:t>Крайно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color w:val="000000"/>
                <w:spacing w:val="-8"/>
                <w:sz w:val="22"/>
              </w:rPr>
            </w:pPr>
            <w:r>
              <w:rPr>
                <w:color w:val="000000"/>
                <w:spacing w:val="-8"/>
                <w:sz w:val="22"/>
              </w:rPr>
              <w:t>100%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ind w:left="182" w:hanging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—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10%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16%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21%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29%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ind w:left="134" w:hanging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15%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9%</w:t>
            </w:r>
          </w:p>
        </w:tc>
      </w:tr>
    </w:tbl>
    <w:p>
      <w:pPr>
        <w:pStyle w:val="Normal"/>
        <w:shd w:fill="FFFFFF" w:val="clear"/>
        <w:spacing w:lineRule="exact" w:line="490" w:before="235" w:after="0"/>
        <w:ind w:left="58" w:right="134" w:firstLine="706"/>
        <w:jc w:val="both"/>
        <w:rPr/>
      </w:pPr>
      <w:r>
        <w:rPr>
          <w:color w:val="000000"/>
          <w:spacing w:val="1"/>
          <w:sz w:val="28"/>
        </w:rPr>
        <w:t xml:space="preserve">На въпроса: "Кога изпълнявате упражнения със спортен уред?", в </w:t>
      </w:r>
      <w:r>
        <w:rPr>
          <w:color w:val="000000"/>
          <w:sz w:val="28"/>
        </w:rPr>
        <w:t>началото на експеримента преобладаваха децата, които отговарят, когато се сетят - 31,6%; когато се научат - 26,2%; всяка сутрин - 11,1%;  през ден -</w:t>
      </w:r>
      <w:r>
        <w:rPr>
          <w:color w:val="000000"/>
          <w:spacing w:val="1"/>
          <w:sz w:val="30"/>
        </w:rPr>
        <w:t xml:space="preserve">17%- </w:t>
      </w:r>
      <w:r>
        <w:rPr>
          <w:b/>
          <w:i/>
          <w:color w:val="000000"/>
          <w:spacing w:val="1"/>
          <w:sz w:val="30"/>
        </w:rPr>
        <w:t>Таблица 3</w:t>
      </w:r>
      <w:r>
        <w:rPr>
          <w:i/>
          <w:color w:val="000000"/>
          <w:spacing w:val="1"/>
          <w:sz w:val="30"/>
        </w:rPr>
        <w:t>.</w:t>
      </w:r>
    </w:p>
    <w:p>
      <w:pPr>
        <w:pStyle w:val="Normal"/>
        <w:shd w:fill="FFFFFF" w:val="clear"/>
        <w:spacing w:lineRule="exact" w:line="485"/>
        <w:ind w:left="82" w:right="125" w:firstLine="686"/>
        <w:jc w:val="both"/>
        <w:rPr/>
      </w:pPr>
      <w:r>
        <w:rPr>
          <w:color w:val="000000"/>
          <w:spacing w:val="3"/>
          <w:sz w:val="28"/>
        </w:rPr>
        <w:t xml:space="preserve">В края на експеримента преобладават учениците, които използват спортен уред всяка сутрин - 32,5%; всеки ден след обяд - 28%; когато си </w:t>
      </w:r>
      <w:r>
        <w:rPr>
          <w:color w:val="000000"/>
          <w:spacing w:val="5"/>
          <w:sz w:val="28"/>
        </w:rPr>
        <w:t xml:space="preserve">научат - 13,3%; когато се сетят - 6% - </w:t>
      </w:r>
      <w:r>
        <w:rPr>
          <w:b/>
          <w:i/>
          <w:color w:val="000000"/>
          <w:spacing w:val="5"/>
          <w:sz w:val="28"/>
        </w:rPr>
        <w:t>Таблица 3</w:t>
      </w:r>
      <w:r>
        <w:rPr>
          <w:i/>
          <w:color w:val="000000"/>
          <w:spacing w:val="5"/>
          <w:sz w:val="28"/>
        </w:rPr>
        <w:t>.</w:t>
      </w:r>
    </w:p>
    <w:p>
      <w:pPr>
        <w:pStyle w:val="Normal"/>
        <w:shd w:fill="FFFFFF" w:val="clear"/>
        <w:spacing w:lineRule="exact" w:line="485"/>
        <w:ind w:left="106" w:right="82" w:firstLine="686"/>
        <w:jc w:val="both"/>
        <w:rPr/>
      </w:pPr>
      <w:r>
        <w:rPr>
          <w:color w:val="000000"/>
          <w:spacing w:val="2"/>
          <w:sz w:val="28"/>
        </w:rPr>
        <w:t xml:space="preserve">Забелязахме настъпили положителни промени по отношение на </w:t>
      </w:r>
      <w:r>
        <w:rPr>
          <w:color w:val="000000"/>
          <w:spacing w:val="-1"/>
          <w:sz w:val="28"/>
        </w:rPr>
        <w:t xml:space="preserve">използването на спортните уреди при занимания с физически упражнения и </w:t>
      </w:r>
      <w:r>
        <w:rPr>
          <w:color w:val="000000"/>
          <w:spacing w:val="1"/>
          <w:sz w:val="28"/>
        </w:rPr>
        <w:t xml:space="preserve">игри, и намиране резултатно място на тези занимания в дневния режим на </w:t>
      </w:r>
      <w:r>
        <w:rPr>
          <w:color w:val="000000"/>
          <w:spacing w:val="-2"/>
          <w:sz w:val="28"/>
        </w:rPr>
        <w:t>учениците.</w:t>
      </w:r>
    </w:p>
    <w:p>
      <w:pPr>
        <w:pStyle w:val="Normal"/>
        <w:shd w:fill="FFFFFF" w:val="clear"/>
        <w:spacing w:lineRule="exact" w:line="485"/>
        <w:ind w:left="62" w:hanging="0"/>
        <w:jc w:val="center"/>
        <w:rPr>
          <w:b/>
          <w:b/>
          <w:u w:val="single"/>
        </w:rPr>
      </w:pPr>
      <w:r>
        <w:rPr>
          <w:b/>
          <w:i/>
          <w:color w:val="000000"/>
          <w:spacing w:val="2"/>
          <w:sz w:val="30"/>
          <w:u w:val="single"/>
        </w:rPr>
        <w:t>ТАБЛИЦА 3</w:t>
      </w:r>
    </w:p>
    <w:p>
      <w:pPr>
        <w:pStyle w:val="Normal"/>
        <w:spacing w:lineRule="exact" w:line="1" w:before="0" w:after="595"/>
        <w:rPr>
          <w:b/>
          <w:b/>
          <w:sz w:val="2"/>
          <w:u w:val="single"/>
        </w:rPr>
      </w:pPr>
      <w:r>
        <w:rPr>
          <w:b/>
          <w:sz w:val="2"/>
          <w:u w:val="single"/>
        </w:rPr>
      </w:r>
    </w:p>
    <w:tbl>
      <w:tblPr>
        <w:tblW w:w="9340" w:type="dxa"/>
        <w:jc w:val="left"/>
        <w:tblInd w:w="-7" w:type="dxa"/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1718"/>
        <w:gridCol w:w="1536"/>
        <w:gridCol w:w="1517"/>
        <w:gridCol w:w="1526"/>
        <w:gridCol w:w="1526"/>
        <w:gridCol w:w="1517"/>
      </w:tblGrid>
      <w:tr>
        <w:trPr>
          <w:trHeight w:val="586" w:hRule="exact"/>
          <w:cantSplit w:val="true"/>
        </w:trPr>
        <w:tc>
          <w:tcPr>
            <w:tcW w:w="17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ind w:left="149" w:hanging="0"/>
              <w:jc w:val="center"/>
              <w:rPr>
                <w:color w:val="000000"/>
                <w:spacing w:val="-3"/>
                <w:sz w:val="22"/>
              </w:rPr>
            </w:pPr>
            <w:r>
              <w:rPr>
                <w:color w:val="000000"/>
                <w:spacing w:val="-3"/>
                <w:sz w:val="22"/>
              </w:rPr>
              <w:t>Изследване</w:t>
            </w:r>
          </w:p>
        </w:tc>
        <w:tc>
          <w:tcPr>
            <w:tcW w:w="76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2338" w:hanging="0"/>
              <w:rPr>
                <w:b/>
                <w:b/>
                <w:i/>
                <w:i/>
                <w:color w:val="000000"/>
                <w:spacing w:val="-2"/>
                <w:sz w:val="22"/>
              </w:rPr>
            </w:pPr>
            <w:r>
              <w:rPr>
                <w:b/>
                <w:i/>
                <w:color w:val="000000"/>
                <w:spacing w:val="-2"/>
                <w:sz w:val="22"/>
              </w:rPr>
              <w:t>Отговори в процент</w:t>
            </w:r>
          </w:p>
        </w:tc>
      </w:tr>
      <w:tr>
        <w:trPr>
          <w:trHeight w:val="826" w:hRule="exact"/>
          <w:cantSplit w:val="true"/>
        </w:trPr>
        <w:tc>
          <w:tcPr>
            <w:tcW w:w="1718" w:type="dxa"/>
            <w:vMerge w:val="continue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74"/>
              <w:ind w:left="317" w:right="312" w:hanging="0"/>
              <w:jc w:val="center"/>
              <w:rPr>
                <w:color w:val="000000"/>
                <w:spacing w:val="-4"/>
                <w:sz w:val="22"/>
              </w:rPr>
            </w:pPr>
            <w:r>
              <w:rPr>
                <w:color w:val="000000"/>
                <w:spacing w:val="-4"/>
                <w:sz w:val="22"/>
              </w:rPr>
              <w:t>Всяка сутрин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78"/>
              <w:ind w:left="130" w:right="120" w:hanging="0"/>
              <w:jc w:val="center"/>
              <w:rPr>
                <w:color w:val="000000"/>
                <w:spacing w:val="-3"/>
                <w:sz w:val="22"/>
              </w:rPr>
            </w:pPr>
            <w:r>
              <w:rPr>
                <w:color w:val="000000"/>
                <w:spacing w:val="-3"/>
                <w:sz w:val="22"/>
              </w:rPr>
              <w:t>Всеки ден след обяд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78"/>
              <w:ind w:left="398" w:right="413" w:hanging="38"/>
              <w:rPr/>
            </w:pPr>
            <w:r>
              <w:rPr>
                <w:color w:val="000000"/>
                <w:spacing w:val="-7"/>
                <w:sz w:val="22"/>
              </w:rPr>
              <w:t xml:space="preserve">През </w:t>
            </w:r>
            <w:r>
              <w:rPr>
                <w:color w:val="000000"/>
                <w:spacing w:val="-1"/>
                <w:sz w:val="22"/>
              </w:rPr>
              <w:t>ден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83"/>
              <w:ind w:left="206" w:right="211" w:hanging="0"/>
              <w:jc w:val="center"/>
              <w:rPr/>
            </w:pPr>
            <w:r>
              <w:rPr>
                <w:color w:val="000000"/>
                <w:spacing w:val="-2"/>
                <w:sz w:val="22"/>
              </w:rPr>
              <w:t xml:space="preserve">Когато </w:t>
            </w:r>
            <w:r>
              <w:rPr>
                <w:color w:val="000000"/>
                <w:spacing w:val="-3"/>
                <w:sz w:val="22"/>
              </w:rPr>
              <w:t>си науча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74"/>
              <w:ind w:left="154" w:right="187" w:hanging="0"/>
              <w:jc w:val="center"/>
              <w:rPr/>
            </w:pPr>
            <w:r>
              <w:rPr>
                <w:color w:val="000000"/>
                <w:spacing w:val="-5"/>
                <w:sz w:val="22"/>
              </w:rPr>
              <w:t xml:space="preserve">Когато се </w:t>
            </w:r>
            <w:r>
              <w:rPr>
                <w:color w:val="000000"/>
                <w:spacing w:val="-6"/>
                <w:sz w:val="22"/>
              </w:rPr>
              <w:t>сетя</w:t>
            </w:r>
          </w:p>
        </w:tc>
      </w:tr>
      <w:tr>
        <w:trPr>
          <w:trHeight w:val="557" w:hRule="exact"/>
        </w:trPr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rPr/>
            </w:pPr>
            <w:r>
              <w:rPr>
                <w:b/>
                <w:color w:val="000000"/>
                <w:spacing w:val="-3"/>
                <w:sz w:val="22"/>
              </w:rPr>
              <w:t xml:space="preserve">/. </w:t>
            </w:r>
            <w:r>
              <w:rPr>
                <w:b/>
                <w:i/>
                <w:color w:val="000000"/>
                <w:spacing w:val="-3"/>
                <w:sz w:val="22"/>
              </w:rPr>
              <w:t>Изходно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color w:val="000000"/>
                <w:spacing w:val="-16"/>
                <w:sz w:val="22"/>
              </w:rPr>
            </w:pPr>
            <w:r>
              <w:rPr>
                <w:color w:val="000000"/>
                <w:spacing w:val="-16"/>
                <w:sz w:val="22"/>
              </w:rPr>
              <w:t>11.1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color w:val="000000"/>
                <w:spacing w:val="-17"/>
                <w:sz w:val="22"/>
              </w:rPr>
            </w:pPr>
            <w:r>
              <w:rPr>
                <w:color w:val="000000"/>
                <w:spacing w:val="-17"/>
                <w:sz w:val="22"/>
              </w:rPr>
              <w:t>14.1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ind w:left="456" w:hanging="0"/>
              <w:jc w:val="center"/>
              <w:rPr>
                <w:color w:val="000000"/>
                <w:spacing w:val="-8"/>
                <w:sz w:val="22"/>
              </w:rPr>
            </w:pPr>
            <w:r>
              <w:rPr>
                <w:color w:val="000000"/>
                <w:spacing w:val="-8"/>
                <w:sz w:val="22"/>
              </w:rPr>
              <w:t>17.0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color w:val="000000"/>
                <w:spacing w:val="-5"/>
                <w:sz w:val="22"/>
              </w:rPr>
            </w:pPr>
            <w:r>
              <w:rPr>
                <w:color w:val="000000"/>
                <w:spacing w:val="-5"/>
                <w:sz w:val="22"/>
              </w:rPr>
              <w:t>26.2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color w:val="000000"/>
                <w:spacing w:val="-8"/>
                <w:sz w:val="22"/>
              </w:rPr>
            </w:pPr>
            <w:r>
              <w:rPr>
                <w:color w:val="000000"/>
                <w:spacing w:val="-8"/>
                <w:sz w:val="22"/>
              </w:rPr>
              <w:t>31.6</w:t>
            </w:r>
          </w:p>
        </w:tc>
      </w:tr>
      <w:tr>
        <w:trPr>
          <w:trHeight w:val="557" w:hRule="exact"/>
        </w:trPr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rPr/>
            </w:pPr>
            <w:r>
              <w:rPr>
                <w:b/>
                <w:i/>
                <w:color w:val="000000"/>
                <w:spacing w:val="-3"/>
                <w:sz w:val="22"/>
                <w:lang w:val="en-US"/>
              </w:rPr>
              <w:t xml:space="preserve">II. </w:t>
            </w:r>
            <w:r>
              <w:rPr>
                <w:b/>
                <w:i/>
                <w:color w:val="000000"/>
                <w:spacing w:val="-3"/>
                <w:sz w:val="22"/>
              </w:rPr>
              <w:t>Крайно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color w:val="000000"/>
                <w:spacing w:val="-5"/>
                <w:sz w:val="22"/>
              </w:rPr>
            </w:pPr>
            <w:r>
              <w:rPr>
                <w:color w:val="000000"/>
                <w:spacing w:val="-5"/>
                <w:sz w:val="22"/>
              </w:rPr>
              <w:t>32.5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color w:val="000000"/>
                <w:spacing w:val="-6"/>
                <w:sz w:val="22"/>
              </w:rPr>
            </w:pPr>
            <w:r>
              <w:rPr>
                <w:color w:val="000000"/>
                <w:spacing w:val="-6"/>
                <w:sz w:val="22"/>
              </w:rPr>
              <w:t>28.0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ind w:left="446" w:hanging="0"/>
              <w:jc w:val="center"/>
              <w:rPr>
                <w:color w:val="000000"/>
                <w:spacing w:val="-5"/>
                <w:sz w:val="22"/>
              </w:rPr>
            </w:pPr>
            <w:r>
              <w:rPr>
                <w:color w:val="000000"/>
                <w:spacing w:val="-5"/>
                <w:sz w:val="22"/>
              </w:rPr>
              <w:t>20.2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color w:val="000000"/>
                <w:spacing w:val="-8"/>
                <w:sz w:val="22"/>
              </w:rPr>
            </w:pPr>
            <w:r>
              <w:rPr>
                <w:color w:val="000000"/>
                <w:spacing w:val="-8"/>
                <w:sz w:val="22"/>
              </w:rPr>
              <w:t>13.3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6.0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shd w:fill="FFFFFF" w:val="clear"/>
        <w:spacing w:lineRule="exact" w:line="482"/>
        <w:ind w:left="1080" w:right="45" w:hanging="0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</w:r>
    </w:p>
    <w:p>
      <w:pPr>
        <w:pStyle w:val="Normal"/>
        <w:shd w:fill="FFFFFF" w:val="clear"/>
        <w:spacing w:lineRule="exact" w:line="482"/>
        <w:ind w:left="1080" w:right="45" w:hanging="0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</w:r>
    </w:p>
    <w:p>
      <w:pPr>
        <w:pStyle w:val="Normal"/>
        <w:shd w:fill="FFFFFF" w:val="clear"/>
        <w:ind w:left="4502" w:hanging="0"/>
        <w:rPr>
          <w:color w:val="000000"/>
          <w:spacing w:val="-7"/>
          <w:sz w:val="28"/>
        </w:rPr>
      </w:pPr>
      <w:r>
        <w:rPr>
          <w:color w:val="000000"/>
          <w:spacing w:val="-7"/>
          <w:sz w:val="28"/>
        </w:rPr>
      </w:r>
    </w:p>
    <w:p>
      <w:pPr>
        <w:pStyle w:val="Normal"/>
        <w:shd w:fill="FFFFFF" w:val="clear"/>
        <w:ind w:left="4502" w:hanging="0"/>
        <w:rPr>
          <w:sz w:val="28"/>
        </w:rPr>
      </w:pPr>
      <w:r>
        <w:rPr>
          <w:color w:val="000000"/>
          <w:spacing w:val="-7"/>
          <w:sz w:val="28"/>
        </w:rPr>
        <w:t>54</w:t>
      </w:r>
    </w:p>
    <w:p>
      <w:pPr>
        <w:pStyle w:val="Normal"/>
        <w:shd w:fill="FFFFFF" w:val="clear"/>
        <w:spacing w:lineRule="exact" w:line="485" w:before="5" w:after="0"/>
        <w:ind w:firstLine="709"/>
        <w:jc w:val="both"/>
        <w:rPr>
          <w:color w:val="000000"/>
          <w:spacing w:val="3"/>
          <w:sz w:val="28"/>
        </w:rPr>
      </w:pPr>
      <w:r>
        <w:rPr>
          <w:color w:val="000000"/>
          <w:spacing w:val="3"/>
          <w:sz w:val="28"/>
        </w:rPr>
      </w:r>
    </w:p>
    <w:p>
      <w:pPr>
        <w:pStyle w:val="Normal"/>
        <w:shd w:fill="FFFFFF" w:val="clear"/>
        <w:spacing w:lineRule="exact" w:line="485" w:before="5" w:after="0"/>
        <w:ind w:firstLine="709"/>
        <w:jc w:val="both"/>
        <w:rPr/>
      </w:pPr>
      <w:r>
        <w:rPr>
          <w:color w:val="000000"/>
          <w:spacing w:val="3"/>
          <w:sz w:val="28"/>
        </w:rPr>
        <w:t xml:space="preserve">Можем да отбележим, че всички дейности и изследвания описани до </w:t>
      </w:r>
      <w:r>
        <w:rPr>
          <w:color w:val="000000"/>
          <w:sz w:val="28"/>
        </w:rPr>
        <w:t xml:space="preserve">тук, ни накараха да мислим, че учениците действително с любов и нужното </w:t>
      </w:r>
      <w:r>
        <w:rPr>
          <w:color w:val="000000"/>
          <w:spacing w:val="1"/>
          <w:sz w:val="28"/>
        </w:rPr>
        <w:t xml:space="preserve">съзнание говорят и участват в масовата физкултура и спорт. За да бъдем </w:t>
      </w:r>
      <w:r>
        <w:rPr>
          <w:color w:val="000000"/>
          <w:spacing w:val="3"/>
          <w:sz w:val="28"/>
        </w:rPr>
        <w:t xml:space="preserve">убедителни след проучване изнасяме следните данни в </w:t>
      </w:r>
      <w:r>
        <w:rPr>
          <w:b/>
          <w:i/>
          <w:color w:val="000000"/>
          <w:spacing w:val="3"/>
          <w:sz w:val="28"/>
        </w:rPr>
        <w:t>Таблица 4</w:t>
      </w:r>
    </w:p>
    <w:p>
      <w:pPr>
        <w:pStyle w:val="Normal"/>
        <w:shd w:fill="FFFFFF" w:val="clear"/>
        <w:spacing w:before="614" w:after="0"/>
        <w:ind w:left="1478" w:hanging="0"/>
        <w:rPr>
          <w:b/>
          <w:b/>
        </w:rPr>
      </w:pPr>
      <w:r>
        <w:rPr>
          <w:b/>
          <w:color w:val="000000"/>
          <w:spacing w:val="13"/>
          <w:sz w:val="28"/>
          <w:u w:val="single"/>
        </w:rPr>
        <w:t>АКТИВНО СПОРТУВАЩИ ИЗВЪН УЧИЛИЩЕ</w:t>
      </w:r>
    </w:p>
    <w:p>
      <w:pPr>
        <w:pStyle w:val="Normal"/>
        <w:shd w:fill="FFFFFF" w:val="clear"/>
        <w:spacing w:before="562" w:after="0"/>
        <w:ind w:left="3888" w:hanging="0"/>
        <w:rPr>
          <w:b/>
          <w:b/>
          <w:u w:val="single"/>
        </w:rPr>
      </w:pPr>
      <w:r>
        <w:rPr>
          <w:b/>
          <w:i/>
          <w:color w:val="000000"/>
          <w:spacing w:val="-3"/>
          <w:sz w:val="30"/>
          <w:u w:val="single"/>
        </w:rPr>
        <w:t>ТАБЛИЦА 4</w:t>
      </w:r>
    </w:p>
    <w:p>
      <w:pPr>
        <w:pStyle w:val="Normal"/>
        <w:spacing w:lineRule="exact" w:line="1" w:before="0" w:after="1114"/>
        <w:rPr>
          <w:b/>
          <w:b/>
          <w:sz w:val="2"/>
          <w:u w:val="single"/>
        </w:rPr>
      </w:pPr>
      <w:r>
        <w:rPr>
          <w:b/>
          <w:sz w:val="2"/>
          <w:u w:val="single"/>
        </w:rPr>
      </w:r>
    </w:p>
    <w:tbl>
      <w:tblPr>
        <w:tblW w:w="9600" w:type="dxa"/>
        <w:jc w:val="left"/>
        <w:tblInd w:w="-7" w:type="dxa"/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1056"/>
        <w:gridCol w:w="470"/>
        <w:gridCol w:w="742"/>
        <w:gridCol w:w="372"/>
        <w:gridCol w:w="762"/>
        <w:gridCol w:w="426"/>
        <w:gridCol w:w="425"/>
        <w:gridCol w:w="441"/>
        <w:gridCol w:w="518"/>
        <w:gridCol w:w="458"/>
        <w:gridCol w:w="512"/>
        <w:gridCol w:w="528"/>
        <w:gridCol w:w="634"/>
        <w:gridCol w:w="528"/>
        <w:gridCol w:w="509"/>
        <w:gridCol w:w="518"/>
        <w:gridCol w:w="701"/>
      </w:tblGrid>
      <w:tr>
        <w:trPr>
          <w:trHeight w:val="845" w:hRule="exact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spacing w:lineRule="exact" w:line="278"/>
              <w:ind w:left="67" w:right="34" w:hanging="0"/>
              <w:jc w:val="center"/>
              <w:rPr>
                <w:rFonts w:ascii="Arial" w:hAnsi="Arial" w:cs="Arial"/>
                <w:color w:val="000000"/>
                <w:spacing w:val="-6"/>
                <w:sz w:val="22"/>
              </w:rPr>
            </w:pPr>
            <w:r>
              <w:rPr>
                <w:rFonts w:cs="Arial" w:ascii="Arial" w:hAnsi="Arial"/>
                <w:color w:val="000000"/>
                <w:spacing w:val="-6"/>
                <w:sz w:val="22"/>
              </w:rPr>
              <w:t>Изслед- ване</w:t>
            </w:r>
          </w:p>
        </w:tc>
        <w:tc>
          <w:tcPr>
            <w:tcW w:w="12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74"/>
              <w:rPr/>
            </w:pPr>
            <w:r>
              <w:rPr>
                <w:rFonts w:cs="Arial" w:ascii="Arial" w:hAnsi="Arial"/>
                <w:color w:val="000000"/>
                <w:spacing w:val="-1"/>
                <w:sz w:val="22"/>
              </w:rPr>
              <w:t xml:space="preserve">Лека </w:t>
            </w:r>
            <w:r>
              <w:rPr>
                <w:rFonts w:cs="Arial" w:ascii="Arial" w:hAnsi="Arial"/>
                <w:color w:val="000000"/>
                <w:spacing w:val="-3"/>
                <w:sz w:val="22"/>
              </w:rPr>
              <w:t>атлетика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74"/>
              <w:ind w:left="24" w:right="29" w:hanging="0"/>
              <w:rPr/>
            </w:pPr>
            <w:r>
              <w:rPr>
                <w:rFonts w:cs="Arial" w:ascii="Arial" w:hAnsi="Arial"/>
                <w:color w:val="000000"/>
                <w:spacing w:val="-3"/>
                <w:sz w:val="22"/>
              </w:rPr>
              <w:t xml:space="preserve">Спортна </w:t>
            </w:r>
            <w:r>
              <w:rPr>
                <w:rFonts w:cs="Arial" w:ascii="Arial" w:hAnsi="Arial"/>
                <w:color w:val="000000"/>
                <w:sz w:val="22"/>
              </w:rPr>
              <w:t xml:space="preserve">гимнас- </w:t>
            </w:r>
            <w:r>
              <w:rPr>
                <w:rFonts w:cs="Arial" w:ascii="Arial" w:hAnsi="Arial"/>
                <w:color w:val="000000"/>
                <w:spacing w:val="-1"/>
                <w:sz w:val="22"/>
              </w:rPr>
              <w:t>тика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78"/>
              <w:rPr/>
            </w:pPr>
            <w:r>
              <w:rPr>
                <w:rFonts w:cs="Arial" w:ascii="Arial" w:hAnsi="Arial"/>
                <w:color w:val="000000"/>
                <w:spacing w:val="-4"/>
                <w:sz w:val="22"/>
              </w:rPr>
              <w:t>Баскет</w:t>
              <w:softHyphen/>
            </w:r>
            <w:r>
              <w:rPr>
                <w:rFonts w:cs="Arial" w:ascii="Arial" w:hAnsi="Arial"/>
                <w:color w:val="000000"/>
                <w:spacing w:val="-6"/>
                <w:sz w:val="22"/>
              </w:rPr>
              <w:t>бол</w:t>
            </w:r>
          </w:p>
        </w:tc>
        <w:tc>
          <w:tcPr>
            <w:tcW w:w="9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96" w:hanging="0"/>
              <w:rPr>
                <w:rFonts w:ascii="Arial" w:hAnsi="Arial" w:cs="Arial"/>
                <w:color w:val="000000"/>
                <w:spacing w:val="-8"/>
                <w:sz w:val="22"/>
              </w:rPr>
            </w:pPr>
            <w:r>
              <w:rPr>
                <w:rFonts w:cs="Arial" w:ascii="Arial" w:hAnsi="Arial"/>
                <w:color w:val="000000"/>
                <w:spacing w:val="-8"/>
                <w:sz w:val="22"/>
              </w:rPr>
              <w:t>Борба</w:t>
            </w:r>
          </w:p>
        </w:tc>
        <w:tc>
          <w:tcPr>
            <w:tcW w:w="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29" w:hanging="0"/>
              <w:rPr>
                <w:rFonts w:ascii="Arial" w:hAnsi="Arial" w:cs="Arial"/>
                <w:color w:val="000000"/>
                <w:spacing w:val="-2"/>
                <w:sz w:val="22"/>
              </w:rPr>
            </w:pPr>
            <w:r>
              <w:rPr>
                <w:rFonts w:cs="Arial" w:ascii="Arial" w:hAnsi="Arial"/>
                <w:color w:val="000000"/>
                <w:spacing w:val="-2"/>
                <w:sz w:val="22"/>
              </w:rPr>
              <w:t>Джудо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216" w:hanging="0"/>
              <w:rPr>
                <w:rFonts w:ascii="Arial" w:hAnsi="Arial" w:cs="Arial"/>
                <w:color w:val="000000"/>
                <w:spacing w:val="-6"/>
                <w:sz w:val="22"/>
              </w:rPr>
            </w:pPr>
            <w:r>
              <w:rPr>
                <w:rFonts w:cs="Arial" w:ascii="Arial" w:hAnsi="Arial"/>
                <w:color w:val="000000"/>
                <w:spacing w:val="-6"/>
                <w:sz w:val="22"/>
              </w:rPr>
              <w:t>ОФП</w:t>
            </w:r>
          </w:p>
        </w:tc>
        <w:tc>
          <w:tcPr>
            <w:tcW w:w="10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29" w:hanging="0"/>
              <w:rPr>
                <w:rFonts w:ascii="Arial" w:hAnsi="Arial" w:cs="Arial"/>
                <w:color w:val="000000"/>
                <w:spacing w:val="-5"/>
                <w:sz w:val="22"/>
              </w:rPr>
            </w:pPr>
            <w:r>
              <w:rPr>
                <w:rFonts w:cs="Arial" w:ascii="Arial" w:hAnsi="Arial"/>
                <w:color w:val="000000"/>
                <w:spacing w:val="-5"/>
                <w:sz w:val="22"/>
              </w:rPr>
              <w:t>Футбол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139" w:hanging="0"/>
              <w:rPr>
                <w:rFonts w:ascii="Arial" w:hAnsi="Arial" w:cs="Arial"/>
                <w:color w:val="000000"/>
                <w:spacing w:val="-7"/>
                <w:sz w:val="22"/>
              </w:rPr>
            </w:pPr>
            <w:r>
              <w:rPr>
                <w:rFonts w:cs="Arial" w:ascii="Arial" w:hAnsi="Arial"/>
                <w:color w:val="000000"/>
                <w:spacing w:val="-7"/>
                <w:sz w:val="22"/>
              </w:rPr>
              <w:t>Всичко</w:t>
            </w:r>
          </w:p>
        </w:tc>
      </w:tr>
      <w:tr>
        <w:trPr>
          <w:trHeight w:val="278" w:hRule="exact"/>
        </w:trPr>
        <w:tc>
          <w:tcPr>
            <w:tcW w:w="105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napToGrid w:val="false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pacing w:val="-21"/>
                <w:w w:val="94"/>
                <w:sz w:val="22"/>
              </w:rPr>
            </w:pPr>
            <w:r>
              <w:rPr>
                <w:rFonts w:cs="Arial" w:ascii="Arial" w:hAnsi="Arial"/>
                <w:color w:val="000000"/>
                <w:spacing w:val="-21"/>
                <w:w w:val="94"/>
                <w:sz w:val="22"/>
              </w:rPr>
              <w:t>бр.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86" w:hanging="0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%</w:t>
            </w: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бр.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%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/>
            </w:pPr>
            <w:r>
              <w:rPr>
                <w:rFonts w:cs="Arial" w:ascii="Arial" w:hAnsi="Arial"/>
                <w:color w:val="000000"/>
              </w:rPr>
              <w:t>бр.</w:t>
            </w:r>
            <w:r>
              <w:rPr>
                <w:rFonts w:cs="Arial" w:ascii="Arial" w:hAnsi="Arial"/>
                <w:b/>
                <w:color w:val="000000"/>
              </w:rPr>
              <w:t>_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34" w:hanging="0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%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бр.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58" w:hanging="0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%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>бр.</w:t>
            </w:r>
          </w:p>
        </w:tc>
        <w:tc>
          <w:tcPr>
            <w:tcW w:w="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43" w:hanging="0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%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бр.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%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right="19" w:hanging="0"/>
              <w:jc w:val="right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бр.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53" w:hanging="0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%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бр.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%</w:t>
            </w:r>
          </w:p>
        </w:tc>
      </w:tr>
      <w:tr>
        <w:trPr>
          <w:trHeight w:val="278" w:hRule="exact"/>
          <w:cantSplit w:val="true"/>
        </w:trPr>
        <w:tc>
          <w:tcPr>
            <w:tcW w:w="10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78"/>
              <w:ind w:hanging="24"/>
              <w:rPr/>
            </w:pPr>
            <w:r>
              <w:rPr>
                <w:rFonts w:cs="Arial" w:ascii="Arial" w:hAnsi="Arial"/>
                <w:b/>
                <w:i/>
                <w:color w:val="000000"/>
                <w:spacing w:val="-4"/>
                <w:sz w:val="22"/>
              </w:rPr>
              <w:t xml:space="preserve">Изходно </w:t>
            </w:r>
            <w:r>
              <w:rPr>
                <w:rFonts w:cs="Arial" w:ascii="Arial" w:hAnsi="Arial"/>
                <w:b/>
                <w:i/>
                <w:color w:val="000000"/>
                <w:spacing w:val="-1"/>
                <w:sz w:val="22"/>
                <w:lang w:val="en-US"/>
              </w:rPr>
              <w:t xml:space="preserve">II </w:t>
            </w:r>
            <w:r>
              <w:rPr>
                <w:rFonts w:cs="Arial" w:ascii="Arial" w:hAnsi="Arial"/>
                <w:b/>
                <w:i/>
                <w:color w:val="000000"/>
                <w:spacing w:val="-1"/>
                <w:sz w:val="22"/>
              </w:rPr>
              <w:t>клас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widowControl w:val="false"/>
              <w:autoSpaceDE w:val="false"/>
              <w:rPr/>
            </w:pPr>
            <w:r>
              <w:rPr/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2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125" w:hanging="0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9</w:t>
            </w: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3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pacing w:val="-8"/>
                <w:sz w:val="22"/>
              </w:rPr>
            </w:pPr>
            <w:r>
              <w:rPr>
                <w:rFonts w:cs="Arial" w:ascii="Arial" w:hAnsi="Arial"/>
                <w:color w:val="000000"/>
                <w:spacing w:val="-8"/>
                <w:sz w:val="22"/>
              </w:rPr>
              <w:t>13.6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2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101" w:hanging="0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9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67" w:hanging="0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4</w:t>
            </w:r>
          </w:p>
        </w:tc>
        <w:tc>
          <w:tcPr>
            <w:tcW w:w="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34" w:hanging="0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18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3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pacing w:val="-8"/>
                <w:sz w:val="22"/>
              </w:rPr>
            </w:pPr>
            <w:r>
              <w:rPr>
                <w:rFonts w:cs="Arial" w:ascii="Arial" w:hAnsi="Arial"/>
                <w:color w:val="000000"/>
                <w:spacing w:val="-8"/>
                <w:sz w:val="22"/>
              </w:rPr>
              <w:t>13.6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53" w:hanging="0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14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pacing w:val="-7"/>
                <w:sz w:val="22"/>
              </w:rPr>
            </w:pPr>
            <w:r>
              <w:rPr>
                <w:rFonts w:cs="Arial" w:ascii="Arial" w:hAnsi="Arial"/>
                <w:color w:val="000000"/>
                <w:spacing w:val="-7"/>
                <w:sz w:val="22"/>
              </w:rPr>
              <w:t>63.6</w:t>
            </w:r>
          </w:p>
        </w:tc>
      </w:tr>
      <w:tr>
        <w:trPr>
          <w:trHeight w:val="278" w:hRule="exact"/>
          <w:cantSplit w:val="true"/>
        </w:trPr>
        <w:tc>
          <w:tcPr>
            <w:tcW w:w="1056" w:type="dxa"/>
            <w:vMerge w:val="continue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5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82" w:hanging="0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19</w:t>
            </w: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5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19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3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53" w:hanging="0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12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82" w:hanging="0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5</w:t>
            </w:r>
          </w:p>
        </w:tc>
        <w:tc>
          <w:tcPr>
            <w:tcW w:w="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38" w:hanging="0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19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5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19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38" w:hanging="0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23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pacing w:val="-7"/>
                <w:sz w:val="22"/>
              </w:rPr>
            </w:pPr>
            <w:r>
              <w:rPr>
                <w:rFonts w:cs="Arial" w:ascii="Arial" w:hAnsi="Arial"/>
                <w:color w:val="000000"/>
                <w:spacing w:val="-7"/>
                <w:sz w:val="22"/>
              </w:rPr>
              <w:t>88.4</w:t>
            </w:r>
          </w:p>
        </w:tc>
      </w:tr>
      <w:tr>
        <w:trPr>
          <w:trHeight w:val="278" w:hRule="exact"/>
          <w:cantSplit w:val="true"/>
        </w:trPr>
        <w:tc>
          <w:tcPr>
            <w:tcW w:w="10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74"/>
              <w:ind w:right="86" w:hanging="24"/>
              <w:rPr/>
            </w:pPr>
            <w:r>
              <w:rPr>
                <w:rFonts w:cs="Arial" w:ascii="Arial" w:hAnsi="Arial"/>
                <w:b/>
                <w:i/>
                <w:color w:val="000000"/>
                <w:spacing w:val="-4"/>
                <w:sz w:val="22"/>
              </w:rPr>
              <w:t xml:space="preserve">Крайно </w:t>
            </w:r>
            <w:r>
              <w:rPr>
                <w:rFonts w:cs="Arial" w:ascii="Arial" w:hAnsi="Arial"/>
                <w:b/>
                <w:i/>
                <w:color w:val="000000"/>
                <w:spacing w:val="-1"/>
                <w:sz w:val="22"/>
                <w:lang w:val="en-US"/>
              </w:rPr>
              <w:t xml:space="preserve">III </w:t>
            </w:r>
            <w:r>
              <w:rPr>
                <w:rFonts w:cs="Arial" w:ascii="Arial" w:hAnsi="Arial"/>
                <w:b/>
                <w:i/>
                <w:color w:val="000000"/>
                <w:spacing w:val="-1"/>
                <w:sz w:val="22"/>
              </w:rPr>
              <w:t>клас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widowControl w:val="false"/>
              <w:autoSpaceDE w:val="false"/>
              <w:rPr/>
            </w:pPr>
            <w:r>
              <w:rPr/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2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130" w:hanging="0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9</w:t>
            </w: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2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9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2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101" w:hanging="0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9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72" w:hanging="0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4</w:t>
            </w:r>
          </w:p>
        </w:tc>
        <w:tc>
          <w:tcPr>
            <w:tcW w:w="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3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pacing w:val="-8"/>
                <w:sz w:val="22"/>
              </w:rPr>
            </w:pPr>
            <w:r>
              <w:rPr>
                <w:rFonts w:cs="Arial" w:ascii="Arial" w:hAnsi="Arial"/>
                <w:color w:val="000000"/>
                <w:spacing w:val="-8"/>
                <w:sz w:val="22"/>
              </w:rPr>
              <w:t>13.6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right="86" w:hanging="0"/>
              <w:jc w:val="right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2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0.9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53" w:hanging="0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17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pacing w:val="-6"/>
                <w:sz w:val="22"/>
              </w:rPr>
            </w:pPr>
            <w:r>
              <w:rPr>
                <w:rFonts w:cs="Arial" w:ascii="Arial" w:hAnsi="Arial"/>
                <w:color w:val="000000"/>
                <w:spacing w:val="-6"/>
                <w:sz w:val="22"/>
              </w:rPr>
              <w:t>77.2</w:t>
            </w:r>
          </w:p>
        </w:tc>
      </w:tr>
      <w:tr>
        <w:trPr>
          <w:trHeight w:val="298" w:hRule="exact"/>
          <w:cantSplit w:val="true"/>
        </w:trPr>
        <w:tc>
          <w:tcPr>
            <w:tcW w:w="1056" w:type="dxa"/>
            <w:vMerge w:val="continue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6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67" w:hanging="0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24</w:t>
            </w: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6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24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2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77" w:hanging="0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8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5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38" w:hanging="0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20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82" w:hanging="0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5</w:t>
            </w:r>
          </w:p>
        </w:tc>
        <w:tc>
          <w:tcPr>
            <w:tcW w:w="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19" w:hanging="0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20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7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28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right="86" w:hanging="0"/>
              <w:jc w:val="right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4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48" w:hanging="0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16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43" w:hanging="0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35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cs="Arial" w:ascii="Arial" w:hAnsi="Arial"/>
                <w:color w:val="000000"/>
                <w:sz w:val="22"/>
              </w:rPr>
              <w:t>140</w:t>
            </w:r>
          </w:p>
        </w:tc>
      </w:tr>
    </w:tbl>
    <w:p>
      <w:pPr>
        <w:pStyle w:val="Normal"/>
        <w:shd w:fill="FFFFFF" w:val="clear"/>
        <w:spacing w:lineRule="exact" w:line="485" w:before="629" w:after="0"/>
        <w:ind w:left="62" w:right="298" w:firstLine="682"/>
        <w:jc w:val="both"/>
        <w:rPr/>
      </w:pPr>
      <w:r>
        <w:rPr>
          <w:color w:val="000000"/>
          <w:spacing w:val="4"/>
          <w:sz w:val="28"/>
        </w:rPr>
        <w:t xml:space="preserve">Много добра активност виждаме при експерименталната паралелка - </w:t>
      </w:r>
      <w:r>
        <w:rPr>
          <w:color w:val="000000"/>
          <w:spacing w:val="2"/>
          <w:sz w:val="28"/>
          <w:lang w:val="en-US"/>
        </w:rPr>
        <w:t>II</w:t>
      </w:r>
      <w:r>
        <w:rPr>
          <w:color w:val="000000"/>
          <w:spacing w:val="2"/>
          <w:sz w:val="28"/>
        </w:rPr>
        <w:t xml:space="preserve"> б, от общия брой ученици / 26 /, 23 активно спортуват, като 5 ученика от </w:t>
      </w:r>
      <w:r>
        <w:rPr>
          <w:color w:val="000000"/>
          <w:spacing w:val="1"/>
          <w:sz w:val="28"/>
        </w:rPr>
        <w:t xml:space="preserve">този брой участват в два спорта, а в </w:t>
      </w:r>
      <w:r>
        <w:rPr>
          <w:color w:val="000000"/>
          <w:spacing w:val="1"/>
          <w:sz w:val="28"/>
          <w:lang w:val="en-US"/>
        </w:rPr>
        <w:t>III</w:t>
      </w:r>
      <w:r>
        <w:rPr>
          <w:color w:val="000000"/>
          <w:spacing w:val="1"/>
          <w:sz w:val="28"/>
        </w:rPr>
        <w:t xml:space="preserve"> б клас нарастват прогресивно - 35 </w:t>
      </w:r>
      <w:r>
        <w:rPr>
          <w:color w:val="000000"/>
          <w:sz w:val="28"/>
        </w:rPr>
        <w:t>участника, но 15 от тях са ангажирани в секция и школа.</w:t>
      </w:r>
    </w:p>
    <w:p>
      <w:pPr>
        <w:pStyle w:val="Normal"/>
        <w:shd w:fill="FFFFFF" w:val="clear"/>
        <w:spacing w:lineRule="exact" w:line="485"/>
        <w:ind w:left="82" w:right="293" w:firstLine="682"/>
        <w:jc w:val="both"/>
        <w:rPr/>
      </w:pPr>
      <w:r>
        <w:rPr>
          <w:color w:val="000000"/>
          <w:spacing w:val="11"/>
          <w:sz w:val="28"/>
        </w:rPr>
        <w:t xml:space="preserve">Чрез резултатите, получени на нормативната база от теста от </w:t>
      </w:r>
      <w:r>
        <w:rPr>
          <w:color w:val="000000"/>
          <w:spacing w:val="5"/>
          <w:sz w:val="28"/>
        </w:rPr>
        <w:t xml:space="preserve">физическа дееспособност, се убедихме в ролята на упражняването и </w:t>
      </w:r>
      <w:r>
        <w:rPr>
          <w:color w:val="000000"/>
          <w:sz w:val="28"/>
        </w:rPr>
        <w:t>тренирането за повишаване на физическата дееспособност и смятаме, че подходът в работата ни с учениците е правилен.</w:t>
      </w:r>
    </w:p>
    <w:p>
      <w:pPr>
        <w:pStyle w:val="Normal"/>
        <w:shd w:fill="FFFFFF" w:val="clear"/>
        <w:spacing w:lineRule="exact" w:line="485" w:before="10" w:after="0"/>
        <w:ind w:left="91" w:firstLine="821"/>
        <w:rPr/>
      </w:pPr>
      <w:r>
        <w:rPr>
          <w:color w:val="000000"/>
          <w:spacing w:val="11"/>
          <w:sz w:val="28"/>
        </w:rPr>
        <w:t xml:space="preserve">На </w:t>
      </w:r>
      <w:r>
        <w:rPr>
          <w:b/>
          <w:i/>
          <w:color w:val="000000"/>
          <w:spacing w:val="11"/>
          <w:sz w:val="28"/>
        </w:rPr>
        <w:t>Фигура 1,</w:t>
      </w:r>
      <w:r>
        <w:rPr>
          <w:i/>
          <w:color w:val="000000"/>
          <w:spacing w:val="11"/>
          <w:sz w:val="28"/>
        </w:rPr>
        <w:t xml:space="preserve"> </w:t>
      </w:r>
      <w:r>
        <w:rPr>
          <w:color w:val="000000"/>
          <w:spacing w:val="11"/>
          <w:sz w:val="28"/>
        </w:rPr>
        <w:t xml:space="preserve">са отразени резултатите от експертните оценки на </w:t>
      </w:r>
      <w:r>
        <w:rPr>
          <w:color w:val="000000"/>
          <w:sz w:val="28"/>
        </w:rPr>
        <w:t>двигателни задачи при някои упражнения от разделите на програмата.</w:t>
      </w:r>
    </w:p>
    <w:p>
      <w:pPr>
        <w:pStyle w:val="Normal"/>
        <w:shd w:fill="FFFFFF" w:val="clear"/>
        <w:spacing w:lineRule="exact" w:line="485" w:before="10" w:after="0"/>
        <w:ind w:left="91" w:firstLine="821"/>
        <w:rPr/>
      </w:pPr>
      <w:r>
        <w:rPr/>
      </w:r>
    </w:p>
    <w:p>
      <w:pPr>
        <w:pStyle w:val="Normal"/>
        <w:shd w:fill="FFFFFF" w:val="clear"/>
        <w:spacing w:lineRule="exact" w:line="485" w:before="10" w:after="0"/>
        <w:jc w:val="center"/>
        <w:rPr>
          <w:sz w:val="28"/>
        </w:rPr>
      </w:pPr>
      <w:r>
        <w:rPr>
          <w:sz w:val="28"/>
        </w:rPr>
        <w:t>55</w:t>
      </w:r>
    </w:p>
    <w:p>
      <w:pPr>
        <w:pStyle w:val="Normal"/>
        <w:shd w:fill="FFFFFF" w:val="clear"/>
        <w:spacing w:lineRule="exact" w:line="485" w:before="10" w:after="0"/>
        <w:jc w:val="center"/>
        <w:rPr>
          <w:b/>
          <w:b/>
          <w:i/>
          <w:i/>
          <w:sz w:val="32"/>
          <w:u w:val="single"/>
        </w:rPr>
      </w:pPr>
      <w:r>
        <w:rPr>
          <w:b/>
          <w:i/>
          <w:sz w:val="32"/>
          <w:u w:val="single"/>
        </w:rPr>
      </w:r>
    </w:p>
    <w:p>
      <w:pPr>
        <w:pStyle w:val="Normal"/>
        <w:shd w:fill="FFFFFF" w:val="clear"/>
        <w:spacing w:lineRule="exact" w:line="485" w:before="10" w:after="0"/>
        <w:jc w:val="center"/>
        <w:rPr>
          <w:b/>
          <w:b/>
          <w:i/>
          <w:i/>
          <w:sz w:val="32"/>
          <w:u w:val="single"/>
        </w:rPr>
      </w:pPr>
      <w:r>
        <w:rPr>
          <w:b/>
          <w:i/>
          <w:sz w:val="32"/>
          <w:u w:val="single"/>
        </w:rPr>
        <w:t>ФИГУРА 1</w:t>
      </w:r>
    </w:p>
    <w:p>
      <w:pPr>
        <w:pStyle w:val="Normal"/>
        <w:shd w:fill="FFFFFF" w:val="clear"/>
        <w:spacing w:lineRule="exact" w:line="485" w:before="10" w:after="0"/>
        <w:jc w:val="center"/>
        <w:rPr>
          <w:b/>
          <w:b/>
          <w:i/>
          <w:i/>
          <w:sz w:val="32"/>
          <w:u w:val="single"/>
        </w:rPr>
      </w:pPr>
      <w:r>
        <w:rPr>
          <w:b/>
          <w:i/>
          <w:sz w:val="32"/>
          <w:u w:val="single"/>
        </w:rPr>
      </w:r>
    </w:p>
    <w:p>
      <w:pPr>
        <w:pStyle w:val="Normal"/>
        <w:rPr/>
      </w:pPr>
      <w:r>
        <w:rPr/>
        <w:object w:dxaOrig="9000" w:dyaOrig="5940">
          <v:shapetype id="shapetype_ole_rId3" coordsize="21600,21600" o:spt="ole_rId3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3" type="shapetype_ole_rId3" style="width:449.75pt;height:296.55pt" filled="f" o:ole="">
            <v:imagedata r:id="rId4" o:title=""/>
          </v:shape>
          <o:OLEObject Type="Embed" ProgID="" ShapeID="ole_rId3" DrawAspect="Content" ObjectID="_1993022120" r:id="rId3"/>
        </w:object>
      </w:r>
    </w:p>
    <w:p>
      <w:pPr>
        <w:pStyle w:val="Normal"/>
        <w:shd w:fill="FFFFFF" w:val="clear"/>
        <w:spacing w:lineRule="exact" w:line="485" w:before="10" w:after="0"/>
        <w:rPr>
          <w:sz w:val="32"/>
        </w:rPr>
      </w:pPr>
      <w:r>
        <w:rPr>
          <w:sz w:val="32"/>
        </w:rPr>
      </w:r>
    </w:p>
    <w:p>
      <w:pPr>
        <w:pStyle w:val="Normal"/>
        <w:shd w:fill="FFFFFF" w:val="clear"/>
        <w:spacing w:lineRule="exact" w:line="485" w:before="10" w:after="0"/>
        <w:rPr>
          <w:sz w:val="32"/>
        </w:rPr>
      </w:pPr>
      <w:r>
        <w:rPr>
          <w:sz w:val="32"/>
        </w:rPr>
      </w:r>
    </w:p>
    <w:p>
      <w:pPr>
        <w:pStyle w:val="Normal"/>
        <w:shd w:fill="FFFFFF" w:val="clear"/>
        <w:spacing w:lineRule="exact" w:line="485" w:before="10" w:after="0"/>
        <w:rPr>
          <w:sz w:val="32"/>
        </w:rPr>
      </w:pPr>
      <w:r>
        <w:rPr>
          <w:sz w:val="32"/>
        </w:rPr>
      </w:r>
    </w:p>
    <w:p>
      <w:pPr>
        <w:pStyle w:val="Normal"/>
        <w:shd w:fill="FFFFFF" w:val="clear"/>
        <w:spacing w:lineRule="exact" w:line="485" w:before="10" w:after="0"/>
        <w:rPr>
          <w:sz w:val="32"/>
        </w:rPr>
      </w:pPr>
      <w:r>
        <w:rPr>
          <w:sz w:val="32"/>
        </w:rPr>
      </w:r>
      <w:r>
        <mc:AlternateContent>
          <mc:Choice Requires="wps">
            <w:drawing>
              <wp:anchor behindDoc="0" distT="0" distB="0" distL="0" distR="89535" simplePos="0" locked="0" layoutInCell="0" allowOverlap="1" relativeHeight="5">
                <wp:simplePos x="0" y="0"/>
                <wp:positionH relativeFrom="margin">
                  <wp:posOffset>-25400</wp:posOffset>
                </wp:positionH>
                <wp:positionV relativeFrom="paragraph">
                  <wp:posOffset>40640</wp:posOffset>
                </wp:positionV>
                <wp:extent cx="5539740" cy="1903095"/>
                <wp:effectExtent l="0" t="0" r="0" b="0"/>
                <wp:wrapSquare wrapText="bothSides"/>
                <wp:docPr id="3" name="Fram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39740" cy="1903095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8724" w:type="dxa"/>
                              <w:jc w:val="left"/>
                              <w:tblInd w:w="-7" w:type="dxa"/>
                              <w:tblLayout w:type="fixed"/>
                              <w:tblCellMar>
                                <w:top w:w="0" w:type="dxa"/>
                                <w:left w:w="40" w:type="dxa"/>
                                <w:bottom w:w="0" w:type="dxa"/>
                                <w:right w:w="40" w:type="dxa"/>
                              </w:tblCellMar>
                            </w:tblPr>
                            <w:tblGrid>
                              <w:gridCol w:w="1624"/>
                              <w:gridCol w:w="884"/>
                              <w:gridCol w:w="1328"/>
                              <w:gridCol w:w="1149"/>
                              <w:gridCol w:w="1060"/>
                              <w:gridCol w:w="1508"/>
                              <w:gridCol w:w="1171"/>
                            </w:tblGrid>
                            <w:tr>
                              <w:trPr>
                                <w:trHeight w:val="440" w:hRule="exact"/>
                              </w:trPr>
                              <w:tc>
                                <w:tcPr>
                                  <w:tcW w:w="8724" w:type="dxa"/>
                                  <w:gridSpan w:val="7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left="1022" w:hanging="0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  <w:spacing w:val="-1"/>
                                      <w:sz w:val="32"/>
                                    </w:rPr>
                                    <w:t xml:space="preserve">СРЕДЕН УСПЕХ НА УЧЕНИЦИТЕ ОТ </w:t>
                                  </w:r>
                                  <w:r>
                                    <w:rPr>
                                      <w:b/>
                                      <w:i/>
                                      <w:color w:val="000000"/>
                                      <w:spacing w:val="-1"/>
                                      <w:sz w:val="32"/>
                                      <w:lang w:val="en-US"/>
                                    </w:rPr>
                                    <w:t>II</w:t>
                                  </w:r>
                                  <w:r>
                                    <w:rPr>
                                      <w:b/>
                                      <w:i/>
                                      <w:color w:val="000000"/>
                                      <w:spacing w:val="-1"/>
                                      <w:sz w:val="32"/>
                                    </w:rPr>
                                    <w:t xml:space="preserve"> КЛАС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053" w:hRule="exact"/>
                              </w:trPr>
                              <w:tc>
                                <w:tcPr>
                                  <w:tcW w:w="1624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884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right="53" w:hanging="0"/>
                                    <w:jc w:val="center"/>
                                    <w:rPr>
                                      <w:color w:val="000000"/>
                                      <w:spacing w:val="-5"/>
                                      <w:sz w:val="22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5"/>
                                      <w:sz w:val="22"/>
                                    </w:rPr>
                                    <w:t>Кълбо</w:t>
                                  </w:r>
                                </w:p>
                              </w:tc>
                              <w:tc>
                                <w:tcPr>
                                  <w:tcW w:w="1328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pacing w:lineRule="exact" w:line="274"/>
                                    <w:ind w:hanging="264"/>
                                    <w:jc w:val="center"/>
                                    <w:rPr/>
                                  </w:pPr>
                                  <w:r>
                                    <w:rPr>
                                      <w:color w:val="000000"/>
                                      <w:spacing w:val="-2"/>
                                      <w:sz w:val="22"/>
                                    </w:rPr>
                                    <w:t xml:space="preserve">Х    Хвърляне </w:t>
                                  </w:r>
                                  <w:r>
                                    <w:rPr>
                                      <w:color w:val="000000"/>
                                      <w:spacing w:val="-4"/>
                                      <w:sz w:val="22"/>
                                    </w:rPr>
                                    <w:t xml:space="preserve">малка </w:t>
                                  </w:r>
                                  <w:r>
                                    <w:rPr>
                                      <w:color w:val="000000"/>
                                      <w:spacing w:val="-3"/>
                                      <w:sz w:val="22"/>
                                    </w:rPr>
                                    <w:t>топка</w:t>
                                  </w: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pacing w:lineRule="exact" w:line="278"/>
                                    <w:ind w:left="48" w:right="43" w:hanging="82"/>
                                    <w:jc w:val="center"/>
                                    <w:rPr/>
                                  </w:pPr>
                                  <w:r>
                                    <w:rPr>
                                      <w:color w:val="000000"/>
                                      <w:spacing w:val="-7"/>
                                      <w:sz w:val="22"/>
                                    </w:rPr>
                                    <w:t xml:space="preserve">Играта </w:t>
                                  </w:r>
                                  <w:r>
                                    <w:rPr>
                                      <w:color w:val="000000"/>
                                      <w:spacing w:val="-4"/>
                                      <w:sz w:val="22"/>
                                    </w:rPr>
                                    <w:t>"Пас"</w:t>
                                  </w:r>
                                </w:p>
                              </w:tc>
                              <w:tc>
                                <w:tcPr>
                                  <w:tcW w:w="1060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pacing w:lineRule="exact" w:line="274"/>
                                    <w:jc w:val="center"/>
                                    <w:rPr/>
                                  </w:pPr>
                                  <w:r>
                                    <w:rPr>
                                      <w:color w:val="000000"/>
                                      <w:spacing w:val="-5"/>
                                      <w:sz w:val="22"/>
                                    </w:rPr>
                                    <w:t xml:space="preserve">Муз.игра </w:t>
                                  </w:r>
                                  <w:r>
                                    <w:rPr>
                                      <w:color w:val="000000"/>
                                      <w:spacing w:val="-2"/>
                                      <w:sz w:val="22"/>
                                    </w:rPr>
                                    <w:t>"Луд гидия"</w:t>
                                  </w:r>
                                </w:p>
                              </w:tc>
                              <w:tc>
                                <w:tcPr>
                                  <w:tcW w:w="1508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pacing w:lineRule="exact" w:line="274"/>
                                    <w:ind w:right="5" w:hanging="0"/>
                                    <w:jc w:val="center"/>
                                    <w:rPr/>
                                  </w:pPr>
                                  <w:r>
                                    <w:rPr>
                                      <w:color w:val="000000"/>
                                      <w:spacing w:val="-2"/>
                                      <w:sz w:val="22"/>
                                    </w:rPr>
                                    <w:t xml:space="preserve">Народно хоро </w:t>
                                  </w:r>
                                  <w:r>
                                    <w:rPr>
                                      <w:color w:val="000000"/>
                                      <w:spacing w:val="-3"/>
                                      <w:sz w:val="22"/>
                                    </w:rPr>
                                    <w:t>"Самоковско"</w:t>
                                  </w:r>
                                </w:p>
                              </w:tc>
                              <w:tc>
                                <w:tcPr>
                                  <w:tcW w:w="117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pacing w:lineRule="exact" w:line="278"/>
                                    <w:ind w:left="110" w:right="125" w:hanging="0"/>
                                    <w:jc w:val="center"/>
                                    <w:rPr/>
                                  </w:pPr>
                                  <w:r>
                                    <w:rPr>
                                      <w:color w:val="000000"/>
                                      <w:spacing w:val="-7"/>
                                      <w:sz w:val="22"/>
                                    </w:rPr>
                                    <w:t>Ръче</w:t>
                                    <w:softHyphen/>
                                  </w:r>
                                  <w:r>
                                    <w:rPr>
                                      <w:color w:val="000000"/>
                                      <w:spacing w:val="-6"/>
                                      <w:sz w:val="22"/>
                                    </w:rPr>
                                    <w:t>ница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26" w:hRule="exact"/>
                              </w:trPr>
                              <w:tc>
                                <w:tcPr>
                                  <w:tcW w:w="1624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right="115" w:hanging="0"/>
                                    <w:jc w:val="center"/>
                                    <w:rPr>
                                      <w:b/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  <w:spacing w:val="-4"/>
                                      <w:sz w:val="26"/>
                                    </w:rPr>
                                    <w:t>Момчета</w:t>
                                  </w:r>
                                </w:p>
                              </w:tc>
                              <w:tc>
                                <w:tcPr>
                                  <w:tcW w:w="884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right="130" w:hanging="0"/>
                                    <w:jc w:val="center"/>
                                    <w:rPr>
                                      <w:color w:val="000000"/>
                                      <w:spacing w:val="-3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3"/>
                                    </w:rPr>
                                    <w:t>5.10</w:t>
                                  </w:r>
                                </w:p>
                              </w:tc>
                              <w:tc>
                                <w:tcPr>
                                  <w:tcW w:w="1328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left="264" w:hanging="0"/>
                                    <w:jc w:val="center"/>
                                    <w:rPr>
                                      <w:color w:val="000000"/>
                                      <w:spacing w:val="-6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6"/>
                                    </w:rPr>
                                    <w:t>5.00</w:t>
                                  </w: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left="173" w:hanging="0"/>
                                    <w:jc w:val="center"/>
                                    <w:rPr>
                                      <w:color w:val="000000"/>
                                      <w:spacing w:val="-6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6"/>
                                    </w:rPr>
                                    <w:t>5.20</w:t>
                                  </w:r>
                                </w:p>
                              </w:tc>
                              <w:tc>
                                <w:tcPr>
                                  <w:tcW w:w="1060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jc w:val="center"/>
                                    <w:rPr>
                                      <w:color w:val="000000"/>
                                      <w:spacing w:val="9"/>
                                      <w:sz w:val="22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9"/>
                                      <w:sz w:val="22"/>
                                    </w:rPr>
                                    <w:t>4.90</w:t>
                                  </w:r>
                                </w:p>
                              </w:tc>
                              <w:tc>
                                <w:tcPr>
                                  <w:tcW w:w="1508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jc w:val="center"/>
                                    <w:rPr>
                                      <w:color w:val="000000"/>
                                      <w:spacing w:val="-5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5"/>
                                    </w:rPr>
                                    <w:t>5.10</w:t>
                                  </w:r>
                                </w:p>
                              </w:tc>
                              <w:tc>
                                <w:tcPr>
                                  <w:tcW w:w="117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right="182" w:hanging="0"/>
                                    <w:jc w:val="center"/>
                                    <w:rPr>
                                      <w:color w:val="000000"/>
                                      <w:spacing w:val="5"/>
                                      <w:sz w:val="22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5"/>
                                      <w:sz w:val="22"/>
                                    </w:rPr>
                                    <w:t>5.90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63" w:hRule="exact"/>
                              </w:trPr>
                              <w:tc>
                                <w:tcPr>
                                  <w:tcW w:w="1624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right="38" w:hanging="0"/>
                                    <w:jc w:val="center"/>
                                    <w:rPr>
                                      <w:b/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  <w:spacing w:val="-6"/>
                                      <w:sz w:val="26"/>
                                    </w:rPr>
                                    <w:t>Момичета</w:t>
                                  </w:r>
                                </w:p>
                              </w:tc>
                              <w:tc>
                                <w:tcPr>
                                  <w:tcW w:w="884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right="125" w:hanging="0"/>
                                    <w:jc w:val="center"/>
                                    <w:rPr>
                                      <w:color w:val="000000"/>
                                      <w:spacing w:val="-3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3"/>
                                    </w:rPr>
                                    <w:t>5.40</w:t>
                                  </w:r>
                                </w:p>
                              </w:tc>
                              <w:tc>
                                <w:tcPr>
                                  <w:tcW w:w="1328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left="259" w:hanging="0"/>
                                    <w:jc w:val="center"/>
                                    <w:rPr>
                                      <w:color w:val="000000"/>
                                      <w:spacing w:val="-4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4"/>
                                    </w:rPr>
                                    <w:t>4.80</w:t>
                                  </w: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left="168" w:hanging="0"/>
                                    <w:jc w:val="center"/>
                                    <w:rPr>
                                      <w:color w:val="000000"/>
                                      <w:spacing w:val="-4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4"/>
                                    </w:rPr>
                                    <w:t>4.90</w:t>
                                  </w:r>
                                </w:p>
                              </w:tc>
                              <w:tc>
                                <w:tcPr>
                                  <w:tcW w:w="1060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jc w:val="center"/>
                                    <w:rPr>
                                      <w:color w:val="000000"/>
                                      <w:spacing w:val="4"/>
                                      <w:sz w:val="22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4"/>
                                      <w:sz w:val="22"/>
                                    </w:rPr>
                                    <w:t>5.90</w:t>
                                  </w:r>
                                </w:p>
                              </w:tc>
                              <w:tc>
                                <w:tcPr>
                                  <w:tcW w:w="1508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jc w:val="center"/>
                                    <w:rPr>
                                      <w:color w:val="000000"/>
                                      <w:spacing w:val="6"/>
                                      <w:sz w:val="22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6"/>
                                      <w:sz w:val="22"/>
                                    </w:rPr>
                                    <w:t>6.00</w:t>
                                  </w:r>
                                </w:p>
                              </w:tc>
                              <w:tc>
                                <w:tcPr>
                                  <w:tcW w:w="117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right="173" w:hanging="0"/>
                                    <w:jc w:val="center"/>
                                    <w:rPr>
                                      <w:color w:val="000000"/>
                                      <w:spacing w:val="6"/>
                                      <w:sz w:val="22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6"/>
                                      <w:sz w:val="22"/>
                                    </w:rPr>
                                    <w:t>6.00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yle="position:absolute;rotation:0;width:436.2pt;height:149.85pt;mso-wrap-distance-left:0pt;mso-wrap-distance-right:7.05pt;mso-wrap-distance-top:0pt;mso-wrap-distance-bottom:0pt;margin-top:3.2pt;mso-position-vertical-relative:text;margin-left:-2pt;mso-position-horizontal-relative:margin">
                <v:fill opacity="0f"/>
                <v:textbox inset="0in,0in,0in,0in">
                  <w:txbxContent>
                    <w:tbl>
                      <w:tblPr>
                        <w:tblW w:w="8724" w:type="dxa"/>
                        <w:jc w:val="left"/>
                        <w:tblInd w:w="-7" w:type="dxa"/>
                        <w:tblLayout w:type="fixed"/>
                        <w:tblCellMar>
                          <w:top w:w="0" w:type="dxa"/>
                          <w:left w:w="40" w:type="dxa"/>
                          <w:bottom w:w="0" w:type="dxa"/>
                          <w:right w:w="40" w:type="dxa"/>
                        </w:tblCellMar>
                      </w:tblPr>
                      <w:tblGrid>
                        <w:gridCol w:w="1624"/>
                        <w:gridCol w:w="884"/>
                        <w:gridCol w:w="1328"/>
                        <w:gridCol w:w="1149"/>
                        <w:gridCol w:w="1060"/>
                        <w:gridCol w:w="1508"/>
                        <w:gridCol w:w="1171"/>
                      </w:tblGrid>
                      <w:tr>
                        <w:trPr>
                          <w:trHeight w:val="440" w:hRule="exact"/>
                        </w:trPr>
                        <w:tc>
                          <w:tcPr>
                            <w:tcW w:w="8724" w:type="dxa"/>
                            <w:gridSpan w:val="7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ind w:left="1022" w:hanging="0"/>
                              <w:rPr>
                                <w:sz w:val="32"/>
                              </w:rPr>
                            </w:pPr>
                            <w:r>
                              <w:rPr>
                                <w:b/>
                                <w:i/>
                                <w:color w:val="000000"/>
                                <w:spacing w:val="-1"/>
                                <w:sz w:val="32"/>
                              </w:rPr>
                              <w:t xml:space="preserve">СРЕДЕН УСПЕХ НА УЧЕНИЦИТЕ ОТ 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pacing w:val="-1"/>
                                <w:sz w:val="32"/>
                                <w:lang w:val="en-US"/>
                              </w:rPr>
                              <w:t>II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  <w:spacing w:val="-1"/>
                                <w:sz w:val="32"/>
                              </w:rPr>
                              <w:t xml:space="preserve"> КЛАС</w:t>
                            </w:r>
                          </w:p>
                        </w:tc>
                      </w:tr>
                      <w:tr>
                        <w:trPr>
                          <w:trHeight w:val="1053" w:hRule="exact"/>
                        </w:trPr>
                        <w:tc>
                          <w:tcPr>
                            <w:tcW w:w="1624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</w:r>
                          </w:p>
                        </w:tc>
                        <w:tc>
                          <w:tcPr>
                            <w:tcW w:w="884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  <w:vAlign w:val="center"/>
                          </w:tcPr>
                          <w:p>
                            <w:pPr>
                              <w:pStyle w:val="Normal"/>
                              <w:shd w:fill="FFFFFF" w:val="clear"/>
                              <w:ind w:right="53" w:hanging="0"/>
                              <w:jc w:val="center"/>
                              <w:rPr>
                                <w:color w:val="000000"/>
                                <w:spacing w:val="-5"/>
                                <w:sz w:val="22"/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22"/>
                              </w:rPr>
                              <w:t>Кълбо</w:t>
                            </w:r>
                          </w:p>
                        </w:tc>
                        <w:tc>
                          <w:tcPr>
                            <w:tcW w:w="1328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  <w:vAlign w:val="center"/>
                          </w:tcPr>
                          <w:p>
                            <w:pPr>
                              <w:pStyle w:val="Normal"/>
                              <w:shd w:fill="FFFFFF" w:val="clear"/>
                              <w:spacing w:lineRule="exact" w:line="274"/>
                              <w:ind w:hanging="264"/>
                              <w:jc w:val="center"/>
                              <w:rPr/>
                            </w:pPr>
                            <w:r>
                              <w:rPr>
                                <w:color w:val="000000"/>
                                <w:spacing w:val="-2"/>
                                <w:sz w:val="22"/>
                              </w:rPr>
                              <w:t xml:space="preserve">Х    Хвърляне </w:t>
                            </w:r>
                            <w:r>
                              <w:rPr>
                                <w:color w:val="000000"/>
                                <w:spacing w:val="-4"/>
                                <w:sz w:val="22"/>
                              </w:rPr>
                              <w:t xml:space="preserve">малка </w:t>
                            </w:r>
                            <w:r>
                              <w:rPr>
                                <w:color w:val="000000"/>
                                <w:spacing w:val="-3"/>
                                <w:sz w:val="22"/>
                              </w:rPr>
                              <w:t>топка</w:t>
                            </w:r>
                          </w:p>
                        </w:tc>
                        <w:tc>
                          <w:tcPr>
                            <w:tcW w:w="1149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  <w:vAlign w:val="center"/>
                          </w:tcPr>
                          <w:p>
                            <w:pPr>
                              <w:pStyle w:val="Normal"/>
                              <w:shd w:fill="FFFFFF" w:val="clear"/>
                              <w:spacing w:lineRule="exact" w:line="278"/>
                              <w:ind w:left="48" w:right="43" w:hanging="82"/>
                              <w:jc w:val="center"/>
                              <w:rPr/>
                            </w:pPr>
                            <w:r>
                              <w:rPr>
                                <w:color w:val="000000"/>
                                <w:spacing w:val="-7"/>
                                <w:sz w:val="22"/>
                              </w:rPr>
                              <w:t xml:space="preserve">Играта </w:t>
                            </w:r>
                            <w:r>
                              <w:rPr>
                                <w:color w:val="000000"/>
                                <w:spacing w:val="-4"/>
                                <w:sz w:val="22"/>
                              </w:rPr>
                              <w:t>"Пас"</w:t>
                            </w:r>
                          </w:p>
                        </w:tc>
                        <w:tc>
                          <w:tcPr>
                            <w:tcW w:w="1060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  <w:vAlign w:val="center"/>
                          </w:tcPr>
                          <w:p>
                            <w:pPr>
                              <w:pStyle w:val="Normal"/>
                              <w:shd w:fill="FFFFFF" w:val="clear"/>
                              <w:spacing w:lineRule="exact" w:line="274"/>
                              <w:jc w:val="center"/>
                              <w:rPr/>
                            </w:pPr>
                            <w:r>
                              <w:rPr>
                                <w:color w:val="000000"/>
                                <w:spacing w:val="-5"/>
                                <w:sz w:val="22"/>
                              </w:rPr>
                              <w:t xml:space="preserve">Муз.игра </w:t>
                            </w:r>
                            <w:r>
                              <w:rPr>
                                <w:color w:val="000000"/>
                                <w:spacing w:val="-2"/>
                                <w:sz w:val="22"/>
                              </w:rPr>
                              <w:t>"Луд гидия"</w:t>
                            </w:r>
                          </w:p>
                        </w:tc>
                        <w:tc>
                          <w:tcPr>
                            <w:tcW w:w="1508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  <w:vAlign w:val="center"/>
                          </w:tcPr>
                          <w:p>
                            <w:pPr>
                              <w:pStyle w:val="Normal"/>
                              <w:shd w:fill="FFFFFF" w:val="clear"/>
                              <w:spacing w:lineRule="exact" w:line="274"/>
                              <w:ind w:right="5" w:hanging="0"/>
                              <w:jc w:val="center"/>
                              <w:rPr/>
                            </w:pPr>
                            <w:r>
                              <w:rPr>
                                <w:color w:val="000000"/>
                                <w:spacing w:val="-2"/>
                                <w:sz w:val="22"/>
                              </w:rPr>
                              <w:t xml:space="preserve">Народно хоро </w:t>
                            </w:r>
                            <w:r>
                              <w:rPr>
                                <w:color w:val="000000"/>
                                <w:spacing w:val="-3"/>
                                <w:sz w:val="22"/>
                              </w:rPr>
                              <w:t>"Самоковско"</w:t>
                            </w:r>
                          </w:p>
                        </w:tc>
                        <w:tc>
                          <w:tcPr>
                            <w:tcW w:w="117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  <w:vAlign w:val="center"/>
                          </w:tcPr>
                          <w:p>
                            <w:pPr>
                              <w:pStyle w:val="Normal"/>
                              <w:shd w:fill="FFFFFF" w:val="clear"/>
                              <w:spacing w:lineRule="exact" w:line="278"/>
                              <w:ind w:left="110" w:right="125" w:hanging="0"/>
                              <w:jc w:val="center"/>
                              <w:rPr/>
                            </w:pPr>
                            <w:r>
                              <w:rPr>
                                <w:color w:val="000000"/>
                                <w:spacing w:val="-7"/>
                                <w:sz w:val="22"/>
                              </w:rPr>
                              <w:t>Ръче</w:t>
                              <w:softHyphen/>
                            </w:r>
                            <w:r>
                              <w:rPr>
                                <w:color w:val="000000"/>
                                <w:spacing w:val="-6"/>
                                <w:sz w:val="22"/>
                              </w:rPr>
                              <w:t>ница</w:t>
                            </w:r>
                          </w:p>
                        </w:tc>
                      </w:tr>
                      <w:tr>
                        <w:trPr>
                          <w:trHeight w:val="726" w:hRule="exact"/>
                        </w:trPr>
                        <w:tc>
                          <w:tcPr>
                            <w:tcW w:w="1624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  <w:vAlign w:val="bottom"/>
                          </w:tcPr>
                          <w:p>
                            <w:pPr>
                              <w:pStyle w:val="Normal"/>
                              <w:shd w:fill="FFFFFF" w:val="clear"/>
                              <w:ind w:right="115" w:hanging="0"/>
                              <w:jc w:val="center"/>
                              <w:rPr>
                                <w:b/>
                                <w:b/>
                              </w:rPr>
                            </w:pPr>
                            <w:r>
                              <w:rPr>
                                <w:b/>
                                <w:i/>
                                <w:color w:val="000000"/>
                                <w:spacing w:val="-4"/>
                                <w:sz w:val="26"/>
                              </w:rPr>
                              <w:t>Момчета</w:t>
                            </w:r>
                          </w:p>
                        </w:tc>
                        <w:tc>
                          <w:tcPr>
                            <w:tcW w:w="884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  <w:vAlign w:val="bottom"/>
                          </w:tcPr>
                          <w:p>
                            <w:pPr>
                              <w:pStyle w:val="Normal"/>
                              <w:shd w:fill="FFFFFF" w:val="clear"/>
                              <w:ind w:right="130" w:hanging="0"/>
                              <w:jc w:val="center"/>
                              <w:rPr>
                                <w:color w:val="000000"/>
                                <w:spacing w:val="-3"/>
                              </w:rPr>
                            </w:pPr>
                            <w:r>
                              <w:rPr>
                                <w:color w:val="000000"/>
                                <w:spacing w:val="-3"/>
                              </w:rPr>
                              <w:t>5.10</w:t>
                            </w:r>
                          </w:p>
                        </w:tc>
                        <w:tc>
                          <w:tcPr>
                            <w:tcW w:w="1328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  <w:vAlign w:val="bottom"/>
                          </w:tcPr>
                          <w:p>
                            <w:pPr>
                              <w:pStyle w:val="Normal"/>
                              <w:shd w:fill="FFFFFF" w:val="clear"/>
                              <w:ind w:left="264" w:hanging="0"/>
                              <w:jc w:val="center"/>
                              <w:rPr>
                                <w:color w:val="000000"/>
                                <w:spacing w:val="-6"/>
                              </w:rPr>
                            </w:pPr>
                            <w:r>
                              <w:rPr>
                                <w:color w:val="000000"/>
                                <w:spacing w:val="-6"/>
                              </w:rPr>
                              <w:t>5.00</w:t>
                            </w:r>
                          </w:p>
                        </w:tc>
                        <w:tc>
                          <w:tcPr>
                            <w:tcW w:w="1149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  <w:vAlign w:val="bottom"/>
                          </w:tcPr>
                          <w:p>
                            <w:pPr>
                              <w:pStyle w:val="Normal"/>
                              <w:shd w:fill="FFFFFF" w:val="clear"/>
                              <w:ind w:left="173" w:hanging="0"/>
                              <w:jc w:val="center"/>
                              <w:rPr>
                                <w:color w:val="000000"/>
                                <w:spacing w:val="-6"/>
                              </w:rPr>
                            </w:pPr>
                            <w:r>
                              <w:rPr>
                                <w:color w:val="000000"/>
                                <w:spacing w:val="-6"/>
                              </w:rPr>
                              <w:t>5.20</w:t>
                            </w:r>
                          </w:p>
                        </w:tc>
                        <w:tc>
                          <w:tcPr>
                            <w:tcW w:w="1060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  <w:vAlign w:val="bottom"/>
                          </w:tcPr>
                          <w:p>
                            <w:pPr>
                              <w:pStyle w:val="Normal"/>
                              <w:shd w:fill="FFFFFF" w:val="clear"/>
                              <w:jc w:val="center"/>
                              <w:rPr>
                                <w:color w:val="000000"/>
                                <w:spacing w:val="9"/>
                                <w:sz w:val="22"/>
                              </w:rPr>
                            </w:pPr>
                            <w:r>
                              <w:rPr>
                                <w:color w:val="000000"/>
                                <w:spacing w:val="9"/>
                                <w:sz w:val="22"/>
                              </w:rPr>
                              <w:t>4.90</w:t>
                            </w:r>
                          </w:p>
                        </w:tc>
                        <w:tc>
                          <w:tcPr>
                            <w:tcW w:w="1508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  <w:vAlign w:val="bottom"/>
                          </w:tcPr>
                          <w:p>
                            <w:pPr>
                              <w:pStyle w:val="Normal"/>
                              <w:shd w:fill="FFFFFF" w:val="clear"/>
                              <w:jc w:val="center"/>
                              <w:rPr>
                                <w:color w:val="000000"/>
                                <w:spacing w:val="-5"/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</w:rPr>
                              <w:t>5.10</w:t>
                            </w:r>
                          </w:p>
                        </w:tc>
                        <w:tc>
                          <w:tcPr>
                            <w:tcW w:w="117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  <w:vAlign w:val="bottom"/>
                          </w:tcPr>
                          <w:p>
                            <w:pPr>
                              <w:pStyle w:val="Normal"/>
                              <w:shd w:fill="FFFFFF" w:val="clear"/>
                              <w:ind w:right="182" w:hanging="0"/>
                              <w:jc w:val="center"/>
                              <w:rPr>
                                <w:color w:val="000000"/>
                                <w:spacing w:val="5"/>
                                <w:sz w:val="22"/>
                              </w:rPr>
                            </w:pPr>
                            <w:r>
                              <w:rPr>
                                <w:color w:val="000000"/>
                                <w:spacing w:val="5"/>
                                <w:sz w:val="22"/>
                              </w:rPr>
                              <w:t>5.90</w:t>
                            </w:r>
                          </w:p>
                        </w:tc>
                      </w:tr>
                      <w:tr>
                        <w:trPr>
                          <w:trHeight w:val="763" w:hRule="exact"/>
                        </w:trPr>
                        <w:tc>
                          <w:tcPr>
                            <w:tcW w:w="1624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  <w:vAlign w:val="bottom"/>
                          </w:tcPr>
                          <w:p>
                            <w:pPr>
                              <w:pStyle w:val="Normal"/>
                              <w:shd w:fill="FFFFFF" w:val="clear"/>
                              <w:ind w:right="38" w:hanging="0"/>
                              <w:jc w:val="center"/>
                              <w:rPr>
                                <w:b/>
                                <w:b/>
                              </w:rPr>
                            </w:pPr>
                            <w:r>
                              <w:rPr>
                                <w:b/>
                                <w:i/>
                                <w:color w:val="000000"/>
                                <w:spacing w:val="-6"/>
                                <w:sz w:val="26"/>
                              </w:rPr>
                              <w:t>Момичета</w:t>
                            </w:r>
                          </w:p>
                        </w:tc>
                        <w:tc>
                          <w:tcPr>
                            <w:tcW w:w="884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  <w:vAlign w:val="bottom"/>
                          </w:tcPr>
                          <w:p>
                            <w:pPr>
                              <w:pStyle w:val="Normal"/>
                              <w:shd w:fill="FFFFFF" w:val="clear"/>
                              <w:ind w:right="125" w:hanging="0"/>
                              <w:jc w:val="center"/>
                              <w:rPr>
                                <w:color w:val="000000"/>
                                <w:spacing w:val="-3"/>
                              </w:rPr>
                            </w:pPr>
                            <w:r>
                              <w:rPr>
                                <w:color w:val="000000"/>
                                <w:spacing w:val="-3"/>
                              </w:rPr>
                              <w:t>5.40</w:t>
                            </w:r>
                          </w:p>
                        </w:tc>
                        <w:tc>
                          <w:tcPr>
                            <w:tcW w:w="1328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  <w:vAlign w:val="bottom"/>
                          </w:tcPr>
                          <w:p>
                            <w:pPr>
                              <w:pStyle w:val="Normal"/>
                              <w:shd w:fill="FFFFFF" w:val="clear"/>
                              <w:ind w:left="259" w:hanging="0"/>
                              <w:jc w:val="center"/>
                              <w:rPr>
                                <w:color w:val="000000"/>
                                <w:spacing w:val="-4"/>
                              </w:rPr>
                            </w:pPr>
                            <w:r>
                              <w:rPr>
                                <w:color w:val="000000"/>
                                <w:spacing w:val="-4"/>
                              </w:rPr>
                              <w:t>4.80</w:t>
                            </w:r>
                          </w:p>
                        </w:tc>
                        <w:tc>
                          <w:tcPr>
                            <w:tcW w:w="1149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  <w:vAlign w:val="bottom"/>
                          </w:tcPr>
                          <w:p>
                            <w:pPr>
                              <w:pStyle w:val="Normal"/>
                              <w:shd w:fill="FFFFFF" w:val="clear"/>
                              <w:ind w:left="168" w:hanging="0"/>
                              <w:jc w:val="center"/>
                              <w:rPr>
                                <w:color w:val="000000"/>
                                <w:spacing w:val="-4"/>
                              </w:rPr>
                            </w:pPr>
                            <w:r>
                              <w:rPr>
                                <w:color w:val="000000"/>
                                <w:spacing w:val="-4"/>
                              </w:rPr>
                              <w:t>4.90</w:t>
                            </w:r>
                          </w:p>
                        </w:tc>
                        <w:tc>
                          <w:tcPr>
                            <w:tcW w:w="1060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  <w:vAlign w:val="bottom"/>
                          </w:tcPr>
                          <w:p>
                            <w:pPr>
                              <w:pStyle w:val="Normal"/>
                              <w:shd w:fill="FFFFFF" w:val="clear"/>
                              <w:jc w:val="center"/>
                              <w:rPr>
                                <w:color w:val="000000"/>
                                <w:spacing w:val="4"/>
                                <w:sz w:val="22"/>
                              </w:rPr>
                            </w:pPr>
                            <w:r>
                              <w:rPr>
                                <w:color w:val="000000"/>
                                <w:spacing w:val="4"/>
                                <w:sz w:val="22"/>
                              </w:rPr>
                              <w:t>5.90</w:t>
                            </w:r>
                          </w:p>
                        </w:tc>
                        <w:tc>
                          <w:tcPr>
                            <w:tcW w:w="1508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  <w:vAlign w:val="bottom"/>
                          </w:tcPr>
                          <w:p>
                            <w:pPr>
                              <w:pStyle w:val="Normal"/>
                              <w:shd w:fill="FFFFFF" w:val="clear"/>
                              <w:jc w:val="center"/>
                              <w:rPr>
                                <w:color w:val="000000"/>
                                <w:spacing w:val="6"/>
                                <w:sz w:val="22"/>
                              </w:rPr>
                            </w:pPr>
                            <w:r>
                              <w:rPr>
                                <w:color w:val="000000"/>
                                <w:spacing w:val="6"/>
                                <w:sz w:val="22"/>
                              </w:rPr>
                              <w:t>6.00</w:t>
                            </w:r>
                          </w:p>
                        </w:tc>
                        <w:tc>
                          <w:tcPr>
                            <w:tcW w:w="117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  <w:vAlign w:val="bottom"/>
                          </w:tcPr>
                          <w:p>
                            <w:pPr>
                              <w:pStyle w:val="Normal"/>
                              <w:shd w:fill="FFFFFF" w:val="clear"/>
                              <w:ind w:right="173" w:hanging="0"/>
                              <w:jc w:val="center"/>
                              <w:rPr>
                                <w:color w:val="000000"/>
                                <w:spacing w:val="6"/>
                                <w:sz w:val="22"/>
                              </w:rPr>
                            </w:pPr>
                            <w:r>
                              <w:rPr>
                                <w:color w:val="000000"/>
                                <w:spacing w:val="6"/>
                                <w:sz w:val="22"/>
                              </w:rPr>
                              <w:t>6.00</w:t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shd w:fill="FFFFFF" w:val="clear"/>
        <w:ind w:right="154" w:hanging="0"/>
        <w:jc w:val="center"/>
        <w:rPr>
          <w:sz w:val="28"/>
        </w:rPr>
      </w:pPr>
      <w:r>
        <w:rPr>
          <w:color w:val="000000"/>
          <w:sz w:val="28"/>
        </w:rPr>
        <w:t>56</w:t>
      </w:r>
    </w:p>
    <w:p>
      <w:pPr>
        <w:pStyle w:val="Normal"/>
        <w:shd w:fill="FFFFFF" w:val="clear"/>
        <w:ind w:right="154" w:hanging="0"/>
        <w:jc w:val="center"/>
        <w:rPr>
          <w:b/>
          <w:b/>
          <w:color w:val="000000"/>
          <w:spacing w:val="-1"/>
          <w:sz w:val="28"/>
          <w:u w:val="single"/>
        </w:rPr>
      </w:pPr>
      <w:r>
        <w:rPr>
          <w:b/>
          <w:color w:val="000000"/>
          <w:spacing w:val="-1"/>
          <w:sz w:val="28"/>
          <w:u w:val="single"/>
        </w:rPr>
      </w:r>
    </w:p>
    <w:p>
      <w:pPr>
        <w:pStyle w:val="Normal"/>
        <w:shd w:fill="FFFFFF" w:val="clear"/>
        <w:ind w:right="154" w:hanging="0"/>
        <w:jc w:val="center"/>
        <w:rPr>
          <w:sz w:val="28"/>
        </w:rPr>
      </w:pPr>
      <w:r>
        <w:rPr>
          <w:b/>
          <w:color w:val="000000"/>
          <w:spacing w:val="-1"/>
          <w:sz w:val="28"/>
          <w:u w:val="single"/>
        </w:rPr>
        <w:t>ИЗСЛЕДВАНЕ ФИЗИЧЕСКАТА ДЕЕСПОСОБНОСТ НА</w:t>
      </w:r>
    </w:p>
    <w:p>
      <w:pPr>
        <w:pStyle w:val="Normal"/>
        <w:shd w:fill="FFFFFF" w:val="clear"/>
        <w:spacing w:before="158" w:after="0"/>
        <w:ind w:right="139" w:hanging="0"/>
        <w:jc w:val="center"/>
        <w:rPr>
          <w:sz w:val="28"/>
        </w:rPr>
      </w:pPr>
      <w:r>
        <w:rPr>
          <w:b/>
          <w:color w:val="000000"/>
          <w:spacing w:val="-2"/>
          <w:sz w:val="28"/>
          <w:u w:val="single"/>
        </w:rPr>
        <w:t>УЧЕНИЦИТЕ</w:t>
      </w:r>
    </w:p>
    <w:p>
      <w:pPr>
        <w:pStyle w:val="Normal"/>
        <w:shd w:fill="FFFFFF" w:val="clear"/>
        <w:spacing w:before="566" w:after="0"/>
        <w:ind w:right="96" w:hanging="0"/>
        <w:jc w:val="center"/>
        <w:rPr>
          <w:b/>
          <w:b/>
          <w:sz w:val="32"/>
          <w:u w:val="single"/>
        </w:rPr>
      </w:pPr>
      <w:r>
        <w:rPr>
          <w:b/>
          <w:i/>
          <w:color w:val="000000"/>
          <w:spacing w:val="-4"/>
          <w:sz w:val="32"/>
          <w:u w:val="single"/>
        </w:rPr>
        <w:t>ТАБЛИЦА 5</w:t>
      </w:r>
    </w:p>
    <w:p>
      <w:pPr>
        <w:pStyle w:val="Normal"/>
        <w:spacing w:lineRule="exact" w:line="1" w:before="0" w:after="624"/>
        <w:rPr>
          <w:b/>
          <w:b/>
          <w:sz w:val="2"/>
          <w:u w:val="single"/>
        </w:rPr>
      </w:pPr>
      <w:r>
        <w:rPr>
          <w:b/>
          <w:sz w:val="2"/>
          <w:u w:val="single"/>
        </w:rPr>
      </w:r>
    </w:p>
    <w:tbl>
      <w:tblPr>
        <w:tblW w:w="9498" w:type="dxa"/>
        <w:jc w:val="left"/>
        <w:tblInd w:w="-7" w:type="dxa"/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1418"/>
        <w:gridCol w:w="1134"/>
        <w:gridCol w:w="850"/>
        <w:gridCol w:w="851"/>
        <w:gridCol w:w="850"/>
        <w:gridCol w:w="993"/>
        <w:gridCol w:w="708"/>
        <w:gridCol w:w="851"/>
        <w:gridCol w:w="850"/>
        <w:gridCol w:w="993"/>
      </w:tblGrid>
      <w:tr>
        <w:trPr>
          <w:trHeight w:val="883" w:hRule="exact"/>
          <w:cantSplit w:val="true"/>
        </w:trPr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sz w:val="28"/>
              </w:rPr>
            </w:pPr>
            <w:r>
              <w:rPr>
                <w:rFonts w:cs="Arial" w:ascii="Arial" w:hAnsi="Arial"/>
                <w:color w:val="000000"/>
                <w:spacing w:val="-5"/>
                <w:w w:val="99"/>
                <w:sz w:val="28"/>
              </w:rPr>
              <w:t>Клас</w:t>
            </w:r>
          </w:p>
          <w:p>
            <w:pPr>
              <w:pStyle w:val="Normal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 w:val="false"/>
              <w:autoSpaceDE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spacing w:lineRule="exact" w:line="288"/>
              <w:ind w:right="5" w:hanging="0"/>
              <w:jc w:val="center"/>
              <w:rPr>
                <w:sz w:val="28"/>
              </w:rPr>
            </w:pPr>
            <w:r>
              <w:rPr>
                <w:rFonts w:cs="Arial" w:ascii="Arial" w:hAnsi="Arial"/>
                <w:color w:val="000000"/>
                <w:spacing w:val="-7"/>
                <w:w w:val="99"/>
                <w:sz w:val="28"/>
              </w:rPr>
              <w:t xml:space="preserve">Пол </w:t>
            </w:r>
            <w:r>
              <w:rPr>
                <w:rFonts w:cs="Arial" w:ascii="Arial" w:hAnsi="Arial"/>
                <w:color w:val="000000"/>
                <w:spacing w:val="-3"/>
                <w:w w:val="99"/>
                <w:sz w:val="28"/>
              </w:rPr>
              <w:t>брой</w:t>
            </w:r>
          </w:p>
          <w:p>
            <w:pPr>
              <w:pStyle w:val="Normal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 w:val="false"/>
              <w:autoSpaceDE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spacing w:lineRule="exact" w:line="293"/>
              <w:ind w:left="158" w:right="187" w:firstLine="110"/>
              <w:jc w:val="center"/>
              <w:rPr>
                <w:sz w:val="28"/>
              </w:rPr>
            </w:pPr>
            <w:r>
              <w:rPr>
                <w:rFonts w:cs="Arial" w:ascii="Arial" w:hAnsi="Arial"/>
                <w:color w:val="000000"/>
                <w:spacing w:val="-4"/>
                <w:w w:val="99"/>
                <w:sz w:val="28"/>
              </w:rPr>
              <w:t xml:space="preserve">Слаба </w:t>
            </w:r>
            <w:r>
              <w:rPr>
                <w:rFonts w:cs="Arial" w:ascii="Arial" w:hAnsi="Arial"/>
                <w:color w:val="000000"/>
                <w:spacing w:val="-3"/>
                <w:w w:val="99"/>
                <w:sz w:val="28"/>
              </w:rPr>
              <w:t>до 150 т.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spacing w:lineRule="exact" w:line="293"/>
              <w:ind w:left="139" w:right="182" w:hanging="14"/>
              <w:jc w:val="center"/>
              <w:rPr>
                <w:sz w:val="28"/>
              </w:rPr>
            </w:pPr>
            <w:r>
              <w:rPr>
                <w:rFonts w:cs="Arial" w:ascii="Arial" w:hAnsi="Arial"/>
                <w:color w:val="000000"/>
                <w:spacing w:val="-2"/>
                <w:w w:val="99"/>
                <w:sz w:val="28"/>
              </w:rPr>
              <w:t xml:space="preserve">Средна </w:t>
            </w:r>
            <w:r>
              <w:rPr>
                <w:rFonts w:cs="Arial" w:ascii="Arial" w:hAnsi="Arial"/>
                <w:color w:val="000000"/>
                <w:spacing w:val="-4"/>
                <w:w w:val="99"/>
                <w:sz w:val="28"/>
              </w:rPr>
              <w:t>до 200 т.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spacing w:lineRule="exact" w:line="293"/>
              <w:ind w:left="139" w:right="178" w:firstLine="106"/>
              <w:jc w:val="center"/>
              <w:rPr>
                <w:sz w:val="28"/>
              </w:rPr>
            </w:pPr>
            <w:r>
              <w:rPr>
                <w:rFonts w:cs="Arial" w:ascii="Arial" w:hAnsi="Arial"/>
                <w:color w:val="000000"/>
                <w:spacing w:val="1"/>
                <w:w w:val="99"/>
                <w:sz w:val="28"/>
              </w:rPr>
              <w:t xml:space="preserve">Добра </w:t>
            </w:r>
            <w:r>
              <w:rPr>
                <w:rFonts w:cs="Arial" w:ascii="Arial" w:hAnsi="Arial"/>
                <w:color w:val="000000"/>
                <w:spacing w:val="-2"/>
                <w:w w:val="99"/>
                <w:sz w:val="28"/>
              </w:rPr>
              <w:t>до 250 т.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spacing w:lineRule="exact" w:line="288"/>
              <w:ind w:right="91" w:hanging="0"/>
              <w:jc w:val="center"/>
              <w:rPr>
                <w:sz w:val="28"/>
              </w:rPr>
            </w:pPr>
            <w:r>
              <w:rPr>
                <w:rFonts w:cs="Arial" w:ascii="Arial" w:hAnsi="Arial"/>
                <w:color w:val="000000"/>
                <w:spacing w:val="-4"/>
                <w:w w:val="99"/>
                <w:sz w:val="28"/>
              </w:rPr>
              <w:t xml:space="preserve">Много, добра </w:t>
            </w:r>
            <w:r>
              <w:rPr>
                <w:rFonts w:cs="Arial" w:ascii="Arial" w:hAnsi="Arial"/>
                <w:color w:val="000000"/>
                <w:spacing w:val="-2"/>
                <w:w w:val="99"/>
                <w:sz w:val="28"/>
              </w:rPr>
              <w:t>над 250</w:t>
            </w:r>
          </w:p>
        </w:tc>
      </w:tr>
      <w:tr>
        <w:trPr>
          <w:trHeight w:val="424" w:hRule="exact"/>
          <w:cantSplit w:val="true"/>
        </w:trPr>
        <w:tc>
          <w:tcPr>
            <w:tcW w:w="1418" w:type="dxa"/>
            <w:vMerge w:val="continue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134" w:type="dxa"/>
            <w:vMerge w:val="continue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sz w:val="28"/>
              </w:rPr>
            </w:pPr>
            <w:r>
              <w:rPr>
                <w:rFonts w:cs="Arial" w:ascii="Arial" w:hAnsi="Arial"/>
                <w:color w:val="000000"/>
                <w:sz w:val="28"/>
              </w:rPr>
              <w:t>бр.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168" w:hanging="0"/>
              <w:rPr>
                <w:sz w:val="28"/>
              </w:rPr>
            </w:pPr>
            <w:r>
              <w:rPr>
                <w:rFonts w:cs="Arial" w:ascii="Arial" w:hAnsi="Arial"/>
                <w:color w:val="000000"/>
                <w:sz w:val="28"/>
              </w:rPr>
              <w:t>%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sz w:val="28"/>
              </w:rPr>
            </w:pPr>
            <w:r>
              <w:rPr>
                <w:rFonts w:cs="Arial" w:ascii="Arial" w:hAnsi="Arial"/>
                <w:color w:val="000000"/>
                <w:sz w:val="28"/>
              </w:rPr>
              <w:t>бр.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158" w:hanging="0"/>
              <w:rPr>
                <w:sz w:val="28"/>
              </w:rPr>
            </w:pPr>
            <w:r>
              <w:rPr>
                <w:rFonts w:cs="Arial" w:ascii="Arial" w:hAnsi="Arial"/>
                <w:color w:val="000000"/>
                <w:sz w:val="28"/>
              </w:rPr>
              <w:t>%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sz w:val="28"/>
              </w:rPr>
            </w:pPr>
            <w:r>
              <w:rPr>
                <w:rFonts w:cs="Arial" w:ascii="Arial" w:hAnsi="Arial"/>
                <w:color w:val="000000"/>
                <w:sz w:val="28"/>
              </w:rPr>
              <w:t>бр.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163" w:hanging="0"/>
              <w:rPr>
                <w:sz w:val="28"/>
              </w:rPr>
            </w:pPr>
            <w:r>
              <w:rPr>
                <w:rFonts w:cs="Arial" w:ascii="Arial" w:hAnsi="Arial"/>
                <w:color w:val="000000"/>
                <w:sz w:val="28"/>
              </w:rPr>
              <w:t>%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sz w:val="28"/>
              </w:rPr>
            </w:pPr>
            <w:r>
              <w:rPr>
                <w:rFonts w:cs="Arial" w:ascii="Arial" w:hAnsi="Arial"/>
                <w:color w:val="000000"/>
                <w:sz w:val="28"/>
              </w:rPr>
              <w:t>бр.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216" w:hanging="0"/>
              <w:rPr>
                <w:sz w:val="28"/>
              </w:rPr>
            </w:pPr>
            <w:r>
              <w:rPr>
                <w:rFonts w:cs="Arial" w:ascii="Arial" w:hAnsi="Arial"/>
                <w:color w:val="000000"/>
                <w:sz w:val="28"/>
              </w:rPr>
              <w:t>%</w:t>
            </w:r>
          </w:p>
        </w:tc>
      </w:tr>
      <w:tr>
        <w:trPr>
          <w:trHeight w:val="752" w:hRule="exact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sz w:val="28"/>
              </w:rPr>
            </w:pPr>
            <w:r>
              <w:rPr>
                <w:rFonts w:cs="Arial" w:ascii="Arial" w:hAnsi="Arial"/>
                <w:color w:val="000000"/>
                <w:spacing w:val="-31"/>
                <w:w w:val="99"/>
                <w:sz w:val="28"/>
              </w:rPr>
              <w:t>ІІ а</w:t>
            </w:r>
          </w:p>
          <w:p>
            <w:pPr>
              <w:pStyle w:val="Normal"/>
              <w:shd w:fill="FFFFFF" w:val="clear"/>
              <w:jc w:val="center"/>
              <w:rPr>
                <w:sz w:val="28"/>
              </w:rPr>
            </w:pPr>
            <w:r>
              <w:rPr>
                <w:rFonts w:cs="Arial" w:ascii="Arial" w:hAnsi="Arial"/>
                <w:color w:val="000000"/>
                <w:spacing w:val="3"/>
                <w:w w:val="99"/>
                <w:sz w:val="28"/>
              </w:rPr>
              <w:t>/е/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93"/>
              <w:ind w:left="120" w:right="120" w:hanging="0"/>
              <w:jc w:val="right"/>
              <w:rPr>
                <w:sz w:val="28"/>
              </w:rPr>
            </w:pPr>
            <w:r>
              <w:rPr>
                <w:rFonts w:cs="Arial" w:ascii="Arial" w:hAnsi="Arial"/>
                <w:color w:val="000000"/>
                <w:spacing w:val="24"/>
                <w:w w:val="99"/>
                <w:sz w:val="28"/>
              </w:rPr>
              <w:t xml:space="preserve">14-м </w:t>
            </w:r>
            <w:r>
              <w:rPr>
                <w:rFonts w:cs="Arial" w:ascii="Arial" w:hAnsi="Arial"/>
                <w:color w:val="000000"/>
                <w:spacing w:val="15"/>
                <w:w w:val="99"/>
                <w:sz w:val="28"/>
              </w:rPr>
              <w:t>13-ж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88"/>
              <w:ind w:left="211" w:right="216" w:hanging="0"/>
              <w:jc w:val="center"/>
              <w:rPr>
                <w:sz w:val="28"/>
              </w:rPr>
            </w:pPr>
            <w:r>
              <w:rPr>
                <w:rFonts w:cs="Arial" w:ascii="Arial" w:hAnsi="Arial"/>
                <w:color w:val="000000"/>
                <w:w w:val="99"/>
                <w:sz w:val="28"/>
              </w:rPr>
              <w:t>5 2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93"/>
              <w:ind w:left="341" w:hanging="0"/>
              <w:rPr>
                <w:sz w:val="28"/>
              </w:rPr>
            </w:pPr>
            <w:r>
              <w:rPr>
                <w:rFonts w:cs="Arial" w:ascii="Arial" w:hAnsi="Arial"/>
                <w:color w:val="000000"/>
                <w:spacing w:val="-10"/>
                <w:w w:val="99"/>
                <w:sz w:val="28"/>
              </w:rPr>
              <w:t xml:space="preserve">35 </w:t>
            </w:r>
            <w:r>
              <w:rPr>
                <w:rFonts w:cs="Arial" w:ascii="Arial" w:hAnsi="Arial"/>
                <w:color w:val="000000"/>
                <w:spacing w:val="-8"/>
                <w:w w:val="99"/>
                <w:sz w:val="28"/>
              </w:rPr>
              <w:t>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93"/>
              <w:ind w:left="202" w:right="211" w:hanging="0"/>
              <w:jc w:val="center"/>
              <w:rPr>
                <w:sz w:val="28"/>
              </w:rPr>
            </w:pPr>
            <w:r>
              <w:rPr>
                <w:rFonts w:cs="Arial" w:ascii="Arial" w:hAnsi="Arial"/>
                <w:color w:val="000000"/>
                <w:w w:val="99"/>
                <w:sz w:val="28"/>
              </w:rPr>
              <w:t>4 2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93"/>
              <w:ind w:left="115" w:hanging="0"/>
              <w:rPr>
                <w:sz w:val="28"/>
              </w:rPr>
            </w:pPr>
            <w:r>
              <w:rPr>
                <w:rFonts w:cs="Arial" w:ascii="Arial" w:hAnsi="Arial"/>
                <w:color w:val="000000"/>
                <w:spacing w:val="-4"/>
                <w:w w:val="99"/>
                <w:sz w:val="28"/>
              </w:rPr>
              <w:t xml:space="preserve">28.5 </w:t>
            </w:r>
            <w:r>
              <w:rPr>
                <w:rFonts w:cs="Arial" w:ascii="Arial" w:hAnsi="Arial"/>
                <w:color w:val="000000"/>
                <w:spacing w:val="-3"/>
                <w:w w:val="99"/>
                <w:sz w:val="28"/>
              </w:rPr>
              <w:t>25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93"/>
              <w:ind w:left="211" w:right="216" w:hanging="0"/>
              <w:jc w:val="center"/>
              <w:rPr>
                <w:sz w:val="28"/>
              </w:rPr>
            </w:pPr>
            <w:r>
              <w:rPr>
                <w:rFonts w:cs="Arial" w:ascii="Arial" w:hAnsi="Arial"/>
                <w:color w:val="000000"/>
                <w:w w:val="99"/>
                <w:sz w:val="28"/>
              </w:rPr>
              <w:t>3 2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93"/>
              <w:ind w:left="115" w:hanging="0"/>
              <w:rPr>
                <w:sz w:val="28"/>
              </w:rPr>
            </w:pPr>
            <w:r>
              <w:rPr>
                <w:rFonts w:cs="Arial" w:ascii="Arial" w:hAnsi="Arial"/>
                <w:color w:val="000000"/>
                <w:spacing w:val="-4"/>
                <w:w w:val="99"/>
                <w:sz w:val="28"/>
              </w:rPr>
              <w:t xml:space="preserve">21.4 </w:t>
            </w:r>
            <w:r>
              <w:rPr>
                <w:rFonts w:cs="Arial" w:ascii="Arial" w:hAnsi="Arial"/>
                <w:color w:val="000000"/>
                <w:spacing w:val="-3"/>
                <w:w w:val="99"/>
                <w:sz w:val="28"/>
              </w:rPr>
              <w:t>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93"/>
              <w:ind w:left="235" w:right="230" w:hanging="0"/>
              <w:jc w:val="center"/>
              <w:rPr>
                <w:sz w:val="28"/>
              </w:rPr>
            </w:pPr>
            <w:r>
              <w:rPr>
                <w:rFonts w:cs="Arial" w:ascii="Arial" w:hAnsi="Arial"/>
                <w:color w:val="000000"/>
                <w:w w:val="99"/>
                <w:sz w:val="28"/>
              </w:rPr>
              <w:t>2 2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93"/>
              <w:ind w:left="250" w:hanging="0"/>
              <w:rPr>
                <w:sz w:val="28"/>
              </w:rPr>
            </w:pPr>
            <w:r>
              <w:rPr>
                <w:rFonts w:cs="Arial" w:ascii="Arial" w:hAnsi="Arial"/>
                <w:color w:val="000000"/>
                <w:spacing w:val="-10"/>
                <w:w w:val="99"/>
                <w:sz w:val="28"/>
              </w:rPr>
              <w:t xml:space="preserve">14.2 </w:t>
            </w:r>
            <w:r>
              <w:rPr>
                <w:rFonts w:cs="Arial" w:ascii="Arial" w:hAnsi="Arial"/>
                <w:color w:val="000000"/>
                <w:spacing w:val="-6"/>
                <w:w w:val="99"/>
                <w:sz w:val="28"/>
              </w:rPr>
              <w:t>25</w:t>
            </w:r>
          </w:p>
        </w:tc>
      </w:tr>
      <w:tr>
        <w:trPr>
          <w:trHeight w:val="648" w:hRule="exact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88"/>
              <w:ind w:left="317" w:right="274" w:hanging="0"/>
              <w:jc w:val="center"/>
              <w:rPr/>
            </w:pPr>
            <w:r>
              <w:rPr>
                <w:rFonts w:cs="Arial" w:ascii="Arial" w:hAnsi="Arial"/>
                <w:color w:val="000000"/>
                <w:spacing w:val="-9"/>
                <w:w w:val="99"/>
                <w:sz w:val="28"/>
                <w:lang w:val="en-US"/>
              </w:rPr>
              <w:t xml:space="preserve">II </w:t>
            </w:r>
            <w:r>
              <w:rPr>
                <w:rFonts w:cs="Arial" w:ascii="Arial" w:hAnsi="Arial"/>
                <w:color w:val="000000"/>
                <w:spacing w:val="-9"/>
                <w:w w:val="99"/>
                <w:sz w:val="28"/>
              </w:rPr>
              <w:t>б</w:t>
            </w:r>
          </w:p>
          <w:p>
            <w:pPr>
              <w:pStyle w:val="Normal"/>
              <w:shd w:fill="FFFFFF" w:val="clear"/>
              <w:spacing w:lineRule="exact" w:line="288"/>
              <w:ind w:left="317" w:right="274" w:hanging="0"/>
              <w:jc w:val="center"/>
              <w:rPr>
                <w:sz w:val="28"/>
              </w:rPr>
            </w:pPr>
            <w:r>
              <w:rPr>
                <w:rFonts w:eastAsia="Arial" w:cs="Arial" w:ascii="Arial" w:hAnsi="Arial"/>
                <w:color w:val="000000"/>
                <w:spacing w:val="-9"/>
                <w:w w:val="99"/>
                <w:sz w:val="28"/>
              </w:rPr>
              <w:t xml:space="preserve"> </w:t>
            </w:r>
            <w:r>
              <w:rPr>
                <w:rFonts w:cs="Arial" w:ascii="Arial" w:hAnsi="Arial"/>
                <w:color w:val="000000"/>
                <w:spacing w:val="4"/>
                <w:w w:val="99"/>
                <w:sz w:val="28"/>
              </w:rPr>
              <w:t>/к/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93"/>
              <w:ind w:left="125" w:right="115" w:hanging="0"/>
              <w:jc w:val="right"/>
              <w:rPr>
                <w:sz w:val="28"/>
              </w:rPr>
            </w:pPr>
            <w:r>
              <w:rPr>
                <w:rFonts w:cs="Arial" w:ascii="Arial" w:hAnsi="Arial"/>
                <w:color w:val="000000"/>
                <w:spacing w:val="24"/>
                <w:w w:val="99"/>
                <w:sz w:val="28"/>
              </w:rPr>
              <w:t xml:space="preserve">12-м </w:t>
            </w:r>
            <w:r>
              <w:rPr>
                <w:rFonts w:cs="Arial" w:ascii="Arial" w:hAnsi="Arial"/>
                <w:color w:val="000000"/>
                <w:spacing w:val="15"/>
                <w:w w:val="99"/>
                <w:sz w:val="28"/>
              </w:rPr>
              <w:t>13-ж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88"/>
              <w:ind w:left="216" w:right="211" w:hanging="0"/>
              <w:jc w:val="center"/>
              <w:rPr>
                <w:sz w:val="28"/>
              </w:rPr>
            </w:pPr>
            <w:r>
              <w:rPr>
                <w:rFonts w:cs="Arial" w:ascii="Arial" w:hAnsi="Arial"/>
                <w:color w:val="000000"/>
                <w:w w:val="99"/>
                <w:sz w:val="28"/>
              </w:rPr>
              <w:t>3 2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93"/>
              <w:ind w:left="163" w:hanging="0"/>
              <w:rPr>
                <w:sz w:val="28"/>
              </w:rPr>
            </w:pPr>
            <w:r>
              <w:rPr>
                <w:rFonts w:cs="Arial" w:ascii="Arial" w:hAnsi="Arial"/>
                <w:color w:val="000000"/>
                <w:spacing w:val="-8"/>
                <w:w w:val="99"/>
                <w:sz w:val="28"/>
              </w:rPr>
              <w:t xml:space="preserve">25 </w:t>
            </w:r>
            <w:r>
              <w:rPr>
                <w:rFonts w:cs="Arial" w:ascii="Arial" w:hAnsi="Arial"/>
                <w:color w:val="000000"/>
                <w:spacing w:val="-10"/>
                <w:w w:val="99"/>
                <w:sz w:val="28"/>
              </w:rPr>
              <w:t>15.3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sz w:val="28"/>
              </w:rPr>
            </w:pPr>
            <w:r>
              <w:rPr>
                <w:rFonts w:cs="Arial" w:ascii="Arial" w:hAnsi="Arial"/>
                <w:color w:val="000000"/>
                <w:w w:val="99"/>
                <w:sz w:val="28"/>
              </w:rPr>
              <w:t>2</w:t>
            </w:r>
          </w:p>
          <w:p>
            <w:pPr>
              <w:pStyle w:val="Normal"/>
              <w:shd w:fill="FFFFFF" w:val="clear"/>
              <w:jc w:val="center"/>
              <w:rPr>
                <w:sz w:val="28"/>
              </w:rPr>
            </w:pPr>
            <w:r>
              <w:rPr>
                <w:rFonts w:cs="Arial" w:ascii="Arial" w:hAnsi="Arial"/>
                <w:color w:val="000000"/>
                <w:w w:val="99"/>
                <w:sz w:val="28"/>
              </w:rPr>
              <w:t>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88"/>
              <w:ind w:left="120" w:hanging="0"/>
              <w:rPr>
                <w:sz w:val="28"/>
              </w:rPr>
            </w:pPr>
            <w:r>
              <w:rPr>
                <w:rFonts w:cs="Arial" w:ascii="Arial" w:hAnsi="Arial"/>
                <w:color w:val="000000"/>
                <w:spacing w:val="-8"/>
                <w:w w:val="99"/>
                <w:sz w:val="28"/>
              </w:rPr>
              <w:t xml:space="preserve">16.6 </w:t>
            </w:r>
            <w:r>
              <w:rPr>
                <w:rFonts w:cs="Arial" w:ascii="Arial" w:hAnsi="Arial"/>
                <w:color w:val="000000"/>
                <w:spacing w:val="-4"/>
                <w:w w:val="99"/>
                <w:sz w:val="28"/>
              </w:rPr>
              <w:t>38.4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sz w:val="28"/>
              </w:rPr>
            </w:pPr>
            <w:r>
              <w:rPr>
                <w:rFonts w:cs="Arial" w:ascii="Arial" w:hAnsi="Arial"/>
                <w:color w:val="000000"/>
                <w:w w:val="99"/>
                <w:sz w:val="28"/>
              </w:rPr>
              <w:t>5</w:t>
            </w:r>
          </w:p>
          <w:p>
            <w:pPr>
              <w:pStyle w:val="Normal"/>
              <w:shd w:fill="FFFFFF" w:val="clear"/>
              <w:jc w:val="center"/>
              <w:rPr>
                <w:sz w:val="28"/>
              </w:rPr>
            </w:pPr>
            <w:r>
              <w:rPr>
                <w:rFonts w:cs="Arial" w:ascii="Arial" w:hAnsi="Arial"/>
                <w:color w:val="000000"/>
                <w:w w:val="99"/>
                <w:sz w:val="28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88"/>
              <w:ind w:left="115" w:hanging="0"/>
              <w:rPr>
                <w:sz w:val="28"/>
              </w:rPr>
            </w:pPr>
            <w:r>
              <w:rPr>
                <w:rFonts w:cs="Arial" w:ascii="Arial" w:hAnsi="Arial"/>
                <w:color w:val="000000"/>
                <w:spacing w:val="-4"/>
                <w:w w:val="99"/>
                <w:sz w:val="28"/>
              </w:rPr>
              <w:t xml:space="preserve">41.6 </w:t>
            </w:r>
            <w:r>
              <w:rPr>
                <w:rFonts w:cs="Arial" w:ascii="Arial" w:hAnsi="Arial"/>
                <w:color w:val="000000"/>
                <w:spacing w:val="-8"/>
                <w:w w:val="99"/>
                <w:sz w:val="28"/>
              </w:rPr>
              <w:t>37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sz w:val="28"/>
              </w:rPr>
            </w:pPr>
            <w:r>
              <w:rPr>
                <w:rFonts w:cs="Arial" w:ascii="Arial" w:hAnsi="Arial"/>
                <w:color w:val="000000"/>
                <w:w w:val="99"/>
                <w:sz w:val="28"/>
              </w:rPr>
              <w:t>2</w:t>
            </w:r>
          </w:p>
          <w:p>
            <w:pPr>
              <w:pStyle w:val="Normal"/>
              <w:shd w:fill="FFFFFF" w:val="clear"/>
              <w:jc w:val="center"/>
              <w:rPr>
                <w:sz w:val="28"/>
              </w:rPr>
            </w:pPr>
            <w:r>
              <w:rPr>
                <w:rFonts w:cs="Arial" w:ascii="Arial" w:hAnsi="Arial"/>
                <w:color w:val="000000"/>
                <w:w w:val="99"/>
                <w:sz w:val="28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93"/>
              <w:ind w:left="259" w:hanging="0"/>
              <w:rPr>
                <w:sz w:val="28"/>
              </w:rPr>
            </w:pPr>
            <w:r>
              <w:rPr>
                <w:rFonts w:cs="Arial" w:ascii="Arial" w:hAnsi="Arial"/>
                <w:color w:val="000000"/>
                <w:spacing w:val="-13"/>
                <w:w w:val="99"/>
                <w:sz w:val="28"/>
              </w:rPr>
              <w:t xml:space="preserve">16.6 </w:t>
            </w:r>
            <w:r>
              <w:rPr>
                <w:rFonts w:cs="Arial" w:ascii="Arial" w:hAnsi="Arial"/>
                <w:color w:val="000000"/>
                <w:spacing w:val="-12"/>
                <w:w w:val="99"/>
                <w:sz w:val="28"/>
              </w:rPr>
              <w:t>15.3</w:t>
            </w:r>
          </w:p>
        </w:tc>
      </w:tr>
      <w:tr>
        <w:trPr>
          <w:trHeight w:val="656" w:hRule="exact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93"/>
              <w:ind w:left="283" w:right="226" w:hanging="0"/>
              <w:jc w:val="center"/>
              <w:rPr>
                <w:rFonts w:ascii="Arial" w:hAnsi="Arial" w:cs="Arial"/>
                <w:color w:val="000000"/>
                <w:spacing w:val="-24"/>
                <w:w w:val="99"/>
                <w:sz w:val="28"/>
              </w:rPr>
            </w:pPr>
            <w:r>
              <w:rPr>
                <w:rFonts w:cs="Arial" w:ascii="Arial" w:hAnsi="Arial"/>
                <w:color w:val="000000"/>
                <w:spacing w:val="-24"/>
                <w:w w:val="99"/>
                <w:sz w:val="28"/>
              </w:rPr>
              <w:t>ІІІ а</w:t>
            </w:r>
          </w:p>
          <w:p>
            <w:pPr>
              <w:pStyle w:val="Normal"/>
              <w:shd w:fill="FFFFFF" w:val="clear"/>
              <w:spacing w:lineRule="exact" w:line="293"/>
              <w:ind w:left="283" w:right="226" w:hanging="0"/>
              <w:jc w:val="center"/>
              <w:rPr>
                <w:sz w:val="28"/>
              </w:rPr>
            </w:pPr>
            <w:r>
              <w:rPr>
                <w:rFonts w:eastAsia="Arial" w:cs="Arial" w:ascii="Arial" w:hAnsi="Arial"/>
                <w:color w:val="000000"/>
                <w:spacing w:val="-24"/>
                <w:w w:val="99"/>
                <w:sz w:val="28"/>
              </w:rPr>
              <w:t xml:space="preserve"> </w:t>
            </w:r>
            <w:r>
              <w:rPr>
                <w:rFonts w:cs="Arial" w:ascii="Arial" w:hAnsi="Arial"/>
                <w:color w:val="000000"/>
                <w:spacing w:val="4"/>
                <w:w w:val="99"/>
                <w:sz w:val="28"/>
              </w:rPr>
              <w:t>/е/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93"/>
              <w:ind w:left="130" w:right="91" w:hanging="0"/>
              <w:jc w:val="right"/>
              <w:rPr>
                <w:sz w:val="28"/>
              </w:rPr>
            </w:pPr>
            <w:r>
              <w:rPr>
                <w:rFonts w:cs="Arial" w:ascii="Arial" w:hAnsi="Arial"/>
                <w:color w:val="000000"/>
                <w:spacing w:val="24"/>
                <w:w w:val="99"/>
                <w:sz w:val="28"/>
              </w:rPr>
              <w:t xml:space="preserve">14-м </w:t>
            </w:r>
            <w:r>
              <w:rPr>
                <w:rFonts w:cs="Arial" w:ascii="Arial" w:hAnsi="Arial"/>
                <w:color w:val="000000"/>
                <w:spacing w:val="17"/>
                <w:w w:val="99"/>
                <w:sz w:val="28"/>
              </w:rPr>
              <w:t>8 -ж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93"/>
              <w:ind w:left="216" w:right="206" w:hanging="0"/>
              <w:jc w:val="center"/>
              <w:rPr>
                <w:sz w:val="28"/>
              </w:rPr>
            </w:pPr>
            <w:r>
              <w:rPr>
                <w:rFonts w:cs="Arial" w:ascii="Arial" w:hAnsi="Arial"/>
                <w:color w:val="000000"/>
                <w:w w:val="99"/>
                <w:sz w:val="28"/>
              </w:rPr>
              <w:t>4 2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93"/>
              <w:ind w:left="149" w:hanging="0"/>
              <w:rPr>
                <w:sz w:val="28"/>
              </w:rPr>
            </w:pPr>
            <w:r>
              <w:rPr>
                <w:rFonts w:cs="Arial" w:ascii="Arial" w:hAnsi="Arial"/>
                <w:color w:val="000000"/>
                <w:spacing w:val="-6"/>
                <w:w w:val="99"/>
                <w:sz w:val="28"/>
              </w:rPr>
              <w:t>28.5 25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88"/>
              <w:ind w:left="221" w:right="202" w:hanging="0"/>
              <w:jc w:val="center"/>
              <w:rPr>
                <w:sz w:val="28"/>
              </w:rPr>
            </w:pPr>
            <w:r>
              <w:rPr>
                <w:rFonts w:cs="Arial" w:ascii="Arial" w:hAnsi="Arial"/>
                <w:color w:val="000000"/>
                <w:w w:val="99"/>
                <w:sz w:val="28"/>
              </w:rPr>
              <w:t>5 3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93"/>
              <w:ind w:left="125" w:hanging="0"/>
              <w:rPr>
                <w:sz w:val="28"/>
              </w:rPr>
            </w:pPr>
            <w:r>
              <w:rPr>
                <w:rFonts w:cs="Arial" w:ascii="Arial" w:hAnsi="Arial"/>
                <w:color w:val="000000"/>
                <w:spacing w:val="-11"/>
                <w:w w:val="99"/>
                <w:sz w:val="28"/>
              </w:rPr>
              <w:t xml:space="preserve">35 </w:t>
            </w:r>
            <w:r>
              <w:rPr>
                <w:rFonts w:cs="Arial" w:ascii="Arial" w:hAnsi="Arial"/>
                <w:color w:val="000000"/>
                <w:spacing w:val="-4"/>
                <w:w w:val="99"/>
                <w:sz w:val="28"/>
              </w:rPr>
              <w:t>37.5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93"/>
              <w:ind w:left="216" w:right="206" w:hanging="0"/>
              <w:jc w:val="center"/>
              <w:rPr>
                <w:sz w:val="28"/>
              </w:rPr>
            </w:pPr>
            <w:r>
              <w:rPr>
                <w:rFonts w:cs="Arial" w:ascii="Arial" w:hAnsi="Arial"/>
                <w:color w:val="000000"/>
                <w:w w:val="99"/>
                <w:sz w:val="28"/>
              </w:rPr>
              <w:t>4 2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93"/>
              <w:ind w:left="125" w:hanging="0"/>
              <w:rPr>
                <w:sz w:val="28"/>
              </w:rPr>
            </w:pPr>
            <w:r>
              <w:rPr>
                <w:rFonts w:cs="Arial" w:ascii="Arial" w:hAnsi="Arial"/>
                <w:color w:val="000000"/>
                <w:spacing w:val="-4"/>
                <w:w w:val="99"/>
                <w:sz w:val="28"/>
              </w:rPr>
              <w:t xml:space="preserve">28.5 </w:t>
            </w:r>
            <w:r>
              <w:rPr>
                <w:rFonts w:cs="Arial" w:ascii="Arial" w:hAnsi="Arial"/>
                <w:color w:val="000000"/>
                <w:spacing w:val="-3"/>
                <w:w w:val="99"/>
                <w:sz w:val="28"/>
              </w:rPr>
              <w:t>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88"/>
              <w:ind w:left="264" w:right="254" w:hanging="0"/>
              <w:jc w:val="center"/>
              <w:rPr>
                <w:sz w:val="28"/>
              </w:rPr>
            </w:pPr>
            <w:r>
              <w:rPr>
                <w:rFonts w:cs="Arial" w:ascii="Arial" w:hAnsi="Arial"/>
                <w:color w:val="000000"/>
                <w:w w:val="99"/>
                <w:sz w:val="28"/>
              </w:rPr>
              <w:t>1 1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93"/>
              <w:ind w:left="264" w:hanging="0"/>
              <w:rPr>
                <w:sz w:val="28"/>
              </w:rPr>
            </w:pPr>
            <w:r>
              <w:rPr>
                <w:rFonts w:cs="Arial" w:ascii="Arial" w:hAnsi="Arial"/>
                <w:color w:val="000000"/>
                <w:spacing w:val="-18"/>
                <w:w w:val="99"/>
                <w:sz w:val="28"/>
              </w:rPr>
              <w:t xml:space="preserve">7.1 </w:t>
            </w:r>
            <w:r>
              <w:rPr>
                <w:rFonts w:cs="Arial" w:ascii="Arial" w:hAnsi="Arial"/>
                <w:color w:val="000000"/>
                <w:spacing w:val="-10"/>
                <w:w w:val="99"/>
                <w:sz w:val="28"/>
              </w:rPr>
              <w:t>12.5</w:t>
            </w:r>
          </w:p>
        </w:tc>
      </w:tr>
      <w:tr>
        <w:trPr>
          <w:trHeight w:val="650" w:hRule="exact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93"/>
              <w:ind w:left="235" w:right="163" w:hanging="0"/>
              <w:jc w:val="center"/>
              <w:rPr/>
            </w:pPr>
            <w:r>
              <w:rPr>
                <w:rFonts w:cs="Arial" w:ascii="Arial" w:hAnsi="Arial"/>
                <w:color w:val="000000"/>
                <w:spacing w:val="-7"/>
                <w:w w:val="99"/>
                <w:sz w:val="28"/>
                <w:lang w:val="en-US"/>
              </w:rPr>
              <w:t xml:space="preserve">III </w:t>
            </w:r>
            <w:r>
              <w:rPr>
                <w:rFonts w:cs="Arial" w:ascii="Arial" w:hAnsi="Arial"/>
                <w:color w:val="000000"/>
                <w:spacing w:val="-7"/>
                <w:w w:val="99"/>
                <w:sz w:val="28"/>
              </w:rPr>
              <w:t>б</w:t>
            </w:r>
          </w:p>
          <w:p>
            <w:pPr>
              <w:pStyle w:val="Normal"/>
              <w:shd w:fill="FFFFFF" w:val="clear"/>
              <w:spacing w:lineRule="exact" w:line="293"/>
              <w:ind w:left="235" w:right="163" w:hanging="0"/>
              <w:jc w:val="center"/>
              <w:rPr>
                <w:sz w:val="28"/>
              </w:rPr>
            </w:pPr>
            <w:r>
              <w:rPr>
                <w:rFonts w:cs="Arial" w:ascii="Arial" w:hAnsi="Arial"/>
                <w:color w:val="000000"/>
                <w:spacing w:val="-5"/>
                <w:w w:val="99"/>
                <w:sz w:val="28"/>
              </w:rPr>
              <w:t>/к/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93"/>
              <w:ind w:left="134" w:right="86" w:hanging="0"/>
              <w:jc w:val="right"/>
              <w:rPr>
                <w:sz w:val="28"/>
              </w:rPr>
            </w:pPr>
            <w:r>
              <w:rPr>
                <w:rFonts w:cs="Arial" w:ascii="Arial" w:hAnsi="Arial"/>
                <w:color w:val="000000"/>
                <w:spacing w:val="24"/>
                <w:w w:val="99"/>
                <w:sz w:val="28"/>
              </w:rPr>
              <w:t xml:space="preserve">14-м </w:t>
            </w:r>
            <w:r>
              <w:rPr>
                <w:rFonts w:cs="Arial" w:ascii="Arial" w:hAnsi="Arial"/>
                <w:color w:val="000000"/>
                <w:spacing w:val="9"/>
                <w:w w:val="99"/>
                <w:sz w:val="28"/>
              </w:rPr>
              <w:t>11 -ж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sz w:val="28"/>
              </w:rPr>
            </w:pPr>
            <w:r>
              <w:rPr>
                <w:rFonts w:cs="Arial" w:ascii="Arial" w:hAnsi="Arial"/>
                <w:color w:val="000000"/>
                <w:w w:val="99"/>
                <w:sz w:val="28"/>
              </w:rPr>
              <w:t>2</w:t>
            </w:r>
          </w:p>
          <w:p>
            <w:pPr>
              <w:pStyle w:val="Normal"/>
              <w:shd w:fill="FFFFFF" w:val="clear"/>
              <w:jc w:val="center"/>
              <w:rPr>
                <w:sz w:val="28"/>
              </w:rPr>
            </w:pPr>
            <w:r>
              <w:rPr>
                <w:rFonts w:cs="Arial" w:ascii="Arial" w:hAnsi="Arial"/>
                <w:color w:val="000000"/>
                <w:w w:val="99"/>
                <w:sz w:val="28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93"/>
              <w:ind w:left="173" w:hanging="0"/>
              <w:rPr>
                <w:sz w:val="28"/>
              </w:rPr>
            </w:pPr>
            <w:r>
              <w:rPr>
                <w:rFonts w:cs="Arial" w:ascii="Arial" w:hAnsi="Arial"/>
                <w:color w:val="000000"/>
                <w:spacing w:val="-12"/>
                <w:w w:val="99"/>
                <w:sz w:val="28"/>
              </w:rPr>
              <w:t xml:space="preserve">14.2 </w:t>
            </w:r>
            <w:r>
              <w:rPr>
                <w:rFonts w:cs="Arial" w:ascii="Arial" w:hAnsi="Arial"/>
                <w:color w:val="000000"/>
                <w:w w:val="99"/>
                <w:sz w:val="28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93"/>
              <w:ind w:left="216" w:right="192" w:hanging="0"/>
              <w:jc w:val="center"/>
              <w:rPr>
                <w:sz w:val="28"/>
              </w:rPr>
            </w:pPr>
            <w:r>
              <w:rPr>
                <w:rFonts w:cs="Arial" w:ascii="Arial" w:hAnsi="Arial"/>
                <w:color w:val="000000"/>
                <w:w w:val="99"/>
                <w:sz w:val="28"/>
              </w:rPr>
              <w:t>3 4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93"/>
              <w:ind w:left="130" w:hanging="0"/>
              <w:rPr>
                <w:sz w:val="28"/>
              </w:rPr>
            </w:pPr>
            <w:r>
              <w:rPr>
                <w:rFonts w:cs="Arial" w:ascii="Arial" w:hAnsi="Arial"/>
                <w:color w:val="000000"/>
                <w:spacing w:val="-6"/>
                <w:w w:val="99"/>
                <w:sz w:val="28"/>
              </w:rPr>
              <w:t xml:space="preserve">21.4 </w:t>
            </w:r>
            <w:r>
              <w:rPr>
                <w:rFonts w:cs="Arial" w:ascii="Arial" w:hAnsi="Arial"/>
                <w:color w:val="000000"/>
                <w:spacing w:val="-4"/>
                <w:w w:val="99"/>
                <w:sz w:val="28"/>
              </w:rPr>
              <w:t>36.3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93"/>
              <w:ind w:left="230" w:right="202" w:hanging="0"/>
              <w:jc w:val="center"/>
              <w:rPr>
                <w:sz w:val="28"/>
              </w:rPr>
            </w:pPr>
            <w:r>
              <w:rPr>
                <w:rFonts w:cs="Arial" w:ascii="Arial" w:hAnsi="Arial"/>
                <w:color w:val="000000"/>
                <w:w w:val="99"/>
                <w:sz w:val="28"/>
              </w:rPr>
              <w:t>3 3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93"/>
              <w:ind w:left="130" w:hanging="0"/>
              <w:rPr>
                <w:sz w:val="28"/>
              </w:rPr>
            </w:pPr>
            <w:r>
              <w:rPr>
                <w:rFonts w:cs="Arial" w:ascii="Arial" w:hAnsi="Arial"/>
                <w:color w:val="000000"/>
                <w:spacing w:val="-6"/>
                <w:w w:val="99"/>
                <w:sz w:val="28"/>
              </w:rPr>
              <w:t xml:space="preserve">21.4 </w:t>
            </w:r>
            <w:r>
              <w:rPr>
                <w:rFonts w:cs="Arial" w:ascii="Arial" w:hAnsi="Arial"/>
                <w:color w:val="000000"/>
                <w:spacing w:val="-4"/>
                <w:w w:val="99"/>
                <w:sz w:val="28"/>
              </w:rPr>
              <w:t>27.2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93"/>
              <w:ind w:left="250" w:right="221" w:hanging="0"/>
              <w:jc w:val="center"/>
              <w:rPr>
                <w:sz w:val="28"/>
              </w:rPr>
            </w:pPr>
            <w:r>
              <w:rPr>
                <w:rFonts w:cs="Arial" w:ascii="Arial" w:hAnsi="Arial"/>
                <w:color w:val="000000"/>
                <w:w w:val="99"/>
                <w:sz w:val="28"/>
              </w:rPr>
              <w:t>6 2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88"/>
              <w:ind w:left="245" w:hanging="0"/>
              <w:rPr>
                <w:sz w:val="28"/>
              </w:rPr>
            </w:pPr>
            <w:r>
              <w:rPr>
                <w:rFonts w:cs="Arial" w:ascii="Arial" w:hAnsi="Arial"/>
                <w:color w:val="000000"/>
                <w:spacing w:val="-7"/>
                <w:w w:val="99"/>
                <w:sz w:val="28"/>
              </w:rPr>
              <w:t xml:space="preserve">42.8 </w:t>
            </w:r>
            <w:r>
              <w:rPr>
                <w:rFonts w:cs="Arial" w:ascii="Arial" w:hAnsi="Arial"/>
                <w:color w:val="000000"/>
                <w:spacing w:val="-8"/>
                <w:w w:val="99"/>
                <w:sz w:val="28"/>
              </w:rPr>
              <w:t>18.7</w:t>
            </w:r>
          </w:p>
        </w:tc>
      </w:tr>
    </w:tbl>
    <w:p>
      <w:pPr>
        <w:pStyle w:val="Normal"/>
        <w:shd w:fill="FFFFFF" w:val="clear"/>
        <w:spacing w:lineRule="exact" w:line="485" w:before="998" w:after="0"/>
        <w:ind w:right="5" w:firstLine="1046"/>
        <w:jc w:val="both"/>
        <w:rPr/>
      </w:pPr>
      <w:r>
        <w:rPr>
          <w:color w:val="000000"/>
          <w:sz w:val="28"/>
        </w:rPr>
        <w:t xml:space="preserve">Общият брой на непокрилите нормативите са сравнително малко, в </w:t>
      </w:r>
      <w:r>
        <w:rPr>
          <w:color w:val="000000"/>
          <w:spacing w:val="4"/>
          <w:sz w:val="28"/>
          <w:lang w:val="en-US"/>
        </w:rPr>
        <w:t>III</w:t>
      </w:r>
      <w:r>
        <w:rPr>
          <w:color w:val="000000"/>
          <w:spacing w:val="4"/>
          <w:sz w:val="28"/>
        </w:rPr>
        <w:t xml:space="preserve"> б клас 1 момче, / 9 % / и 2 момичета / 14,2 % /, докато в паралелката, </w:t>
      </w:r>
      <w:r>
        <w:rPr>
          <w:color w:val="000000"/>
          <w:spacing w:val="3"/>
          <w:sz w:val="28"/>
        </w:rPr>
        <w:t xml:space="preserve">където не се прилагаше същата методика на работа бяха 28,5 % момчета и </w:t>
      </w:r>
      <w:r>
        <w:rPr>
          <w:color w:val="000000"/>
          <w:sz w:val="28"/>
        </w:rPr>
        <w:t xml:space="preserve">25 % момичета. За бъдещата работа и физическа активност на тези ученици препоръчахме участие в извънурочни групи, защото са деца с наднормено </w:t>
      </w:r>
      <w:r>
        <w:rPr>
          <w:color w:val="000000"/>
          <w:spacing w:val="6"/>
          <w:sz w:val="28"/>
        </w:rPr>
        <w:t xml:space="preserve">тегло. Прогресивният ръст виждаме при постигането на много добра </w:t>
      </w:r>
      <w:r>
        <w:rPr>
          <w:color w:val="000000"/>
          <w:spacing w:val="-1"/>
          <w:sz w:val="28"/>
        </w:rPr>
        <w:t xml:space="preserve">физическа дееспособност при </w:t>
      </w:r>
      <w:r>
        <w:rPr>
          <w:color w:val="000000"/>
          <w:spacing w:val="-1"/>
          <w:sz w:val="28"/>
          <w:lang w:val="en-US"/>
        </w:rPr>
        <w:t>II</w:t>
      </w:r>
      <w:r>
        <w:rPr>
          <w:color w:val="000000"/>
          <w:spacing w:val="-1"/>
          <w:sz w:val="28"/>
        </w:rPr>
        <w:t xml:space="preserve"> б клас, момчета 16,6 % срещу 42,8 % от </w:t>
      </w:r>
      <w:r>
        <w:rPr>
          <w:color w:val="000000"/>
          <w:spacing w:val="-1"/>
          <w:sz w:val="28"/>
          <w:lang w:val="en-US"/>
        </w:rPr>
        <w:t>III</w:t>
      </w:r>
      <w:r>
        <w:rPr>
          <w:color w:val="000000"/>
          <w:spacing w:val="-1"/>
          <w:sz w:val="28"/>
        </w:rPr>
        <w:t xml:space="preserve"> б </w:t>
      </w:r>
      <w:r>
        <w:rPr>
          <w:color w:val="000000"/>
          <w:spacing w:val="1"/>
          <w:sz w:val="28"/>
        </w:rPr>
        <w:t xml:space="preserve">клас и момичета - 15,3 % - </w:t>
      </w:r>
      <w:r>
        <w:rPr>
          <w:color w:val="000000"/>
          <w:spacing w:val="1"/>
          <w:sz w:val="28"/>
          <w:lang w:val="en-US"/>
        </w:rPr>
        <w:t>II</w:t>
      </w:r>
      <w:r>
        <w:rPr>
          <w:color w:val="000000"/>
          <w:spacing w:val="1"/>
          <w:sz w:val="28"/>
        </w:rPr>
        <w:t xml:space="preserve"> б срещу 18,7 % от </w:t>
      </w:r>
      <w:r>
        <w:rPr>
          <w:color w:val="000000"/>
          <w:spacing w:val="1"/>
          <w:sz w:val="28"/>
          <w:lang w:val="en-US"/>
        </w:rPr>
        <w:t>III</w:t>
      </w:r>
      <w:r>
        <w:rPr>
          <w:color w:val="000000"/>
          <w:spacing w:val="1"/>
          <w:sz w:val="28"/>
        </w:rPr>
        <w:t xml:space="preserve"> б клас.</w:t>
      </w:r>
    </w:p>
    <w:p>
      <w:pPr>
        <w:pStyle w:val="Normal"/>
        <w:shd w:fill="FFFFFF" w:val="clear"/>
        <w:spacing w:lineRule="exact" w:line="485" w:before="5" w:after="0"/>
        <w:ind w:left="34" w:firstLine="965"/>
        <w:jc w:val="both"/>
        <w:rPr>
          <w:color w:val="000000"/>
          <w:sz w:val="28"/>
        </w:rPr>
      </w:pPr>
      <w:r>
        <w:rPr>
          <w:color w:val="000000"/>
          <w:sz w:val="28"/>
        </w:rPr>
        <w:t>Най-високи са стойностите при овладяване на музикалните игри, народните хора и танци при момичетата - отлични резултати, докато при момчетата са много добри с изключение на танците "Ръченица" и "Влакче",</w:t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shd w:fill="FFFFFF" w:val="clear"/>
        <w:ind w:right="149" w:hanging="0"/>
        <w:jc w:val="center"/>
        <w:rPr>
          <w:color w:val="000000"/>
          <w:spacing w:val="-12"/>
          <w:sz w:val="28"/>
        </w:rPr>
      </w:pPr>
      <w:r>
        <w:rPr>
          <w:color w:val="000000"/>
          <w:spacing w:val="-12"/>
          <w:sz w:val="28"/>
        </w:rPr>
      </w:r>
    </w:p>
    <w:p>
      <w:pPr>
        <w:pStyle w:val="Normal"/>
        <w:shd w:fill="FFFFFF" w:val="clear"/>
        <w:ind w:right="149" w:hanging="0"/>
        <w:jc w:val="center"/>
        <w:rPr>
          <w:sz w:val="28"/>
        </w:rPr>
      </w:pPr>
      <w:r>
        <w:rPr>
          <w:color w:val="000000"/>
          <w:spacing w:val="-12"/>
          <w:sz w:val="28"/>
        </w:rPr>
        <w:t>57</w:t>
      </w:r>
    </w:p>
    <w:p>
      <w:pPr>
        <w:pStyle w:val="Normal"/>
        <w:shd w:fill="FFFFFF" w:val="clear"/>
        <w:spacing w:lineRule="exact" w:line="485" w:before="5" w:after="0"/>
        <w:ind w:right="101" w:hanging="0"/>
        <w:jc w:val="both"/>
        <w:rPr/>
      </w:pPr>
      <w:r>
        <w:rPr>
          <w:color w:val="000000"/>
          <w:sz w:val="28"/>
        </w:rPr>
        <w:t xml:space="preserve">където резултатите са отлични. Според нас този резултат се дължи на </w:t>
      </w:r>
      <w:r>
        <w:rPr>
          <w:color w:val="000000"/>
          <w:spacing w:val="-1"/>
          <w:sz w:val="28"/>
        </w:rPr>
        <w:t xml:space="preserve">приложението на интегралния подход в работата ни чрез приложение на </w:t>
      </w:r>
      <w:r>
        <w:rPr>
          <w:color w:val="000000"/>
          <w:sz w:val="28"/>
        </w:rPr>
        <w:t>междупредметните връзки с музика, стремежът за изява в учениците, по-</w:t>
      </w:r>
      <w:r>
        <w:rPr>
          <w:color w:val="000000"/>
          <w:spacing w:val="-1"/>
          <w:sz w:val="28"/>
        </w:rPr>
        <w:t xml:space="preserve">голямата емоционалност, която се създава в урочната работа, изпълняването </w:t>
      </w:r>
      <w:r>
        <w:rPr>
          <w:color w:val="000000"/>
          <w:spacing w:val="1"/>
          <w:sz w:val="28"/>
        </w:rPr>
        <w:t xml:space="preserve">на танците и хората на утринна гимнастика, спортни празници и тържества </w:t>
      </w:r>
      <w:r>
        <w:rPr>
          <w:color w:val="000000"/>
          <w:spacing w:val="-3"/>
          <w:sz w:val="28"/>
        </w:rPr>
        <w:t>по паралелки.</w:t>
      </w:r>
    </w:p>
    <w:p>
      <w:pPr>
        <w:pStyle w:val="Normal"/>
        <w:shd w:fill="FFFFFF" w:val="clear"/>
        <w:tabs>
          <w:tab w:val="clear" w:pos="708"/>
          <w:tab w:val="left" w:pos="4733" w:leader="none"/>
        </w:tabs>
        <w:spacing w:lineRule="exact" w:line="485"/>
        <w:ind w:left="19" w:right="77" w:firstLine="1099"/>
        <w:jc w:val="both"/>
        <w:rPr/>
      </w:pPr>
      <w:r>
        <w:rPr>
          <w:color w:val="000000"/>
          <w:spacing w:val="7"/>
          <w:sz w:val="28"/>
        </w:rPr>
        <w:t>Отличното овладяване на скок височина по начин "ножица" и</w:t>
        <w:br/>
      </w:r>
      <w:r>
        <w:rPr>
          <w:color w:val="000000"/>
          <w:spacing w:val="-2"/>
          <w:sz w:val="28"/>
        </w:rPr>
        <w:t>почти изравнените възможности на момичетата и момчетата си обясняване с</w:t>
        <w:br/>
        <w:t>нарасналите       познавателно</w:t>
      </w:r>
      <w:r>
        <w:rPr>
          <w:color w:val="000000"/>
          <w:sz w:val="28"/>
        </w:rPr>
        <w:tab/>
      </w:r>
      <w:r>
        <w:rPr>
          <w:color w:val="000000"/>
          <w:spacing w:val="-2"/>
          <w:sz w:val="28"/>
        </w:rPr>
        <w:t>интелектуални       способности       на</w:t>
      </w:r>
    </w:p>
    <w:p>
      <w:pPr>
        <w:pStyle w:val="Normal"/>
        <w:shd w:fill="FFFFFF" w:val="clear"/>
        <w:spacing w:lineRule="exact" w:line="485"/>
        <w:ind w:left="29" w:right="48" w:hanging="0"/>
        <w:jc w:val="both"/>
        <w:rPr/>
      </w:pPr>
      <w:r>
        <w:rPr>
          <w:color w:val="000000"/>
          <w:sz w:val="28"/>
        </w:rPr>
        <w:t>третокласниците, стремежът им за изява на колектива за постигане на по-</w:t>
      </w:r>
      <w:r>
        <w:rPr>
          <w:color w:val="000000"/>
          <w:spacing w:val="9"/>
          <w:sz w:val="28"/>
        </w:rPr>
        <w:t xml:space="preserve">високи резултати. Много добри са резултатите при овладяването на </w:t>
      </w:r>
      <w:r>
        <w:rPr>
          <w:color w:val="000000"/>
          <w:sz w:val="28"/>
        </w:rPr>
        <w:t xml:space="preserve">хвърляне малка плътна топка в далечина. В трети клас резултатите и на </w:t>
      </w:r>
      <w:r>
        <w:rPr>
          <w:color w:val="000000"/>
          <w:spacing w:val="7"/>
          <w:sz w:val="28"/>
        </w:rPr>
        <w:t>момичетата и момчетата са по-високи отколкото тези на втори клас -</w:t>
      </w:r>
      <w:r>
        <w:rPr>
          <w:color w:val="000000"/>
          <w:spacing w:val="4"/>
          <w:sz w:val="28"/>
        </w:rPr>
        <w:t xml:space="preserve">мн.добър 5,10 и 5,40 в трети клас, срещу мн. добър 4,80 и 5,00 във втори </w:t>
      </w:r>
      <w:r>
        <w:rPr>
          <w:color w:val="000000"/>
          <w:sz w:val="28"/>
        </w:rPr>
        <w:t xml:space="preserve">клас. Това е естествено и се дължи, както на нарасналите познавателни и </w:t>
      </w:r>
      <w:r>
        <w:rPr>
          <w:color w:val="000000"/>
          <w:spacing w:val="6"/>
          <w:sz w:val="28"/>
        </w:rPr>
        <w:t xml:space="preserve">функционални възможности на учениците, така и на стремежът им към </w:t>
      </w:r>
      <w:r>
        <w:rPr>
          <w:color w:val="000000"/>
          <w:spacing w:val="1"/>
          <w:sz w:val="28"/>
        </w:rPr>
        <w:t xml:space="preserve">изява в работата. Значение има и организацията, и методиката на работа, </w:t>
      </w:r>
      <w:r>
        <w:rPr>
          <w:color w:val="000000"/>
          <w:sz w:val="28"/>
        </w:rPr>
        <w:t>материалните условия, които създаваме.</w:t>
      </w:r>
    </w:p>
    <w:p>
      <w:pPr>
        <w:pStyle w:val="Normal"/>
        <w:shd w:fill="FFFFFF" w:val="clear"/>
        <w:spacing w:lineRule="exact" w:line="485" w:before="5" w:after="0"/>
        <w:ind w:left="53" w:firstLine="1320"/>
        <w:jc w:val="both"/>
        <w:rPr/>
      </w:pPr>
      <w:r>
        <w:rPr>
          <w:color w:val="000000"/>
          <w:spacing w:val="1"/>
          <w:sz w:val="28"/>
        </w:rPr>
        <w:t xml:space="preserve">При овладяване техниката на изпълнение на гимнастическото упражнение "Кълбо", резултатите са много добри при момчетата от </w:t>
      </w:r>
      <w:r>
        <w:rPr>
          <w:color w:val="000000"/>
          <w:spacing w:val="1"/>
          <w:sz w:val="28"/>
          <w:lang w:val="en-US"/>
        </w:rPr>
        <w:t>II</w:t>
      </w:r>
      <w:r>
        <w:rPr>
          <w:color w:val="000000"/>
          <w:spacing w:val="1"/>
          <w:sz w:val="28"/>
        </w:rPr>
        <w:t xml:space="preserve"> и </w:t>
      </w:r>
      <w:r>
        <w:rPr>
          <w:color w:val="000000"/>
          <w:spacing w:val="1"/>
          <w:sz w:val="28"/>
          <w:lang w:val="en-US"/>
        </w:rPr>
        <w:t>III</w:t>
      </w:r>
      <w:r>
        <w:rPr>
          <w:color w:val="000000"/>
          <w:spacing w:val="1"/>
          <w:sz w:val="28"/>
        </w:rPr>
        <w:t xml:space="preserve"> </w:t>
      </w:r>
      <w:r>
        <w:rPr>
          <w:color w:val="000000"/>
          <w:sz w:val="28"/>
        </w:rPr>
        <w:t xml:space="preserve">клас и момичетата от </w:t>
      </w:r>
      <w:r>
        <w:rPr>
          <w:color w:val="000000"/>
          <w:sz w:val="28"/>
          <w:lang w:val="en-US"/>
        </w:rPr>
        <w:t>II</w:t>
      </w:r>
      <w:r>
        <w:rPr>
          <w:color w:val="000000"/>
          <w:sz w:val="28"/>
        </w:rPr>
        <w:t xml:space="preserve"> клас, а при момичетата от </w:t>
      </w:r>
      <w:r>
        <w:rPr>
          <w:color w:val="000000"/>
          <w:sz w:val="28"/>
          <w:lang w:val="en-US"/>
        </w:rPr>
        <w:t>III</w:t>
      </w:r>
      <w:r>
        <w:rPr>
          <w:color w:val="000000"/>
          <w:sz w:val="28"/>
        </w:rPr>
        <w:t xml:space="preserve"> клас са отлични, което </w:t>
      </w:r>
      <w:r>
        <w:rPr>
          <w:color w:val="000000"/>
          <w:spacing w:val="11"/>
          <w:sz w:val="28"/>
        </w:rPr>
        <w:t xml:space="preserve">си обясняваме и с използването в работата ни на предписание от </w:t>
      </w:r>
      <w:r>
        <w:rPr>
          <w:color w:val="000000"/>
          <w:spacing w:val="14"/>
          <w:sz w:val="28"/>
        </w:rPr>
        <w:t xml:space="preserve">алгоритмичен тип за обучение и приложение на обучението във </w:t>
      </w:r>
      <w:r>
        <w:rPr>
          <w:color w:val="000000"/>
          <w:spacing w:val="11"/>
          <w:sz w:val="28"/>
        </w:rPr>
        <w:t xml:space="preserve">вариационна обстановка. За успешното овладяване техниката на </w:t>
      </w:r>
      <w:r>
        <w:rPr>
          <w:color w:val="000000"/>
          <w:spacing w:val="2"/>
          <w:sz w:val="28"/>
        </w:rPr>
        <w:t xml:space="preserve">упражнението " Катерене в три времена" започнахме целенасочена работа </w:t>
      </w:r>
      <w:r>
        <w:rPr>
          <w:color w:val="000000"/>
          <w:spacing w:val="1"/>
          <w:sz w:val="28"/>
        </w:rPr>
        <w:t xml:space="preserve">още във втори клас за развиване силата на ръцете и раменния пояс и по </w:t>
      </w:r>
      <w:r>
        <w:rPr>
          <w:color w:val="000000"/>
          <w:sz w:val="28"/>
        </w:rPr>
        <w:t xml:space="preserve">специално при момичетата, и затова постигнатите резултати много ни </w:t>
      </w:r>
      <w:r>
        <w:rPr>
          <w:color w:val="000000"/>
          <w:spacing w:val="-1"/>
          <w:sz w:val="28"/>
        </w:rPr>
        <w:t>удовлетворяват.</w:t>
      </w:r>
    </w:p>
    <w:p>
      <w:pPr>
        <w:pStyle w:val="Normal"/>
        <w:shd w:fill="FFFFFF" w:val="clear"/>
        <w:spacing w:lineRule="exact" w:line="485" w:before="5" w:after="0"/>
        <w:ind w:left="53" w:firstLine="1320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</w:r>
    </w:p>
    <w:p>
      <w:pPr>
        <w:pStyle w:val="Normal"/>
        <w:shd w:fill="FFFFFF" w:val="clear"/>
        <w:ind w:right="96" w:hanging="0"/>
        <w:jc w:val="center"/>
        <w:rPr>
          <w:color w:val="000000"/>
          <w:spacing w:val="-12"/>
          <w:sz w:val="28"/>
        </w:rPr>
      </w:pPr>
      <w:r>
        <w:rPr>
          <w:color w:val="000000"/>
          <w:spacing w:val="-12"/>
          <w:sz w:val="28"/>
        </w:rPr>
      </w:r>
    </w:p>
    <w:p>
      <w:pPr>
        <w:pStyle w:val="Normal"/>
        <w:shd w:fill="FFFFFF" w:val="clear"/>
        <w:ind w:right="96" w:hanging="0"/>
        <w:jc w:val="center"/>
        <w:rPr>
          <w:sz w:val="28"/>
        </w:rPr>
      </w:pPr>
      <w:r>
        <w:rPr>
          <w:color w:val="000000"/>
          <w:spacing w:val="-12"/>
          <w:sz w:val="28"/>
        </w:rPr>
        <w:t>58</w:t>
      </w:r>
    </w:p>
    <w:p>
      <w:pPr>
        <w:pStyle w:val="Normal"/>
        <w:shd w:fill="FFFFFF" w:val="clear"/>
        <w:spacing w:lineRule="exact" w:line="485"/>
        <w:ind w:right="62" w:firstLine="878"/>
        <w:jc w:val="both"/>
        <w:rPr>
          <w:color w:val="000000"/>
          <w:spacing w:val="6"/>
          <w:sz w:val="28"/>
        </w:rPr>
      </w:pPr>
      <w:r>
        <w:rPr>
          <w:color w:val="000000"/>
          <w:spacing w:val="6"/>
          <w:sz w:val="28"/>
        </w:rPr>
      </w:r>
    </w:p>
    <w:p>
      <w:pPr>
        <w:pStyle w:val="Normal"/>
        <w:shd w:fill="FFFFFF" w:val="clear"/>
        <w:spacing w:lineRule="exact" w:line="485"/>
        <w:ind w:right="62" w:firstLine="878"/>
        <w:jc w:val="both"/>
        <w:rPr/>
      </w:pPr>
      <w:r>
        <w:rPr>
          <w:color w:val="000000"/>
          <w:spacing w:val="6"/>
          <w:sz w:val="28"/>
        </w:rPr>
        <w:t xml:space="preserve">При спортно - подготвителните игри възможностите за изява са </w:t>
      </w:r>
      <w:r>
        <w:rPr>
          <w:color w:val="000000"/>
          <w:spacing w:val="2"/>
          <w:sz w:val="28"/>
        </w:rPr>
        <w:t xml:space="preserve">почти изравнени между момчетата и момичетата - "Народна топка" - лек </w:t>
      </w:r>
      <w:r>
        <w:rPr>
          <w:color w:val="000000"/>
          <w:spacing w:val="-1"/>
          <w:sz w:val="28"/>
        </w:rPr>
        <w:t xml:space="preserve">превес имат момчетата, но при играта "Пас" момчетата подчертано постигат </w:t>
      </w:r>
      <w:r>
        <w:rPr>
          <w:color w:val="000000"/>
          <w:spacing w:val="3"/>
          <w:sz w:val="28"/>
        </w:rPr>
        <w:t>по-високи резултати, постигат по-добра комбинаторика помежду си, по-</w:t>
      </w:r>
      <w:r>
        <w:rPr>
          <w:color w:val="000000"/>
          <w:spacing w:val="-1"/>
          <w:sz w:val="28"/>
        </w:rPr>
        <w:t>добре осмислят действията си.</w:t>
      </w:r>
    </w:p>
    <w:p>
      <w:pPr>
        <w:pStyle w:val="Normal"/>
        <w:shd w:fill="FFFFFF" w:val="clear"/>
        <w:spacing w:lineRule="exact" w:line="485"/>
        <w:ind w:right="43" w:firstLine="888"/>
        <w:jc w:val="both"/>
        <w:rPr/>
      </w:pPr>
      <w:r>
        <w:rPr>
          <w:color w:val="000000"/>
          <w:sz w:val="28"/>
        </w:rPr>
        <w:t xml:space="preserve">Явно е, че правилното ръководство на познавателната дейност на </w:t>
      </w:r>
      <w:r>
        <w:rPr>
          <w:color w:val="000000"/>
          <w:spacing w:val="3"/>
          <w:sz w:val="28"/>
        </w:rPr>
        <w:t xml:space="preserve">учениците чрез приложението на интегралния подход в обучението по </w:t>
      </w:r>
      <w:r>
        <w:rPr>
          <w:color w:val="000000"/>
          <w:spacing w:val="13"/>
          <w:sz w:val="28"/>
        </w:rPr>
        <w:t xml:space="preserve">физическа култура и обективно нарастващите с възрастта техни </w:t>
      </w:r>
      <w:r>
        <w:rPr>
          <w:color w:val="000000"/>
          <w:spacing w:val="1"/>
          <w:sz w:val="28"/>
        </w:rPr>
        <w:t xml:space="preserve">познавателни способности създават реални възможности за по-висока </w:t>
      </w:r>
      <w:r>
        <w:rPr>
          <w:color w:val="000000"/>
          <w:spacing w:val="-1"/>
          <w:sz w:val="28"/>
        </w:rPr>
        <w:t xml:space="preserve">ефективност и качество на двигателното обучение, а то от своя страна влияе </w:t>
      </w:r>
      <w:r>
        <w:rPr>
          <w:color w:val="000000"/>
          <w:sz w:val="28"/>
        </w:rPr>
        <w:t>върху личностното развитие на учениците.</w:t>
      </w:r>
    </w:p>
    <w:p>
      <w:pPr>
        <w:pStyle w:val="Normal"/>
        <w:shd w:fill="FFFFFF" w:val="clear"/>
        <w:spacing w:lineRule="exact" w:line="485"/>
        <w:ind w:left="14" w:right="29" w:firstLine="902"/>
        <w:jc w:val="both"/>
        <w:rPr/>
      </w:pPr>
      <w:r>
        <w:rPr>
          <w:color w:val="000000"/>
          <w:spacing w:val="4"/>
          <w:sz w:val="28"/>
        </w:rPr>
        <w:t xml:space="preserve">По-висша проява на способността за регулация на двигателната </w:t>
      </w:r>
      <w:r>
        <w:rPr>
          <w:color w:val="000000"/>
          <w:spacing w:val="2"/>
          <w:sz w:val="28"/>
        </w:rPr>
        <w:t xml:space="preserve">дейност е възможността за творческо използване на наличния двигателен </w:t>
      </w:r>
      <w:r>
        <w:rPr>
          <w:color w:val="000000"/>
          <w:spacing w:val="-7"/>
          <w:sz w:val="28"/>
        </w:rPr>
        <w:t>опит.</w:t>
      </w:r>
    </w:p>
    <w:p>
      <w:pPr>
        <w:pStyle w:val="Normal"/>
        <w:shd w:fill="FFFFFF" w:val="clear"/>
        <w:spacing w:lineRule="exact" w:line="485" w:before="5" w:after="0"/>
        <w:ind w:left="34" w:right="14" w:firstLine="893"/>
        <w:jc w:val="both"/>
        <w:rPr/>
      </w:pPr>
      <w:r>
        <w:rPr>
          <w:color w:val="000000"/>
          <w:spacing w:val="-1"/>
          <w:sz w:val="28"/>
        </w:rPr>
        <w:t xml:space="preserve">Нейното развитие в изследваните установихме чрез метода за оценка </w:t>
      </w:r>
      <w:r>
        <w:rPr>
          <w:color w:val="000000"/>
          <w:sz w:val="28"/>
        </w:rPr>
        <w:t>на богатството на двигателните асоциации / по доц. Светла Димитрова /.</w:t>
      </w:r>
    </w:p>
    <w:p>
      <w:pPr>
        <w:pStyle w:val="Normal"/>
        <w:shd w:fill="FFFFFF" w:val="clear"/>
        <w:spacing w:lineRule="exact" w:line="485"/>
        <w:ind w:left="38" w:firstLine="898"/>
        <w:jc w:val="both"/>
        <w:rPr/>
      </w:pPr>
      <w:r>
        <w:rPr>
          <w:color w:val="000000"/>
          <w:spacing w:val="6"/>
          <w:sz w:val="28"/>
        </w:rPr>
        <w:t xml:space="preserve">Данните от това изследване / </w:t>
      </w:r>
      <w:r>
        <w:rPr>
          <w:i/>
          <w:color w:val="000000"/>
          <w:spacing w:val="6"/>
          <w:sz w:val="28"/>
        </w:rPr>
        <w:t xml:space="preserve">Таблица 6 / </w:t>
      </w:r>
      <w:r>
        <w:rPr>
          <w:color w:val="000000"/>
          <w:spacing w:val="6"/>
          <w:sz w:val="28"/>
        </w:rPr>
        <w:t xml:space="preserve">показват положително </w:t>
      </w:r>
      <w:r>
        <w:rPr>
          <w:color w:val="000000"/>
          <w:spacing w:val="-1"/>
          <w:sz w:val="28"/>
        </w:rPr>
        <w:t xml:space="preserve">общо средно подобрение за всички изследвани момичета и момчета - </w:t>
      </w:r>
      <w:r>
        <w:rPr>
          <w:color w:val="000000"/>
          <w:spacing w:val="-1"/>
          <w:sz w:val="28"/>
          <w:lang w:val="en-US"/>
        </w:rPr>
        <w:t>II</w:t>
      </w:r>
      <w:r>
        <w:rPr>
          <w:color w:val="000000"/>
          <w:spacing w:val="-1"/>
          <w:sz w:val="28"/>
        </w:rPr>
        <w:t xml:space="preserve"> клас </w:t>
      </w:r>
      <w:r>
        <w:rPr>
          <w:color w:val="000000"/>
          <w:spacing w:val="3"/>
          <w:sz w:val="28"/>
        </w:rPr>
        <w:t xml:space="preserve">4,28, а при трети клас 4,24 за момичетата, а момчетата от втори клас имат </w:t>
      </w:r>
      <w:r>
        <w:rPr>
          <w:color w:val="000000"/>
          <w:sz w:val="28"/>
        </w:rPr>
        <w:t xml:space="preserve">4,17 общо средно подобрение и 4,07 за </w:t>
      </w:r>
      <w:r>
        <w:rPr>
          <w:color w:val="000000"/>
          <w:sz w:val="28"/>
          <w:lang w:val="en-US"/>
        </w:rPr>
        <w:t>III</w:t>
      </w:r>
      <w:r>
        <w:rPr>
          <w:color w:val="000000"/>
          <w:sz w:val="28"/>
        </w:rPr>
        <w:t xml:space="preserve"> клас.</w:t>
      </w:r>
    </w:p>
    <w:p>
      <w:pPr>
        <w:pStyle w:val="Normal"/>
        <w:shd w:fill="FFFFFF" w:val="clear"/>
        <w:spacing w:lineRule="exact" w:line="485" w:before="5" w:after="0"/>
        <w:ind w:left="53" w:firstLine="1320"/>
        <w:jc w:val="both"/>
        <w:rPr/>
      </w:pPr>
      <w:r>
        <w:rPr/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shd w:fill="FFFFFF" w:val="clear"/>
        <w:ind w:right="144" w:hanging="0"/>
        <w:jc w:val="center"/>
        <w:rPr>
          <w:sz w:val="28"/>
        </w:rPr>
      </w:pPr>
      <w:r>
        <w:rPr>
          <w:color w:val="000000"/>
          <w:sz w:val="28"/>
        </w:rPr>
        <w:t>59</w:t>
      </w:r>
    </w:p>
    <w:p>
      <w:pPr>
        <w:pStyle w:val="Normal"/>
        <w:shd w:fill="FFFFFF" w:val="clear"/>
        <w:spacing w:lineRule="exact" w:line="485" w:before="490" w:after="0"/>
        <w:ind w:left="293" w:firstLine="835"/>
        <w:rPr/>
      </w:pPr>
      <w:r>
        <w:rPr>
          <w:b/>
          <w:color w:val="000000"/>
          <w:spacing w:val="1"/>
          <w:sz w:val="28"/>
          <w:u w:val="single"/>
        </w:rPr>
        <w:t xml:space="preserve">РЕЗУЛТАТИ ОТ ИЗСЛЕДВАНЕ БОГАТСТВОТО НА </w:t>
      </w:r>
      <w:r>
        <w:rPr>
          <w:b/>
          <w:color w:val="000000"/>
          <w:spacing w:val="-2"/>
          <w:sz w:val="28"/>
          <w:u w:val="single"/>
        </w:rPr>
        <w:t>ДВИГАТЕЛНИТЕ АСОЦИАЦИИ ПРИ ДЕЙСТВИЯ С РАЗЛИЧНА</w:t>
      </w:r>
    </w:p>
    <w:p>
      <w:pPr>
        <w:pStyle w:val="Normal"/>
        <w:shd w:fill="FFFFFF" w:val="clear"/>
        <w:spacing w:lineRule="exact" w:line="485"/>
        <w:ind w:right="106" w:hanging="0"/>
        <w:jc w:val="center"/>
        <w:rPr>
          <w:b/>
          <w:b/>
          <w:color w:val="000000"/>
          <w:spacing w:val="-1"/>
          <w:sz w:val="28"/>
          <w:u w:val="single"/>
        </w:rPr>
      </w:pPr>
      <w:r>
        <w:rPr>
          <w:b/>
          <w:color w:val="000000"/>
          <w:spacing w:val="-1"/>
          <w:sz w:val="28"/>
          <w:u w:val="single"/>
        </w:rPr>
        <w:t>СТЕПЕН ТРУДНОСТ</w:t>
      </w:r>
    </w:p>
    <w:p>
      <w:pPr>
        <w:pStyle w:val="Normal"/>
        <w:shd w:fill="FFFFFF" w:val="clear"/>
        <w:spacing w:before="605" w:after="0"/>
        <w:ind w:right="67" w:hanging="0"/>
        <w:jc w:val="center"/>
        <w:rPr>
          <w:b/>
          <w:b/>
          <w:sz w:val="32"/>
          <w:u w:val="single"/>
        </w:rPr>
      </w:pPr>
      <w:r>
        <w:rPr>
          <w:b/>
          <w:i/>
          <w:color w:val="000000"/>
          <w:spacing w:val="4"/>
          <w:sz w:val="32"/>
          <w:u w:val="single"/>
        </w:rPr>
        <w:t>Таблица 6</w:t>
      </w:r>
    </w:p>
    <w:p>
      <w:pPr>
        <w:pStyle w:val="Normal"/>
        <w:spacing w:lineRule="exact" w:line="1" w:before="0" w:after="614"/>
        <w:rPr>
          <w:b/>
          <w:b/>
          <w:sz w:val="2"/>
          <w:u w:val="single"/>
        </w:rPr>
      </w:pPr>
      <w:r>
        <w:rPr>
          <w:b/>
          <w:sz w:val="2"/>
          <w:u w:val="single"/>
        </w:rPr>
      </w:r>
    </w:p>
    <w:tbl>
      <w:tblPr>
        <w:tblW w:w="9265" w:type="dxa"/>
        <w:jc w:val="left"/>
        <w:tblInd w:w="-7" w:type="dxa"/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1344"/>
        <w:gridCol w:w="1162"/>
        <w:gridCol w:w="1709"/>
        <w:gridCol w:w="1786"/>
        <w:gridCol w:w="1718"/>
        <w:gridCol w:w="1546"/>
      </w:tblGrid>
      <w:tr>
        <w:trPr>
          <w:trHeight w:val="410" w:hRule="exact"/>
          <w:cantSplit w:val="true"/>
        </w:trPr>
        <w:tc>
          <w:tcPr>
            <w:tcW w:w="13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ind w:left="120" w:hang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>Пол</w:t>
            </w:r>
          </w:p>
        </w:tc>
        <w:tc>
          <w:tcPr>
            <w:tcW w:w="116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ind w:right="86" w:hanging="0"/>
              <w:jc w:val="center"/>
              <w:rPr>
                <w:rFonts w:ascii="Arial" w:hAnsi="Arial" w:cs="Arial"/>
                <w:color w:val="000000"/>
                <w:spacing w:val="-3"/>
              </w:rPr>
            </w:pPr>
            <w:r>
              <w:rPr>
                <w:rFonts w:cs="Arial" w:ascii="Arial" w:hAnsi="Arial"/>
                <w:color w:val="000000"/>
                <w:spacing w:val="-3"/>
              </w:rPr>
              <w:t>Възраст</w:t>
            </w:r>
          </w:p>
        </w:tc>
        <w:tc>
          <w:tcPr>
            <w:tcW w:w="52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259" w:hanging="0"/>
              <w:rPr>
                <w:rFonts w:ascii="Arial" w:hAnsi="Arial" w:cs="Arial"/>
                <w:color w:val="000000"/>
                <w:spacing w:val="-2"/>
              </w:rPr>
            </w:pPr>
            <w:r>
              <w:rPr>
                <w:rFonts w:cs="Arial" w:ascii="Arial" w:hAnsi="Arial"/>
                <w:color w:val="000000"/>
                <w:spacing w:val="-2"/>
              </w:rPr>
              <w:t>Двиг. задача и степен на подобрение</w:t>
            </w:r>
          </w:p>
        </w:tc>
        <w:tc>
          <w:tcPr>
            <w:tcW w:w="154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93"/>
              <w:ind w:right="10" w:hanging="0"/>
              <w:jc w:val="center"/>
              <w:rPr/>
            </w:pPr>
            <w:r>
              <w:rPr>
                <w:rFonts w:cs="Arial" w:ascii="Arial" w:hAnsi="Arial"/>
                <w:color w:val="000000"/>
                <w:spacing w:val="-8"/>
              </w:rPr>
              <w:t xml:space="preserve">Общо </w:t>
            </w:r>
            <w:r>
              <w:rPr>
                <w:rFonts w:cs="Arial" w:ascii="Arial" w:hAnsi="Arial"/>
                <w:color w:val="000000"/>
                <w:spacing w:val="-3"/>
              </w:rPr>
              <w:t xml:space="preserve">средно </w:t>
            </w:r>
            <w:r>
              <w:rPr>
                <w:rFonts w:cs="Arial" w:ascii="Arial" w:hAnsi="Arial"/>
                <w:color w:val="000000"/>
                <w:spacing w:val="-5"/>
              </w:rPr>
              <w:t>подобрение</w:t>
            </w:r>
          </w:p>
        </w:tc>
      </w:tr>
      <w:tr>
        <w:trPr>
          <w:trHeight w:val="938" w:hRule="exact"/>
          <w:cantSplit w:val="true"/>
        </w:trPr>
        <w:tc>
          <w:tcPr>
            <w:tcW w:w="1344" w:type="dxa"/>
            <w:vMerge w:val="continue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162" w:type="dxa"/>
            <w:vMerge w:val="continue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88"/>
              <w:ind w:left="38" w:right="29" w:hanging="0"/>
              <w:jc w:val="center"/>
              <w:rPr/>
            </w:pPr>
            <w:r>
              <w:rPr>
                <w:rFonts w:cs="Arial" w:ascii="Arial" w:hAnsi="Arial"/>
                <w:color w:val="000000"/>
                <w:spacing w:val="-3"/>
              </w:rPr>
              <w:t xml:space="preserve">Упр. на земя </w:t>
            </w:r>
            <w:r>
              <w:rPr>
                <w:rFonts w:cs="Arial" w:ascii="Arial" w:hAnsi="Arial"/>
                <w:color w:val="000000"/>
              </w:rPr>
              <w:t xml:space="preserve">ср. бр. за </w:t>
            </w:r>
            <w:r>
              <w:rPr>
                <w:rFonts w:cs="Arial" w:ascii="Arial" w:hAnsi="Arial"/>
                <w:color w:val="000000"/>
                <w:spacing w:val="-3"/>
              </w:rPr>
              <w:t>1 минута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88"/>
              <w:jc w:val="center"/>
              <w:rPr/>
            </w:pPr>
            <w:r>
              <w:rPr>
                <w:rFonts w:cs="Arial" w:ascii="Arial" w:hAnsi="Arial"/>
                <w:color w:val="000000"/>
                <w:spacing w:val="-3"/>
              </w:rPr>
              <w:t xml:space="preserve">Упр.на г.стена </w:t>
            </w:r>
            <w:r>
              <w:rPr>
                <w:rFonts w:cs="Arial" w:ascii="Arial" w:hAnsi="Arial"/>
                <w:color w:val="000000"/>
                <w:spacing w:val="-1"/>
              </w:rPr>
              <w:t xml:space="preserve">ср. бр. за </w:t>
            </w:r>
            <w:r>
              <w:rPr>
                <w:rFonts w:cs="Arial" w:ascii="Arial" w:hAnsi="Arial"/>
                <w:color w:val="000000"/>
                <w:spacing w:val="-4"/>
              </w:rPr>
              <w:t>1 минута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pacing w:lineRule="exact" w:line="293"/>
              <w:jc w:val="center"/>
              <w:rPr/>
            </w:pPr>
            <w:r>
              <w:rPr>
                <w:rFonts w:cs="Arial" w:ascii="Arial" w:hAnsi="Arial"/>
                <w:color w:val="000000"/>
                <w:spacing w:val="-2"/>
              </w:rPr>
              <w:t xml:space="preserve">Упр. на греда </w:t>
            </w:r>
            <w:r>
              <w:rPr>
                <w:rFonts w:cs="Arial" w:ascii="Arial" w:hAnsi="Arial"/>
                <w:color w:val="000000"/>
              </w:rPr>
              <w:t xml:space="preserve">ср. бр. за </w:t>
            </w:r>
            <w:r>
              <w:rPr>
                <w:rFonts w:cs="Arial" w:ascii="Arial" w:hAnsi="Arial"/>
                <w:color w:val="000000"/>
                <w:spacing w:val="-3"/>
              </w:rPr>
              <w:t>1 минута</w:t>
            </w:r>
          </w:p>
        </w:tc>
        <w:tc>
          <w:tcPr>
            <w:tcW w:w="1546" w:type="dxa"/>
            <w:vMerge w:val="continue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spacing w:lineRule="exact" w:line="293"/>
              <w:jc w:val="center"/>
              <w:rPr/>
            </w:pPr>
            <w:r>
              <w:rPr/>
            </w:r>
          </w:p>
          <w:p>
            <w:pPr>
              <w:pStyle w:val="Normal"/>
              <w:shd w:fill="FFFFFF" w:val="clear"/>
              <w:spacing w:lineRule="exact" w:line="293"/>
              <w:jc w:val="center"/>
              <w:rPr/>
            </w:pPr>
            <w:r>
              <w:rPr/>
            </w:r>
          </w:p>
        </w:tc>
      </w:tr>
      <w:tr>
        <w:trPr>
          <w:trHeight w:val="428" w:hRule="exact"/>
          <w:cantSplit w:val="true"/>
        </w:trPr>
        <w:tc>
          <w:tcPr>
            <w:tcW w:w="13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ind w:left="19" w:hanging="0"/>
              <w:jc w:val="center"/>
              <w:rPr>
                <w:rFonts w:ascii="Arial" w:hAnsi="Arial" w:cs="Arial"/>
                <w:color w:val="000000"/>
                <w:spacing w:val="-5"/>
              </w:rPr>
            </w:pPr>
            <w:r>
              <w:rPr>
                <w:rFonts w:cs="Arial" w:ascii="Arial" w:hAnsi="Arial"/>
                <w:color w:val="000000"/>
                <w:spacing w:val="-5"/>
              </w:rPr>
              <w:t>Момичета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ind w:right="158" w:hanging="0"/>
              <w:jc w:val="center"/>
              <w:rPr/>
            </w:pPr>
            <w:r>
              <w:rPr>
                <w:rFonts w:cs="Arial" w:ascii="Arial" w:hAnsi="Arial"/>
                <w:color w:val="000000"/>
                <w:spacing w:val="-4"/>
                <w:lang w:val="en-US"/>
              </w:rPr>
              <w:t xml:space="preserve">II </w:t>
            </w:r>
            <w:r>
              <w:rPr>
                <w:rFonts w:cs="Arial" w:ascii="Arial" w:hAnsi="Arial"/>
                <w:color w:val="000000"/>
                <w:spacing w:val="-4"/>
              </w:rPr>
              <w:t>- 8г.</w:t>
            </w:r>
          </w:p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pacing w:val="-5"/>
              </w:rPr>
            </w:pPr>
            <w:r>
              <w:rPr>
                <w:rFonts w:cs="Arial" w:ascii="Arial" w:hAnsi="Arial"/>
                <w:color w:val="000000"/>
                <w:spacing w:val="-5"/>
              </w:rPr>
              <w:t>3.60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pacing w:val="-5"/>
              </w:rPr>
            </w:pPr>
            <w:r>
              <w:rPr>
                <w:rFonts w:cs="Arial" w:ascii="Arial" w:hAnsi="Arial"/>
                <w:color w:val="000000"/>
                <w:spacing w:val="-5"/>
              </w:rPr>
              <w:t>4.88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pacing w:val="-2"/>
              </w:rPr>
            </w:pPr>
            <w:r>
              <w:rPr>
                <w:rFonts w:cs="Arial" w:ascii="Arial" w:hAnsi="Arial"/>
                <w:color w:val="000000"/>
                <w:spacing w:val="-2"/>
              </w:rPr>
              <w:t>4.28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pacing w:val="-6"/>
              </w:rPr>
            </w:pPr>
            <w:r>
              <w:rPr>
                <w:rFonts w:cs="Arial" w:ascii="Arial" w:hAnsi="Arial"/>
                <w:color w:val="000000"/>
                <w:spacing w:val="-6"/>
              </w:rPr>
              <w:t>4.28</w:t>
            </w:r>
          </w:p>
        </w:tc>
      </w:tr>
      <w:tr>
        <w:trPr>
          <w:trHeight w:val="406" w:hRule="exact"/>
          <w:cantSplit w:val="true"/>
        </w:trPr>
        <w:tc>
          <w:tcPr>
            <w:tcW w:w="1344" w:type="dxa"/>
            <w:vMerge w:val="continue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ind w:right="125" w:hanging="0"/>
              <w:jc w:val="center"/>
              <w:rPr/>
            </w:pPr>
            <w:r>
              <w:rPr>
                <w:rFonts w:cs="Arial" w:ascii="Arial" w:hAnsi="Arial"/>
                <w:color w:val="000000"/>
                <w:spacing w:val="14"/>
                <w:lang w:val="en-US"/>
              </w:rPr>
              <w:t>III</w:t>
            </w:r>
            <w:r>
              <w:rPr>
                <w:rFonts w:cs="Arial" w:ascii="Arial" w:hAnsi="Arial"/>
                <w:color w:val="000000"/>
                <w:spacing w:val="14"/>
              </w:rPr>
              <w:t>-9г.</w:t>
            </w:r>
          </w:p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pacing w:val="-6"/>
              </w:rPr>
            </w:pPr>
            <w:r>
              <w:rPr>
                <w:rFonts w:cs="Arial" w:ascii="Arial" w:hAnsi="Arial"/>
                <w:color w:val="000000"/>
                <w:spacing w:val="-6"/>
              </w:rPr>
              <w:t>3.50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pacing w:val="-7"/>
              </w:rPr>
            </w:pPr>
            <w:r>
              <w:rPr>
                <w:rFonts w:cs="Arial" w:ascii="Arial" w:hAnsi="Arial"/>
                <w:color w:val="000000"/>
                <w:spacing w:val="-7"/>
              </w:rPr>
              <w:t>5.05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pacing w:val="-4"/>
              </w:rPr>
            </w:pPr>
            <w:r>
              <w:rPr>
                <w:rFonts w:cs="Arial" w:ascii="Arial" w:hAnsi="Arial"/>
                <w:color w:val="000000"/>
                <w:spacing w:val="-4"/>
              </w:rPr>
              <w:t>4.27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pacing w:val="-6"/>
              </w:rPr>
            </w:pPr>
            <w:r>
              <w:rPr>
                <w:rFonts w:cs="Arial" w:ascii="Arial" w:hAnsi="Arial"/>
                <w:color w:val="000000"/>
                <w:spacing w:val="-6"/>
              </w:rPr>
              <w:t>4.24</w:t>
            </w:r>
          </w:p>
        </w:tc>
      </w:tr>
      <w:tr>
        <w:trPr>
          <w:trHeight w:val="439" w:hRule="exact"/>
          <w:cantSplit w:val="true"/>
        </w:trPr>
        <w:tc>
          <w:tcPr>
            <w:tcW w:w="13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pacing w:val="-6"/>
              </w:rPr>
            </w:pPr>
            <w:r>
              <w:rPr>
                <w:rFonts w:cs="Arial" w:ascii="Arial" w:hAnsi="Arial"/>
                <w:color w:val="000000"/>
                <w:spacing w:val="-6"/>
              </w:rPr>
              <w:t>Момчета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ind w:right="154" w:hanging="0"/>
              <w:jc w:val="center"/>
              <w:rPr/>
            </w:pPr>
            <w:r>
              <w:rPr>
                <w:rFonts w:cs="Arial" w:ascii="Arial" w:hAnsi="Arial"/>
                <w:color w:val="000000"/>
                <w:spacing w:val="16"/>
                <w:lang w:val="en-US"/>
              </w:rPr>
              <w:t>II</w:t>
            </w:r>
            <w:r>
              <w:rPr>
                <w:rFonts w:cs="Arial" w:ascii="Arial" w:hAnsi="Arial"/>
                <w:color w:val="000000"/>
                <w:spacing w:val="16"/>
              </w:rPr>
              <w:t>-8г.</w:t>
            </w:r>
          </w:p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pacing w:val="-4"/>
              </w:rPr>
            </w:pPr>
            <w:r>
              <w:rPr>
                <w:rFonts w:cs="Arial" w:ascii="Arial" w:hAnsi="Arial"/>
                <w:color w:val="000000"/>
                <w:spacing w:val="-4"/>
              </w:rPr>
              <w:t>3.75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pacing w:val="-4"/>
              </w:rPr>
            </w:pPr>
            <w:r>
              <w:rPr>
                <w:rFonts w:cs="Arial" w:ascii="Arial" w:hAnsi="Arial"/>
                <w:color w:val="000000"/>
                <w:spacing w:val="-4"/>
              </w:rPr>
              <w:t>4.45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pacing w:val="-4"/>
              </w:rPr>
            </w:pPr>
            <w:r>
              <w:rPr>
                <w:rFonts w:cs="Arial" w:ascii="Arial" w:hAnsi="Arial"/>
                <w:color w:val="000000"/>
                <w:spacing w:val="-4"/>
              </w:rPr>
              <w:t>4.09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pacing w:val="-5"/>
              </w:rPr>
            </w:pPr>
            <w:r>
              <w:rPr>
                <w:rFonts w:cs="Arial" w:ascii="Arial" w:hAnsi="Arial"/>
                <w:color w:val="000000"/>
                <w:spacing w:val="-5"/>
              </w:rPr>
              <w:t>4.17</w:t>
            </w:r>
          </w:p>
        </w:tc>
      </w:tr>
      <w:tr>
        <w:trPr>
          <w:trHeight w:val="418" w:hRule="exact"/>
          <w:cantSplit w:val="true"/>
        </w:trPr>
        <w:tc>
          <w:tcPr>
            <w:tcW w:w="1344" w:type="dxa"/>
            <w:vMerge w:val="continue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ind w:right="115" w:hanging="0"/>
              <w:jc w:val="center"/>
              <w:rPr/>
            </w:pPr>
            <w:r>
              <w:rPr>
                <w:rFonts w:cs="Arial" w:ascii="Arial" w:hAnsi="Arial"/>
                <w:color w:val="000000"/>
                <w:spacing w:val="15"/>
                <w:lang w:val="en-US"/>
              </w:rPr>
              <w:t>III</w:t>
            </w:r>
            <w:r>
              <w:rPr>
                <w:rFonts w:cs="Arial" w:ascii="Arial" w:hAnsi="Arial"/>
                <w:color w:val="000000"/>
                <w:spacing w:val="15"/>
              </w:rPr>
              <w:t>-9г.</w:t>
            </w:r>
          </w:p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pacing w:val="-5"/>
              </w:rPr>
            </w:pPr>
            <w:r>
              <w:rPr>
                <w:rFonts w:cs="Arial" w:ascii="Arial" w:hAnsi="Arial"/>
                <w:color w:val="000000"/>
                <w:spacing w:val="-5"/>
              </w:rPr>
              <w:t>7.65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pacing w:val="-4"/>
              </w:rPr>
            </w:pPr>
            <w:r>
              <w:rPr>
                <w:rFonts w:cs="Arial" w:ascii="Arial" w:hAnsi="Arial"/>
                <w:color w:val="000000"/>
                <w:spacing w:val="-4"/>
              </w:rPr>
              <w:t>4.45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pacing w:val="-4"/>
              </w:rPr>
            </w:pPr>
            <w:r>
              <w:rPr>
                <w:rFonts w:cs="Arial" w:ascii="Arial" w:hAnsi="Arial"/>
                <w:color w:val="000000"/>
                <w:spacing w:val="-4"/>
              </w:rPr>
              <w:t>4.12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rFonts w:ascii="Arial" w:hAnsi="Arial" w:cs="Arial"/>
                <w:color w:val="000000"/>
                <w:spacing w:val="-5"/>
              </w:rPr>
            </w:pPr>
            <w:r>
              <w:rPr>
                <w:rFonts w:cs="Arial" w:ascii="Arial" w:hAnsi="Arial"/>
                <w:color w:val="000000"/>
                <w:spacing w:val="-5"/>
              </w:rPr>
              <w:t>4.07</w:t>
            </w:r>
          </w:p>
        </w:tc>
      </w:tr>
    </w:tbl>
    <w:p>
      <w:pPr>
        <w:pStyle w:val="Normal"/>
        <w:shd w:fill="FFFFFF" w:val="clear"/>
        <w:spacing w:lineRule="exact" w:line="485" w:before="605" w:after="0"/>
        <w:ind w:left="38" w:right="53" w:firstLine="898"/>
        <w:jc w:val="both"/>
        <w:rPr/>
      </w:pPr>
      <w:r>
        <w:rPr>
          <w:color w:val="000000"/>
          <w:sz w:val="28"/>
        </w:rPr>
        <w:t xml:space="preserve">Методиката на изследването предвиждаше три различни степени на трудност — упражнения на земя, на гимнастическа стена и гимнастическа </w:t>
      </w:r>
      <w:r>
        <w:rPr>
          <w:color w:val="000000"/>
          <w:spacing w:val="-6"/>
          <w:sz w:val="28"/>
        </w:rPr>
        <w:t>греда.</w:t>
      </w:r>
    </w:p>
    <w:p>
      <w:pPr>
        <w:pStyle w:val="Normal"/>
        <w:shd w:fill="FFFFFF" w:val="clear"/>
        <w:spacing w:lineRule="exact" w:line="485"/>
        <w:ind w:left="53" w:right="29" w:firstLine="893"/>
        <w:jc w:val="both"/>
        <w:rPr/>
      </w:pPr>
      <w:r>
        <w:rPr>
          <w:color w:val="000000"/>
          <w:spacing w:val="4"/>
          <w:sz w:val="28"/>
        </w:rPr>
        <w:t xml:space="preserve">Резултатите на момчетата и момичетата изразяват една и съща </w:t>
      </w:r>
      <w:r>
        <w:rPr>
          <w:color w:val="000000"/>
          <w:spacing w:val="2"/>
          <w:sz w:val="28"/>
        </w:rPr>
        <w:t xml:space="preserve">тенденция - близки резултати от двете възрастови групи на втори и трети </w:t>
      </w:r>
      <w:r>
        <w:rPr>
          <w:color w:val="000000"/>
          <w:sz w:val="28"/>
        </w:rPr>
        <w:t xml:space="preserve">клас. Момичетата в сравнение с момчетата показват по-добри резултати на гимнастическа стена и греда, а момчетата на земя, от което заключваме, че </w:t>
      </w:r>
      <w:r>
        <w:rPr>
          <w:color w:val="000000"/>
          <w:spacing w:val="13"/>
          <w:sz w:val="28"/>
        </w:rPr>
        <w:t xml:space="preserve">момичетата имат по-добре развити координационни и творчески </w:t>
      </w:r>
      <w:r>
        <w:rPr>
          <w:color w:val="000000"/>
          <w:sz w:val="28"/>
        </w:rPr>
        <w:t>способности и по-висока степен на равновесна усетливост.</w:t>
      </w:r>
    </w:p>
    <w:p>
      <w:pPr>
        <w:pStyle w:val="Normal"/>
        <w:shd w:fill="FFFFFF" w:val="clear"/>
        <w:spacing w:lineRule="exact" w:line="485"/>
        <w:ind w:left="82" w:firstLine="826"/>
        <w:jc w:val="both"/>
        <w:rPr/>
      </w:pPr>
      <w:r>
        <w:rPr>
          <w:color w:val="000000"/>
          <w:spacing w:val="1"/>
          <w:sz w:val="28"/>
        </w:rPr>
        <w:t xml:space="preserve">За установяване степента на творческите способности на учениците </w:t>
      </w:r>
      <w:r>
        <w:rPr>
          <w:color w:val="000000"/>
          <w:spacing w:val="2"/>
          <w:sz w:val="28"/>
        </w:rPr>
        <w:t xml:space="preserve">използвахме и друг тест за творческата способност в двигателната дейност </w:t>
      </w:r>
      <w:r>
        <w:rPr>
          <w:color w:val="000000"/>
          <w:spacing w:val="3"/>
          <w:sz w:val="28"/>
        </w:rPr>
        <w:t xml:space="preserve">на доц. Светла Димитрова модифициран от нас; при този тест се дава </w:t>
      </w:r>
      <w:r>
        <w:rPr>
          <w:color w:val="000000"/>
          <w:spacing w:val="-1"/>
          <w:sz w:val="28"/>
        </w:rPr>
        <w:t>възможност на ученика да избира самостоятелно начина на преодоляване на</w:t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shd w:fill="FFFFFF" w:val="clear"/>
        <w:ind w:right="72" w:hanging="0"/>
        <w:jc w:val="center"/>
        <w:rPr>
          <w:color w:val="000000"/>
          <w:spacing w:val="-10"/>
          <w:sz w:val="28"/>
        </w:rPr>
      </w:pPr>
      <w:r>
        <w:rPr>
          <w:color w:val="000000"/>
          <w:spacing w:val="-10"/>
          <w:sz w:val="28"/>
        </w:rPr>
      </w:r>
    </w:p>
    <w:p>
      <w:pPr>
        <w:pStyle w:val="Normal"/>
        <w:shd w:fill="FFFFFF" w:val="clear"/>
        <w:ind w:right="72" w:hanging="0"/>
        <w:jc w:val="center"/>
        <w:rPr>
          <w:sz w:val="28"/>
        </w:rPr>
      </w:pPr>
      <w:r>
        <w:rPr>
          <w:color w:val="000000"/>
          <w:spacing w:val="-10"/>
          <w:sz w:val="28"/>
        </w:rPr>
        <w:t>60</w:t>
      </w:r>
    </w:p>
    <w:p>
      <w:pPr>
        <w:pStyle w:val="Normal"/>
        <w:shd w:fill="FFFFFF" w:val="clear"/>
        <w:spacing w:lineRule="exact" w:line="485" w:before="5" w:after="0"/>
        <w:ind w:left="10" w:hanging="0"/>
        <w:rPr>
          <w:color w:val="000000"/>
          <w:spacing w:val="1"/>
          <w:sz w:val="28"/>
        </w:rPr>
      </w:pPr>
      <w:r>
        <w:rPr>
          <w:color w:val="000000"/>
          <w:spacing w:val="1"/>
          <w:sz w:val="28"/>
        </w:rPr>
      </w:r>
    </w:p>
    <w:p>
      <w:pPr>
        <w:pStyle w:val="Normal"/>
        <w:shd w:fill="FFFFFF" w:val="clear"/>
        <w:spacing w:lineRule="exact" w:line="485" w:before="5" w:after="0"/>
        <w:ind w:left="10" w:hanging="0"/>
        <w:rPr/>
      </w:pPr>
      <w:r>
        <w:rPr>
          <w:color w:val="000000"/>
          <w:spacing w:val="1"/>
          <w:sz w:val="28"/>
        </w:rPr>
        <w:t xml:space="preserve">десетте наредени препятствия във волейболното игрище и пътя от старта до </w:t>
      </w:r>
      <w:r>
        <w:rPr>
          <w:color w:val="000000"/>
          <w:spacing w:val="-6"/>
          <w:sz w:val="28"/>
        </w:rPr>
        <w:t>финала.</w:t>
      </w:r>
    </w:p>
    <w:p>
      <w:pPr>
        <w:pStyle w:val="Normal"/>
        <w:shd w:fill="FFFFFF" w:val="clear"/>
        <w:spacing w:lineRule="exact" w:line="485"/>
        <w:ind w:left="14" w:right="62" w:firstLine="758"/>
        <w:jc w:val="both"/>
        <w:rPr>
          <w:color w:val="000000"/>
          <w:sz w:val="28"/>
        </w:rPr>
      </w:pPr>
      <w:r>
        <w:rPr>
          <w:color w:val="000000"/>
          <w:sz w:val="28"/>
        </w:rPr>
        <w:t>Отчитахме времето за изпълнение и допуснатите грешки по броя на непреминатите препятствия.</w:t>
      </w:r>
    </w:p>
    <w:p>
      <w:pPr>
        <w:pStyle w:val="Normal"/>
        <w:shd w:fill="FFFFFF" w:val="clear"/>
        <w:spacing w:lineRule="exact" w:line="485"/>
        <w:ind w:left="19" w:right="48" w:firstLine="749"/>
        <w:jc w:val="both"/>
        <w:rPr/>
      </w:pPr>
      <w:r>
        <w:rPr>
          <w:color w:val="000000"/>
          <w:spacing w:val="1"/>
          <w:sz w:val="28"/>
        </w:rPr>
        <w:t xml:space="preserve">Резултатите в края на изследването </w:t>
      </w:r>
      <w:r>
        <w:rPr>
          <w:b/>
          <w:i/>
          <w:color w:val="000000"/>
          <w:spacing w:val="1"/>
          <w:sz w:val="28"/>
        </w:rPr>
        <w:t xml:space="preserve">/Таблица </w:t>
      </w:r>
      <w:r>
        <w:rPr>
          <w:color w:val="000000"/>
          <w:spacing w:val="1"/>
          <w:sz w:val="28"/>
        </w:rPr>
        <w:t xml:space="preserve">7/ показват намаляване </w:t>
      </w:r>
      <w:r>
        <w:rPr>
          <w:color w:val="000000"/>
          <w:sz w:val="28"/>
        </w:rPr>
        <w:t xml:space="preserve">на средното време за преодоляване на препятствията. Много показателно е </w:t>
      </w:r>
      <w:r>
        <w:rPr>
          <w:color w:val="000000"/>
          <w:spacing w:val="-1"/>
          <w:sz w:val="28"/>
        </w:rPr>
        <w:t xml:space="preserve">намалението на коефициента на вариация / </w:t>
      </w:r>
      <w:r>
        <w:rPr>
          <w:color w:val="000000"/>
          <w:spacing w:val="-1"/>
          <w:sz w:val="28"/>
          <w:lang w:val="en-US"/>
        </w:rPr>
        <w:t>V</w:t>
      </w:r>
      <w:r>
        <w:rPr>
          <w:color w:val="000000"/>
          <w:spacing w:val="-1"/>
          <w:sz w:val="28"/>
        </w:rPr>
        <w:t xml:space="preserve"> / - признак за подобряване на слабите резултати.</w:t>
      </w:r>
    </w:p>
    <w:p>
      <w:pPr>
        <w:pStyle w:val="Normal"/>
        <w:shd w:fill="FFFFFF" w:val="clear"/>
        <w:spacing w:lineRule="exact" w:line="485"/>
        <w:ind w:left="29" w:right="43" w:firstLine="682"/>
        <w:jc w:val="both"/>
        <w:rPr/>
      </w:pPr>
      <w:r>
        <w:rPr>
          <w:color w:val="000000"/>
          <w:spacing w:val="3"/>
          <w:sz w:val="28"/>
        </w:rPr>
        <w:t xml:space="preserve">При момичетата този коефициент намалява при </w:t>
      </w:r>
      <w:r>
        <w:rPr>
          <w:color w:val="000000"/>
          <w:spacing w:val="3"/>
          <w:sz w:val="28"/>
          <w:lang w:val="en-US"/>
        </w:rPr>
        <w:t>II</w:t>
      </w:r>
      <w:r>
        <w:rPr>
          <w:color w:val="000000"/>
          <w:spacing w:val="3"/>
          <w:sz w:val="28"/>
        </w:rPr>
        <w:t xml:space="preserve"> клас с 29,9 %, а при </w:t>
      </w:r>
      <w:r>
        <w:rPr>
          <w:color w:val="000000"/>
          <w:sz w:val="28"/>
          <w:lang w:val="en-US"/>
        </w:rPr>
        <w:t>III</w:t>
      </w:r>
      <w:r>
        <w:rPr>
          <w:color w:val="000000"/>
          <w:sz w:val="28"/>
        </w:rPr>
        <w:t xml:space="preserve"> клас с 9,67 %, при момичетата от </w:t>
      </w:r>
      <w:r>
        <w:rPr>
          <w:color w:val="000000"/>
          <w:sz w:val="28"/>
          <w:lang w:val="en-US"/>
        </w:rPr>
        <w:t>II</w:t>
      </w:r>
      <w:r>
        <w:rPr>
          <w:color w:val="000000"/>
          <w:sz w:val="28"/>
        </w:rPr>
        <w:t xml:space="preserve"> клас намалява с 13,53 % и при </w:t>
      </w:r>
      <w:r>
        <w:rPr>
          <w:color w:val="000000"/>
          <w:sz w:val="28"/>
          <w:lang w:val="en-US"/>
        </w:rPr>
        <w:t>III</w:t>
      </w:r>
      <w:r>
        <w:rPr>
          <w:color w:val="000000"/>
          <w:sz w:val="28"/>
        </w:rPr>
        <w:t xml:space="preserve"> клас </w:t>
      </w:r>
      <w:r>
        <w:rPr>
          <w:color w:val="000000"/>
          <w:spacing w:val="4"/>
          <w:sz w:val="28"/>
        </w:rPr>
        <w:t>с 10,5%.</w:t>
      </w:r>
    </w:p>
    <w:p>
      <w:pPr>
        <w:pStyle w:val="Normal"/>
        <w:shd w:fill="FFFFFF" w:val="clear"/>
        <w:spacing w:lineRule="exact" w:line="485"/>
        <w:ind w:left="43" w:right="24" w:firstLine="682"/>
        <w:jc w:val="both"/>
        <w:rPr/>
      </w:pPr>
      <w:r>
        <w:rPr>
          <w:color w:val="000000"/>
          <w:spacing w:val="4"/>
          <w:sz w:val="28"/>
        </w:rPr>
        <w:t xml:space="preserve">Намалена е средната грешка, като при момичетата в края и при </w:t>
      </w:r>
      <w:r>
        <w:rPr>
          <w:color w:val="000000"/>
          <w:spacing w:val="4"/>
          <w:sz w:val="28"/>
          <w:lang w:val="en-US"/>
        </w:rPr>
        <w:t>II</w:t>
      </w:r>
      <w:r>
        <w:rPr>
          <w:color w:val="000000"/>
          <w:spacing w:val="4"/>
          <w:sz w:val="28"/>
        </w:rPr>
        <w:t xml:space="preserve"> е </w:t>
      </w:r>
      <w:r>
        <w:rPr>
          <w:color w:val="000000"/>
          <w:spacing w:val="2"/>
          <w:sz w:val="28"/>
        </w:rPr>
        <w:t xml:space="preserve">23%, а при </w:t>
      </w:r>
      <w:r>
        <w:rPr>
          <w:color w:val="000000"/>
          <w:spacing w:val="2"/>
          <w:sz w:val="28"/>
          <w:lang w:val="en-US"/>
        </w:rPr>
        <w:t>III</w:t>
      </w:r>
      <w:r>
        <w:rPr>
          <w:color w:val="000000"/>
          <w:spacing w:val="2"/>
          <w:sz w:val="28"/>
        </w:rPr>
        <w:t xml:space="preserve"> клас 9 %, а при момичетата от </w:t>
      </w:r>
      <w:r>
        <w:rPr>
          <w:color w:val="000000"/>
          <w:spacing w:val="2"/>
          <w:sz w:val="28"/>
          <w:lang w:val="en-US"/>
        </w:rPr>
        <w:t>II</w:t>
      </w:r>
      <w:r>
        <w:rPr>
          <w:color w:val="000000"/>
          <w:spacing w:val="2"/>
          <w:sz w:val="28"/>
        </w:rPr>
        <w:t xml:space="preserve"> клас е 8,3 % и при </w:t>
      </w:r>
      <w:r>
        <w:rPr>
          <w:color w:val="000000"/>
          <w:spacing w:val="2"/>
          <w:sz w:val="28"/>
          <w:lang w:val="en-US"/>
        </w:rPr>
        <w:t>III</w:t>
      </w:r>
      <w:r>
        <w:rPr>
          <w:color w:val="000000"/>
          <w:spacing w:val="2"/>
          <w:sz w:val="28"/>
        </w:rPr>
        <w:t xml:space="preserve"> клас -</w:t>
      </w:r>
      <w:r>
        <w:rPr>
          <w:color w:val="000000"/>
          <w:spacing w:val="-6"/>
          <w:sz w:val="28"/>
        </w:rPr>
        <w:t>7,1 %.</w:t>
      </w:r>
    </w:p>
    <w:p>
      <w:pPr>
        <w:pStyle w:val="Normal"/>
        <w:shd w:fill="FFFFFF" w:val="clear"/>
        <w:spacing w:lineRule="exact" w:line="485"/>
        <w:ind w:left="43" w:firstLine="686"/>
        <w:jc w:val="both"/>
        <w:rPr/>
      </w:pPr>
      <w:r>
        <w:rPr>
          <w:color w:val="000000"/>
          <w:spacing w:val="-1"/>
          <w:sz w:val="28"/>
        </w:rPr>
        <w:t xml:space="preserve">В края на изследването допускат грешки само 12 % от учениците. Тези </w:t>
      </w:r>
      <w:r>
        <w:rPr>
          <w:color w:val="000000"/>
          <w:spacing w:val="3"/>
          <w:sz w:val="28"/>
        </w:rPr>
        <w:t xml:space="preserve">резултати разкриват вътрешната възрастова динамика и методическа </w:t>
      </w:r>
      <w:r>
        <w:rPr>
          <w:color w:val="000000"/>
          <w:sz w:val="28"/>
        </w:rPr>
        <w:t xml:space="preserve">обусловеност на развитието на способността в учениците за самостоятелно </w:t>
      </w:r>
      <w:r>
        <w:rPr>
          <w:color w:val="000000"/>
          <w:spacing w:val="8"/>
          <w:sz w:val="28"/>
        </w:rPr>
        <w:t xml:space="preserve">творческо приложение на наличния двигателен опит. Те показват и </w:t>
      </w:r>
      <w:r>
        <w:rPr>
          <w:color w:val="000000"/>
          <w:sz w:val="28"/>
        </w:rPr>
        <w:t>съществено значение на качественото провеждане на учебния процес по физическа култура в този възрастов период, за общото развитие и готовност за творческа реализация.</w:t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shd w:fill="FFFFFF" w:val="clear"/>
        <w:ind w:right="94" w:hanging="0"/>
        <w:jc w:val="center"/>
        <w:rPr>
          <w:sz w:val="28"/>
        </w:rPr>
      </w:pPr>
      <w:r>
        <w:rPr>
          <w:color w:val="000000"/>
          <w:spacing w:val="-12"/>
          <w:sz w:val="28"/>
        </w:rPr>
        <w:t>62</w:t>
      </w:r>
    </w:p>
    <w:p>
      <w:pPr>
        <w:pStyle w:val="Normal"/>
        <w:shd w:fill="FFFFFF" w:val="clear"/>
        <w:spacing w:lineRule="exact" w:line="482" w:before="7" w:after="0"/>
        <w:ind w:right="58" w:firstLine="835"/>
        <w:jc w:val="both"/>
        <w:rPr>
          <w:color w:val="000000"/>
          <w:spacing w:val="5"/>
          <w:sz w:val="28"/>
        </w:rPr>
      </w:pPr>
      <w:r>
        <w:rPr>
          <w:color w:val="000000"/>
          <w:spacing w:val="5"/>
          <w:sz w:val="28"/>
        </w:rPr>
      </w:r>
    </w:p>
    <w:p>
      <w:pPr>
        <w:pStyle w:val="Normal"/>
        <w:shd w:fill="FFFFFF" w:val="clear"/>
        <w:spacing w:lineRule="exact" w:line="482" w:before="7" w:after="0"/>
        <w:ind w:right="58" w:firstLine="835"/>
        <w:jc w:val="both"/>
        <w:rPr/>
      </w:pPr>
      <w:r>
        <w:rPr>
          <w:color w:val="000000"/>
          <w:spacing w:val="5"/>
          <w:sz w:val="28"/>
        </w:rPr>
        <w:t xml:space="preserve">В нашата работа проявихме интерес към отчитане проявите на </w:t>
      </w:r>
      <w:r>
        <w:rPr>
          <w:color w:val="000000"/>
          <w:spacing w:val="-1"/>
          <w:sz w:val="28"/>
        </w:rPr>
        <w:t xml:space="preserve">учениците в урока, което отчитане има субективен характер, но в процеса на </w:t>
      </w:r>
      <w:r>
        <w:rPr>
          <w:color w:val="000000"/>
          <w:sz w:val="28"/>
        </w:rPr>
        <w:t xml:space="preserve">работа се стремяхме да отчитаме реално тези прояви. Получените резултати </w:t>
      </w:r>
      <w:r>
        <w:rPr>
          <w:color w:val="000000"/>
          <w:spacing w:val="1"/>
          <w:sz w:val="28"/>
        </w:rPr>
        <w:t xml:space="preserve">ни дават основание да твърдим, че при целенасочена работа за повишаване </w:t>
      </w:r>
      <w:r>
        <w:rPr>
          <w:color w:val="000000"/>
          <w:sz w:val="28"/>
        </w:rPr>
        <w:t xml:space="preserve">на познавателната активност и интелектуалната дейност, развитието на </w:t>
      </w:r>
      <w:r>
        <w:rPr>
          <w:color w:val="000000"/>
          <w:spacing w:val="4"/>
          <w:sz w:val="28"/>
        </w:rPr>
        <w:t xml:space="preserve">нравствени чувства </w:t>
      </w:r>
      <w:r>
        <w:rPr>
          <w:b/>
          <w:color w:val="000000"/>
          <w:spacing w:val="4"/>
          <w:sz w:val="28"/>
        </w:rPr>
        <w:t xml:space="preserve">и </w:t>
      </w:r>
      <w:r>
        <w:rPr>
          <w:color w:val="000000"/>
          <w:spacing w:val="4"/>
          <w:sz w:val="28"/>
        </w:rPr>
        <w:t xml:space="preserve">естетически преживявания в урока по физическа </w:t>
      </w:r>
      <w:r>
        <w:rPr>
          <w:color w:val="000000"/>
          <w:spacing w:val="2"/>
          <w:sz w:val="28"/>
        </w:rPr>
        <w:t xml:space="preserve">култура, наред с развитието и възпитанието на физически качества и </w:t>
      </w:r>
      <w:r>
        <w:rPr>
          <w:color w:val="000000"/>
          <w:spacing w:val="-1"/>
          <w:sz w:val="28"/>
        </w:rPr>
        <w:t xml:space="preserve">повишаването на физическата дееспособност на учениците, съдействахме за </w:t>
      </w:r>
      <w:r>
        <w:rPr>
          <w:color w:val="000000"/>
          <w:sz w:val="28"/>
        </w:rPr>
        <w:t>възпитанието на интелектуалните, нравствените, волевите и естетически качества на личността на ученика.</w:t>
      </w:r>
    </w:p>
    <w:p>
      <w:pPr>
        <w:pStyle w:val="Normal"/>
        <w:shd w:fill="FFFFFF" w:val="clear"/>
        <w:spacing w:lineRule="exact" w:line="482"/>
        <w:ind w:left="50" w:right="29" w:firstLine="1037"/>
        <w:jc w:val="both"/>
        <w:rPr/>
      </w:pPr>
      <w:r>
        <w:rPr>
          <w:color w:val="000000"/>
          <w:spacing w:val="9"/>
          <w:sz w:val="28"/>
        </w:rPr>
        <w:t xml:space="preserve">Данните показват / </w:t>
      </w:r>
      <w:r>
        <w:rPr>
          <w:b/>
          <w:i/>
          <w:color w:val="000000"/>
          <w:spacing w:val="9"/>
          <w:sz w:val="28"/>
        </w:rPr>
        <w:t xml:space="preserve">Таблица 8 </w:t>
      </w:r>
      <w:r>
        <w:rPr>
          <w:color w:val="000000"/>
          <w:spacing w:val="9"/>
          <w:sz w:val="28"/>
        </w:rPr>
        <w:t xml:space="preserve">/, че учениците проявяват </w:t>
      </w:r>
      <w:r>
        <w:rPr>
          <w:color w:val="000000"/>
          <w:sz w:val="28"/>
        </w:rPr>
        <w:t xml:space="preserve">съобразителност и творчество в работата си, като разликата между двете </w:t>
      </w:r>
      <w:r>
        <w:rPr>
          <w:color w:val="000000"/>
          <w:spacing w:val="-1"/>
          <w:sz w:val="28"/>
        </w:rPr>
        <w:t xml:space="preserve">възрастови групи </w:t>
      </w:r>
      <w:r>
        <w:rPr>
          <w:b/>
          <w:color w:val="000000"/>
          <w:spacing w:val="-1"/>
          <w:sz w:val="28"/>
          <w:lang w:val="en-US"/>
        </w:rPr>
        <w:t>II</w:t>
      </w:r>
      <w:r>
        <w:rPr>
          <w:b/>
          <w:color w:val="000000"/>
          <w:spacing w:val="-1"/>
          <w:sz w:val="28"/>
        </w:rPr>
        <w:t xml:space="preserve"> </w:t>
      </w:r>
      <w:r>
        <w:rPr>
          <w:color w:val="000000"/>
          <w:spacing w:val="-1"/>
          <w:sz w:val="28"/>
        </w:rPr>
        <w:t xml:space="preserve">и </w:t>
      </w:r>
      <w:r>
        <w:rPr>
          <w:b/>
          <w:color w:val="000000"/>
          <w:spacing w:val="-1"/>
          <w:sz w:val="28"/>
          <w:lang w:val="en-US"/>
        </w:rPr>
        <w:t>III</w:t>
      </w:r>
      <w:r>
        <w:rPr>
          <w:b/>
          <w:color w:val="000000"/>
          <w:spacing w:val="-1"/>
          <w:sz w:val="28"/>
        </w:rPr>
        <w:t xml:space="preserve"> </w:t>
      </w:r>
      <w:r>
        <w:rPr>
          <w:color w:val="000000"/>
          <w:spacing w:val="-1"/>
          <w:sz w:val="28"/>
        </w:rPr>
        <w:t xml:space="preserve">клас момичета и момчета е незначителна. При </w:t>
      </w:r>
      <w:r>
        <w:rPr>
          <w:color w:val="000000"/>
          <w:spacing w:val="-2"/>
          <w:sz w:val="28"/>
        </w:rPr>
        <w:t xml:space="preserve">момичетата от </w:t>
      </w:r>
      <w:r>
        <w:rPr>
          <w:b/>
          <w:color w:val="000000"/>
          <w:spacing w:val="-2"/>
          <w:sz w:val="28"/>
          <w:lang w:val="en-US"/>
        </w:rPr>
        <w:t>II</w:t>
      </w:r>
      <w:r>
        <w:rPr>
          <w:b/>
          <w:color w:val="000000"/>
          <w:spacing w:val="-2"/>
          <w:sz w:val="28"/>
        </w:rPr>
        <w:t xml:space="preserve"> </w:t>
      </w:r>
      <w:r>
        <w:rPr>
          <w:color w:val="000000"/>
          <w:spacing w:val="-2"/>
          <w:sz w:val="28"/>
        </w:rPr>
        <w:t xml:space="preserve">клас е 84,6 %, а при </w:t>
      </w:r>
      <w:r>
        <w:rPr>
          <w:b/>
          <w:color w:val="000000"/>
          <w:spacing w:val="-2"/>
          <w:sz w:val="28"/>
          <w:lang w:val="en-US"/>
        </w:rPr>
        <w:t>III</w:t>
      </w:r>
      <w:r>
        <w:rPr>
          <w:b/>
          <w:color w:val="000000"/>
          <w:spacing w:val="-2"/>
          <w:sz w:val="28"/>
        </w:rPr>
        <w:t xml:space="preserve"> </w:t>
      </w:r>
      <w:r>
        <w:rPr>
          <w:color w:val="000000"/>
          <w:spacing w:val="-2"/>
          <w:sz w:val="28"/>
        </w:rPr>
        <w:t xml:space="preserve">клас е 81,8 %, докато при момчетата </w:t>
      </w:r>
      <w:r>
        <w:rPr>
          <w:color w:val="000000"/>
          <w:spacing w:val="-1"/>
          <w:sz w:val="28"/>
        </w:rPr>
        <w:t xml:space="preserve">от </w:t>
      </w:r>
      <w:r>
        <w:rPr>
          <w:b/>
          <w:color w:val="000000"/>
          <w:spacing w:val="-1"/>
          <w:sz w:val="28"/>
          <w:lang w:val="en-US"/>
        </w:rPr>
        <w:t>II</w:t>
      </w:r>
      <w:r>
        <w:rPr>
          <w:b/>
          <w:color w:val="000000"/>
          <w:spacing w:val="-1"/>
          <w:sz w:val="28"/>
        </w:rPr>
        <w:t xml:space="preserve"> </w:t>
      </w:r>
      <w:r>
        <w:rPr>
          <w:color w:val="000000"/>
          <w:spacing w:val="-1"/>
          <w:sz w:val="28"/>
        </w:rPr>
        <w:t>клас е 83,3 %, при по-големите 92,8 %.</w:t>
      </w:r>
    </w:p>
    <w:p>
      <w:pPr>
        <w:pStyle w:val="Normal"/>
        <w:shd w:fill="FFFFFF" w:val="clear"/>
        <w:spacing w:lineRule="exact" w:line="482"/>
        <w:ind w:left="72" w:firstLine="1102"/>
        <w:rPr/>
      </w:pPr>
      <w:r>
        <w:rPr>
          <w:color w:val="000000"/>
          <w:spacing w:val="6"/>
          <w:sz w:val="28"/>
        </w:rPr>
        <w:t xml:space="preserve">Учениците от </w:t>
      </w:r>
      <w:r>
        <w:rPr>
          <w:color w:val="000000"/>
          <w:spacing w:val="6"/>
          <w:sz w:val="28"/>
          <w:lang w:val="en-US"/>
        </w:rPr>
        <w:t>II</w:t>
      </w:r>
      <w:r>
        <w:rPr>
          <w:color w:val="000000"/>
          <w:spacing w:val="6"/>
          <w:sz w:val="28"/>
        </w:rPr>
        <w:t xml:space="preserve"> и </w:t>
      </w:r>
      <w:r>
        <w:rPr>
          <w:b/>
          <w:color w:val="000000"/>
          <w:spacing w:val="6"/>
          <w:sz w:val="28"/>
          <w:lang w:val="en-US"/>
        </w:rPr>
        <w:t>III</w:t>
      </w:r>
      <w:r>
        <w:rPr>
          <w:b/>
          <w:color w:val="000000"/>
          <w:spacing w:val="6"/>
          <w:sz w:val="28"/>
        </w:rPr>
        <w:t xml:space="preserve"> </w:t>
      </w:r>
      <w:r>
        <w:rPr>
          <w:color w:val="000000"/>
          <w:spacing w:val="6"/>
          <w:sz w:val="28"/>
        </w:rPr>
        <w:t xml:space="preserve">клас проявяват трудолюбие в работата си, </w:t>
      </w:r>
      <w:r>
        <w:rPr>
          <w:color w:val="000000"/>
          <w:sz w:val="28"/>
        </w:rPr>
        <w:t xml:space="preserve">честност в отношенията си в игрите, малък е броя и съответно процентът      </w:t>
      </w:r>
      <w:r>
        <w:rPr>
          <w:color w:val="000000"/>
          <w:spacing w:val="6"/>
          <w:sz w:val="28"/>
        </w:rPr>
        <w:t xml:space="preserve">/ 8 % от онези, които не проявяват другарство и колективност в игрите и </w:t>
      </w:r>
      <w:r>
        <w:rPr>
          <w:color w:val="000000"/>
          <w:spacing w:val="-1"/>
          <w:sz w:val="28"/>
        </w:rPr>
        <w:t>цялостната работа/.</w:t>
      </w:r>
    </w:p>
    <w:p>
      <w:pPr>
        <w:pStyle w:val="Normal"/>
        <w:shd w:fill="FFFFFF" w:val="clear"/>
        <w:spacing w:lineRule="exact" w:line="482" w:before="7" w:after="0"/>
        <w:ind w:left="79" w:firstLine="1181"/>
        <w:jc w:val="both"/>
        <w:rPr/>
      </w:pPr>
      <w:r>
        <w:rPr>
          <w:color w:val="000000"/>
          <w:spacing w:val="16"/>
          <w:sz w:val="28"/>
        </w:rPr>
        <w:t xml:space="preserve">В работата ние забелязахме постепенно, развитие на </w:t>
      </w:r>
      <w:r>
        <w:rPr>
          <w:color w:val="000000"/>
          <w:spacing w:val="9"/>
          <w:sz w:val="28"/>
        </w:rPr>
        <w:t xml:space="preserve">интелектуалните умения за планиране на дейността в съответна </w:t>
      </w:r>
      <w:r>
        <w:rPr>
          <w:color w:val="000000"/>
          <w:sz w:val="28"/>
        </w:rPr>
        <w:t>последователност и предвиждане на резултата.</w:t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shd w:fill="FFFFFF" w:val="clear"/>
        <w:ind w:right="36" w:hanging="0"/>
        <w:jc w:val="center"/>
        <w:rPr>
          <w:sz w:val="28"/>
        </w:rPr>
      </w:pPr>
      <w:r>
        <w:rPr>
          <w:color w:val="000000"/>
          <w:spacing w:val="-8"/>
          <w:sz w:val="28"/>
        </w:rPr>
        <w:t>64</w:t>
      </w:r>
    </w:p>
    <w:p>
      <w:pPr>
        <w:pStyle w:val="Normal"/>
        <w:shd w:fill="FFFFFF" w:val="clear"/>
        <w:spacing w:lineRule="exact" w:line="482" w:before="7" w:after="0"/>
        <w:ind w:right="14" w:firstLine="886"/>
        <w:jc w:val="both"/>
        <w:rPr/>
      </w:pPr>
      <w:r>
        <w:rPr>
          <w:color w:val="000000"/>
          <w:spacing w:val="1"/>
          <w:sz w:val="28"/>
        </w:rPr>
        <w:t xml:space="preserve">При анализиране на социологическото проучване непрекъснато </w:t>
      </w:r>
      <w:r>
        <w:rPr>
          <w:color w:val="000000"/>
          <w:sz w:val="28"/>
        </w:rPr>
        <w:t>подчертавахме, че учебно - възпитателния процес по физическа култура предоставя богати възможности за осъществяване на реални, дидактически обосновани интегрални взаимодействия.</w:t>
      </w:r>
    </w:p>
    <w:p>
      <w:pPr>
        <w:pStyle w:val="Normal"/>
        <w:shd w:fill="FFFFFF" w:val="clear"/>
        <w:spacing w:lineRule="exact" w:line="482"/>
        <w:ind w:left="7" w:firstLine="886"/>
        <w:jc w:val="both"/>
        <w:rPr/>
      </w:pPr>
      <w:r>
        <w:rPr>
          <w:color w:val="000000"/>
          <w:spacing w:val="3"/>
          <w:sz w:val="28"/>
        </w:rPr>
        <w:t xml:space="preserve">Като решавахме в единство задачите / образователни, възпитателни </w:t>
      </w:r>
      <w:r>
        <w:rPr>
          <w:color w:val="000000"/>
          <w:spacing w:val="1"/>
          <w:sz w:val="28"/>
        </w:rPr>
        <w:t xml:space="preserve">и оздравителни / на обучението по физическа култура, чрез достатъчно по обем и интензивност двигателна дейност, осигурявахме така необходимото </w:t>
      </w:r>
      <w:r>
        <w:rPr>
          <w:color w:val="000000"/>
          <w:spacing w:val="2"/>
          <w:sz w:val="28"/>
        </w:rPr>
        <w:t xml:space="preserve">за учениците психоемоционално разтоварване на нервната система от </w:t>
      </w:r>
      <w:r>
        <w:rPr>
          <w:color w:val="000000"/>
          <w:sz w:val="28"/>
        </w:rPr>
        <w:t>натрупаната през деня и седмицата умствена умора.</w:t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shd w:fill="FFFFFF" w:val="clear"/>
        <w:ind w:right="115" w:hanging="0"/>
        <w:jc w:val="center"/>
        <w:rPr>
          <w:sz w:val="28"/>
        </w:rPr>
      </w:pPr>
      <w:r>
        <w:rPr>
          <w:color w:val="000000"/>
          <w:sz w:val="28"/>
        </w:rPr>
        <w:t>65</w:t>
      </w:r>
    </w:p>
    <w:p>
      <w:pPr>
        <w:pStyle w:val="Normal"/>
        <w:shd w:fill="FFFFFF" w:val="clear"/>
        <w:spacing w:before="684" w:after="0"/>
        <w:ind w:right="79" w:hanging="0"/>
        <w:jc w:val="center"/>
        <w:rPr>
          <w:b/>
          <w:b/>
          <w:sz w:val="36"/>
          <w:u w:val="single"/>
        </w:rPr>
      </w:pPr>
      <w:r>
        <w:rPr>
          <w:b/>
          <w:color w:val="000000"/>
          <w:spacing w:val="12"/>
          <w:sz w:val="36"/>
          <w:u w:val="single"/>
        </w:rPr>
        <w:t>ЧЕТВЪРТА ГЛАВА</w:t>
      </w:r>
    </w:p>
    <w:p>
      <w:pPr>
        <w:pStyle w:val="Normal"/>
        <w:shd w:fill="FFFFFF" w:val="clear"/>
        <w:spacing w:before="677" w:after="0"/>
        <w:ind w:right="79" w:hanging="0"/>
        <w:jc w:val="center"/>
        <w:rPr>
          <w:b/>
          <w:b/>
          <w:sz w:val="32"/>
        </w:rPr>
      </w:pPr>
      <w:r>
        <w:rPr>
          <w:b/>
          <w:color w:val="000000"/>
          <w:spacing w:val="17"/>
          <w:sz w:val="32"/>
          <w:u w:val="single"/>
        </w:rPr>
        <w:t>ИЗВОДИ И ПРЕПОРЪКИ</w:t>
      </w:r>
    </w:p>
    <w:p>
      <w:pPr>
        <w:pStyle w:val="Normal"/>
        <w:shd w:fill="FFFFFF" w:val="clear"/>
        <w:spacing w:lineRule="exact" w:line="482" w:before="958" w:after="0"/>
        <w:rPr/>
      </w:pPr>
      <w:r>
        <w:rPr>
          <w:color w:val="000000"/>
          <w:sz w:val="28"/>
        </w:rPr>
        <w:t xml:space="preserve">Редица проучвания на наши автори, както и анализа на направеното от </w:t>
      </w:r>
      <w:r>
        <w:rPr>
          <w:color w:val="000000"/>
          <w:spacing w:val="3"/>
          <w:sz w:val="28"/>
        </w:rPr>
        <w:t xml:space="preserve">нас   изследване,   красноречиво   говорят   за   големите   възможности   за </w:t>
      </w:r>
      <w:r>
        <w:rPr>
          <w:color w:val="000000"/>
          <w:spacing w:val="2"/>
          <w:sz w:val="28"/>
        </w:rPr>
        <w:t xml:space="preserve">приложението на интегралните взаимодействия в обучението по физическа </w:t>
      </w:r>
      <w:r>
        <w:rPr>
          <w:color w:val="000000"/>
          <w:sz w:val="28"/>
        </w:rPr>
        <w:t>култура,   които   много   по-действено   подпомогнаха   цялостния   учебно-възпитателен процес със средствата на физическата култура.</w:t>
      </w:r>
    </w:p>
    <w:p>
      <w:pPr>
        <w:pStyle w:val="Normal"/>
        <w:shd w:fill="FFFFFF" w:val="clear"/>
        <w:spacing w:lineRule="exact" w:line="482"/>
        <w:ind w:left="14" w:firstLine="346"/>
        <w:rPr>
          <w:color w:val="000000"/>
          <w:sz w:val="28"/>
        </w:rPr>
      </w:pPr>
      <w:r>
        <w:rPr>
          <w:color w:val="000000"/>
          <w:sz w:val="28"/>
        </w:rPr>
        <w:t>Направените   проучвания   и   техният  анализ   ни   дават   основание  да направим следните препоръки и изводи:</w:t>
      </w:r>
    </w:p>
    <w:p>
      <w:pPr>
        <w:pStyle w:val="Normal"/>
        <w:widowControl w:val="false"/>
        <w:numPr>
          <w:ilvl w:val="0"/>
          <w:numId w:val="23"/>
        </w:numPr>
        <w:shd w:fill="FFFFFF" w:val="clear"/>
        <w:tabs>
          <w:tab w:val="clear" w:pos="708"/>
          <w:tab w:val="left" w:pos="734" w:leader="none"/>
        </w:tabs>
        <w:autoSpaceDE w:val="false"/>
        <w:spacing w:lineRule="exact" w:line="482"/>
        <w:ind w:left="734" w:hanging="346"/>
        <w:rPr>
          <w:color w:val="000000"/>
          <w:spacing w:val="-29"/>
          <w:sz w:val="28"/>
        </w:rPr>
      </w:pPr>
      <w:r>
        <w:rPr>
          <w:color w:val="000000"/>
          <w:spacing w:val="14"/>
          <w:sz w:val="28"/>
        </w:rPr>
        <w:t xml:space="preserve">Учебното съдържание по физическа култура във </w:t>
      </w:r>
      <w:r>
        <w:rPr>
          <w:color w:val="000000"/>
          <w:spacing w:val="14"/>
          <w:sz w:val="28"/>
          <w:lang w:val="en-US"/>
        </w:rPr>
        <w:t>II</w:t>
      </w:r>
      <w:r>
        <w:rPr>
          <w:color w:val="000000"/>
          <w:spacing w:val="14"/>
          <w:sz w:val="28"/>
        </w:rPr>
        <w:t xml:space="preserve"> и </w:t>
      </w:r>
      <w:r>
        <w:rPr>
          <w:color w:val="000000"/>
          <w:spacing w:val="14"/>
          <w:sz w:val="28"/>
          <w:lang w:val="en-US"/>
        </w:rPr>
        <w:t>III</w:t>
      </w:r>
      <w:r>
        <w:rPr>
          <w:color w:val="000000"/>
          <w:spacing w:val="14"/>
          <w:sz w:val="28"/>
        </w:rPr>
        <w:t xml:space="preserve"> клас се</w:t>
        <w:br/>
      </w:r>
      <w:r>
        <w:rPr>
          <w:color w:val="000000"/>
          <w:sz w:val="28"/>
        </w:rPr>
        <w:t>поддава на моделиране, чрез което се създават условия за приложение</w:t>
        <w:br/>
      </w:r>
      <w:r>
        <w:rPr>
          <w:color w:val="000000"/>
          <w:spacing w:val="2"/>
          <w:sz w:val="28"/>
        </w:rPr>
        <w:t>на   интегралния   подход   в   обучението   чрез   междупредметни   и</w:t>
        <w:br/>
      </w:r>
      <w:r>
        <w:rPr>
          <w:color w:val="000000"/>
          <w:sz w:val="28"/>
        </w:rPr>
        <w:t>вътрешнопредметни връзки.</w:t>
      </w:r>
    </w:p>
    <w:p>
      <w:pPr>
        <w:pStyle w:val="Normal"/>
        <w:widowControl w:val="false"/>
        <w:numPr>
          <w:ilvl w:val="0"/>
          <w:numId w:val="23"/>
        </w:numPr>
        <w:shd w:fill="FFFFFF" w:val="clear"/>
        <w:tabs>
          <w:tab w:val="clear" w:pos="708"/>
          <w:tab w:val="left" w:pos="734" w:leader="none"/>
        </w:tabs>
        <w:autoSpaceDE w:val="false"/>
        <w:spacing w:lineRule="exact" w:line="482" w:before="7" w:after="0"/>
        <w:ind w:left="734" w:hanging="346"/>
        <w:rPr>
          <w:color w:val="000000"/>
          <w:spacing w:val="-16"/>
          <w:sz w:val="28"/>
        </w:rPr>
      </w:pPr>
      <w:r>
        <w:rPr>
          <w:color w:val="000000"/>
          <w:spacing w:val="6"/>
          <w:sz w:val="28"/>
        </w:rPr>
        <w:t>Усъвършенстването на учебния процес по физическа култура, чрез</w:t>
        <w:br/>
      </w:r>
      <w:r>
        <w:rPr>
          <w:color w:val="000000"/>
          <w:spacing w:val="-1"/>
          <w:sz w:val="28"/>
        </w:rPr>
        <w:t>обогатяване с междупредметни и вътрешнопредметни връзки, води до</w:t>
        <w:br/>
      </w:r>
      <w:r>
        <w:rPr>
          <w:color w:val="000000"/>
          <w:sz w:val="28"/>
        </w:rPr>
        <w:t>повишаване    на    познавателната    и    двигателната    активност    на</w:t>
        <w:br/>
      </w:r>
      <w:r>
        <w:rPr>
          <w:color w:val="000000"/>
          <w:spacing w:val="2"/>
          <w:sz w:val="28"/>
        </w:rPr>
        <w:t>учениците,   съдейства  за  изработване   на  мотиви  за  по-действено</w:t>
        <w:br/>
      </w:r>
      <w:r>
        <w:rPr>
          <w:color w:val="000000"/>
          <w:spacing w:val="3"/>
          <w:sz w:val="28"/>
        </w:rPr>
        <w:t>участие в урока по физическа култура и повишаване на физическата</w:t>
        <w:br/>
      </w:r>
      <w:r>
        <w:rPr>
          <w:color w:val="000000"/>
          <w:sz w:val="28"/>
        </w:rPr>
        <w:t>дееспособност, в единство с формиране на ценни личностни качества.</w:t>
      </w:r>
    </w:p>
    <w:p>
      <w:pPr>
        <w:pStyle w:val="Normal"/>
        <w:widowControl w:val="false"/>
        <w:numPr>
          <w:ilvl w:val="0"/>
          <w:numId w:val="23"/>
        </w:numPr>
        <w:shd w:fill="FFFFFF" w:val="clear"/>
        <w:tabs>
          <w:tab w:val="clear" w:pos="708"/>
          <w:tab w:val="left" w:pos="734" w:leader="none"/>
        </w:tabs>
        <w:autoSpaceDE w:val="false"/>
        <w:spacing w:lineRule="exact" w:line="482"/>
        <w:ind w:left="734" w:hanging="346"/>
        <w:rPr>
          <w:color w:val="000000"/>
          <w:spacing w:val="-15"/>
          <w:sz w:val="28"/>
        </w:rPr>
      </w:pPr>
      <w:r>
        <w:rPr>
          <w:color w:val="000000"/>
          <w:spacing w:val="4"/>
          <w:sz w:val="28"/>
        </w:rPr>
        <w:t>В резултат на целенасочената работа за приложение на интегралния</w:t>
        <w:br/>
      </w:r>
      <w:r>
        <w:rPr>
          <w:color w:val="000000"/>
          <w:spacing w:val="-1"/>
          <w:sz w:val="28"/>
        </w:rPr>
        <w:t>подход се ускорява процесът на интелектуализация на учебната работа</w:t>
        <w:br/>
      </w:r>
      <w:r>
        <w:rPr>
          <w:color w:val="000000"/>
          <w:sz w:val="28"/>
        </w:rPr>
        <w:t>по физическа култура, а комплексното решаване на проблемите,</w:t>
      </w:r>
    </w:p>
    <w:p>
      <w:pPr>
        <w:pStyle w:val="Normal"/>
        <w:rPr>
          <w:color w:val="000000"/>
          <w:spacing w:val="-15"/>
          <w:sz w:val="28"/>
        </w:rPr>
      </w:pPr>
      <w:r>
        <w:rPr>
          <w:color w:val="000000"/>
          <w:spacing w:val="-15"/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shd w:fill="FFFFFF" w:val="clear"/>
        <w:ind w:right="115" w:hanging="0"/>
        <w:jc w:val="center"/>
        <w:rPr>
          <w:b/>
          <w:b/>
        </w:rPr>
      </w:pPr>
      <w:r>
        <w:rPr>
          <w:b/>
          <w:color w:val="000000"/>
          <w:spacing w:val="-7"/>
        </w:rPr>
        <w:t>66</w:t>
      </w:r>
    </w:p>
    <w:p>
      <w:pPr>
        <w:pStyle w:val="Normal"/>
        <w:shd w:fill="FFFFFF" w:val="clear"/>
        <w:spacing w:lineRule="exact" w:line="482" w:before="14" w:after="0"/>
        <w:ind w:left="360" w:right="122" w:hanging="0"/>
        <w:jc w:val="both"/>
        <w:rPr/>
      </w:pPr>
      <w:r>
        <w:rPr>
          <w:color w:val="000000"/>
          <w:spacing w:val="-1"/>
          <w:sz w:val="28"/>
        </w:rPr>
        <w:t xml:space="preserve">свързвайки   ги   с   глобалните  теми   застъпени   във   </w:t>
      </w:r>
      <w:r>
        <w:rPr>
          <w:color w:val="000000"/>
          <w:spacing w:val="-1"/>
          <w:sz w:val="28"/>
          <w:lang w:val="en-US"/>
        </w:rPr>
        <w:t>II</w:t>
      </w:r>
      <w:r>
        <w:rPr>
          <w:color w:val="000000"/>
          <w:spacing w:val="-1"/>
          <w:sz w:val="28"/>
        </w:rPr>
        <w:t xml:space="preserve">   и   </w:t>
      </w:r>
      <w:r>
        <w:rPr>
          <w:color w:val="000000"/>
          <w:spacing w:val="-1"/>
          <w:sz w:val="28"/>
          <w:lang w:val="en-US"/>
        </w:rPr>
        <w:t>III</w:t>
      </w:r>
      <w:r>
        <w:rPr>
          <w:color w:val="000000"/>
          <w:spacing w:val="-1"/>
          <w:sz w:val="28"/>
        </w:rPr>
        <w:t xml:space="preserve">   клас, </w:t>
      </w:r>
      <w:r>
        <w:rPr>
          <w:color w:val="000000"/>
          <w:spacing w:val="1"/>
          <w:sz w:val="28"/>
        </w:rPr>
        <w:t>оптимизира цялостно учебно - възпитателната работа.</w:t>
      </w:r>
    </w:p>
    <w:p>
      <w:pPr>
        <w:pStyle w:val="Normal"/>
        <w:widowControl w:val="false"/>
        <w:numPr>
          <w:ilvl w:val="0"/>
          <w:numId w:val="13"/>
        </w:numPr>
        <w:shd w:fill="FFFFFF" w:val="clear"/>
        <w:tabs>
          <w:tab w:val="clear" w:pos="708"/>
          <w:tab w:val="left" w:pos="360" w:leader="none"/>
        </w:tabs>
        <w:autoSpaceDE w:val="false"/>
        <w:spacing w:lineRule="exact" w:line="482" w:before="7" w:after="0"/>
        <w:ind w:left="360" w:hanging="360"/>
        <w:jc w:val="both"/>
        <w:rPr>
          <w:color w:val="000000"/>
          <w:spacing w:val="-9"/>
          <w:sz w:val="28"/>
        </w:rPr>
      </w:pPr>
      <w:r>
        <w:rPr>
          <w:color w:val="000000"/>
          <w:spacing w:val="3"/>
          <w:sz w:val="28"/>
        </w:rPr>
        <w:t>Интегрирането     на     обучението     по      физическа     култура     с</w:t>
        <w:br/>
      </w:r>
      <w:r>
        <w:rPr>
          <w:color w:val="000000"/>
          <w:spacing w:val="11"/>
          <w:sz w:val="28"/>
        </w:rPr>
        <w:t>междупредметната система - родна реч, математика, роден край,</w:t>
        <w:br/>
      </w:r>
      <w:r>
        <w:rPr>
          <w:color w:val="000000"/>
          <w:spacing w:val="1"/>
          <w:sz w:val="28"/>
        </w:rPr>
        <w:t xml:space="preserve">човекът и природата,   човекът и обществото,   изобразително   изкуство,   пеене   и </w:t>
      </w:r>
      <w:r>
        <w:rPr>
          <w:color w:val="000000"/>
          <w:spacing w:val="8"/>
          <w:sz w:val="28"/>
        </w:rPr>
        <w:t xml:space="preserve">музика, създава благоприятни условия за творчество на учителя и </w:t>
      </w:r>
      <w:r>
        <w:rPr>
          <w:color w:val="000000"/>
          <w:spacing w:val="9"/>
          <w:sz w:val="28"/>
        </w:rPr>
        <w:t xml:space="preserve">развиване на творческите способности на учениците с двигателна </w:t>
      </w:r>
      <w:r>
        <w:rPr>
          <w:color w:val="000000"/>
          <w:spacing w:val="-1"/>
          <w:sz w:val="28"/>
        </w:rPr>
        <w:t>дейност.</w:t>
      </w:r>
    </w:p>
    <w:p>
      <w:pPr>
        <w:pStyle w:val="Normal"/>
        <w:widowControl w:val="false"/>
        <w:numPr>
          <w:ilvl w:val="0"/>
          <w:numId w:val="13"/>
        </w:numPr>
        <w:shd w:fill="FFFFFF" w:val="clear"/>
        <w:tabs>
          <w:tab w:val="clear" w:pos="708"/>
          <w:tab w:val="left" w:pos="360" w:leader="none"/>
        </w:tabs>
        <w:autoSpaceDE w:val="false"/>
        <w:spacing w:lineRule="exact" w:line="482"/>
        <w:ind w:left="360" w:hanging="360"/>
        <w:jc w:val="both"/>
        <w:rPr>
          <w:color w:val="000000"/>
          <w:spacing w:val="-15"/>
          <w:sz w:val="28"/>
        </w:rPr>
      </w:pPr>
      <w:r>
        <w:rPr>
          <w:color w:val="000000"/>
          <w:sz w:val="28"/>
        </w:rPr>
        <w:t>Приложението на интегралния подход довежда до засилване ефекта от</w:t>
        <w:br/>
        <w:t>социализацията на учебния процес по физическа култура.</w:t>
      </w:r>
    </w:p>
    <w:p>
      <w:pPr>
        <w:pStyle w:val="Normal"/>
        <w:widowControl w:val="false"/>
        <w:numPr>
          <w:ilvl w:val="0"/>
          <w:numId w:val="13"/>
        </w:numPr>
        <w:shd w:fill="FFFFFF" w:val="clear"/>
        <w:tabs>
          <w:tab w:val="clear" w:pos="708"/>
          <w:tab w:val="left" w:pos="360" w:leader="none"/>
        </w:tabs>
        <w:autoSpaceDE w:val="false"/>
        <w:spacing w:lineRule="exact" w:line="482"/>
        <w:ind w:left="360" w:hanging="360"/>
        <w:jc w:val="both"/>
        <w:rPr>
          <w:color w:val="000000"/>
          <w:spacing w:val="-15"/>
          <w:sz w:val="28"/>
        </w:rPr>
      </w:pPr>
      <w:r>
        <w:rPr>
          <w:color w:val="000000"/>
          <w:sz w:val="28"/>
        </w:rPr>
        <w:t>Пълноценно   прилагане   на   интегралния   подход   в   обучението   и</w:t>
        <w:br/>
        <w:t>оптимизиране на двигателната дейност на учениците от началния курс</w:t>
        <w:br/>
        <w:t>може да се постигне :</w:t>
      </w:r>
    </w:p>
    <w:p>
      <w:pPr>
        <w:pStyle w:val="Normal"/>
        <w:shd w:fill="FFFFFF" w:val="clear"/>
        <w:spacing w:lineRule="exact" w:line="482"/>
        <w:ind w:left="410" w:right="518" w:hanging="0"/>
        <w:jc w:val="both"/>
        <w:rPr/>
      </w:pPr>
      <w:r>
        <w:rPr>
          <w:i/>
          <w:color w:val="000000"/>
          <w:spacing w:val="7"/>
          <w:sz w:val="28"/>
        </w:rPr>
        <w:t xml:space="preserve">а/ </w:t>
      </w:r>
      <w:r>
        <w:rPr>
          <w:color w:val="000000"/>
          <w:spacing w:val="7"/>
          <w:sz w:val="28"/>
        </w:rPr>
        <w:t xml:space="preserve">Чрез актуализиране на действащата програма по физическа </w:t>
      </w:r>
      <w:r>
        <w:rPr>
          <w:color w:val="000000"/>
          <w:spacing w:val="-2"/>
          <w:sz w:val="28"/>
        </w:rPr>
        <w:t>култура :</w:t>
      </w:r>
    </w:p>
    <w:p>
      <w:pPr>
        <w:pStyle w:val="Normal"/>
        <w:widowControl w:val="false"/>
        <w:numPr>
          <w:ilvl w:val="0"/>
          <w:numId w:val="4"/>
        </w:numPr>
        <w:shd w:fill="FFFFFF" w:val="clear"/>
        <w:tabs>
          <w:tab w:val="clear" w:pos="708"/>
          <w:tab w:val="left" w:pos="778" w:leader="none"/>
        </w:tabs>
        <w:autoSpaceDE w:val="false"/>
        <w:spacing w:lineRule="exact" w:line="482"/>
        <w:jc w:val="both"/>
        <w:rPr>
          <w:color w:val="000000"/>
          <w:sz w:val="28"/>
        </w:rPr>
      </w:pPr>
      <w:r>
        <w:rPr>
          <w:color w:val="000000"/>
          <w:sz w:val="28"/>
        </w:rPr>
        <w:t>Задачите на физическата култура да се допълнят и конкретизират;</w:t>
      </w:r>
    </w:p>
    <w:p>
      <w:pPr>
        <w:pStyle w:val="Normal"/>
        <w:widowControl w:val="false"/>
        <w:numPr>
          <w:ilvl w:val="0"/>
          <w:numId w:val="4"/>
        </w:numPr>
        <w:shd w:fill="FFFFFF" w:val="clear"/>
        <w:tabs>
          <w:tab w:val="clear" w:pos="708"/>
          <w:tab w:val="left" w:pos="778" w:leader="none"/>
        </w:tabs>
        <w:autoSpaceDE w:val="false"/>
        <w:spacing w:lineRule="exact" w:line="482"/>
        <w:jc w:val="both"/>
        <w:rPr/>
      </w:pPr>
      <w:r>
        <w:rPr>
          <w:color w:val="000000"/>
          <w:spacing w:val="8"/>
          <w:sz w:val="28"/>
        </w:rPr>
        <w:t>Учебният  материал  за  урочната  работа  да  се  разглежда  като</w:t>
        <w:br/>
      </w:r>
      <w:r>
        <w:rPr>
          <w:color w:val="000000"/>
          <w:sz w:val="28"/>
        </w:rPr>
        <w:t>задължителен минимум, който трябва да се усвои от всички ученици;</w:t>
      </w:r>
    </w:p>
    <w:p>
      <w:pPr>
        <w:pStyle w:val="Normal"/>
        <w:widowControl w:val="false"/>
        <w:numPr>
          <w:ilvl w:val="0"/>
          <w:numId w:val="4"/>
        </w:numPr>
        <w:shd w:fill="FFFFFF" w:val="clear"/>
        <w:tabs>
          <w:tab w:val="clear" w:pos="708"/>
          <w:tab w:val="left" w:pos="778" w:leader="none"/>
        </w:tabs>
        <w:autoSpaceDE w:val="false"/>
        <w:spacing w:lineRule="exact" w:line="482"/>
        <w:jc w:val="both"/>
        <w:rPr/>
      </w:pPr>
      <w:r>
        <w:rPr>
          <w:color w:val="000000"/>
          <w:spacing w:val="2"/>
          <w:sz w:val="28"/>
        </w:rPr>
        <w:t>Програмата  ще   ни  даде   възможност  за   по-голяма   гъвкавост,</w:t>
        <w:br/>
      </w:r>
      <w:r>
        <w:rPr>
          <w:color w:val="000000"/>
          <w:spacing w:val="1"/>
          <w:sz w:val="28"/>
        </w:rPr>
        <w:t xml:space="preserve">творчество   и   диференциран   подход   в  работата   на  учителите   в </w:t>
      </w:r>
      <w:r>
        <w:rPr>
          <w:color w:val="000000"/>
          <w:spacing w:val="9"/>
          <w:sz w:val="28"/>
        </w:rPr>
        <w:t xml:space="preserve">зависимост от конкретните условия и възможности  в училище  и </w:t>
      </w:r>
      <w:r>
        <w:rPr>
          <w:color w:val="000000"/>
          <w:sz w:val="28"/>
        </w:rPr>
        <w:t>подготовка на децата.</w:t>
      </w:r>
    </w:p>
    <w:p>
      <w:pPr>
        <w:pStyle w:val="Normal"/>
        <w:shd w:fill="FFFFFF" w:val="clear"/>
        <w:spacing w:lineRule="exact" w:line="482" w:before="7" w:after="0"/>
        <w:ind w:left="439" w:hanging="0"/>
        <w:jc w:val="both"/>
        <w:rPr/>
      </w:pPr>
      <w:r>
        <w:rPr>
          <w:i/>
          <w:color w:val="000000"/>
          <w:spacing w:val="3"/>
          <w:sz w:val="28"/>
        </w:rPr>
        <w:t>б/</w:t>
      </w:r>
      <w:r>
        <w:rPr>
          <w:color w:val="000000"/>
          <w:spacing w:val="3"/>
          <w:sz w:val="28"/>
        </w:rPr>
        <w:t xml:space="preserve"> Когато учениците се обучават от учител - специалист по физическа</w:t>
      </w:r>
      <w:r>
        <w:rPr/>
        <w:t xml:space="preserve"> </w:t>
      </w:r>
      <w:r>
        <w:rPr>
          <w:color w:val="000000"/>
          <w:spacing w:val="1"/>
          <w:sz w:val="28"/>
        </w:rPr>
        <w:t>култура,   притежаващ  задълбочени  знания,   педагогически  умения,</w:t>
      </w:r>
    </w:p>
    <w:p>
      <w:pPr>
        <w:pStyle w:val="Normal"/>
        <w:shd w:fill="FFFFFF" w:val="clear"/>
        <w:spacing w:lineRule="exact" w:line="482"/>
        <w:ind w:left="454" w:hanging="0"/>
        <w:jc w:val="both"/>
        <w:rPr>
          <w:color w:val="000000"/>
          <w:sz w:val="28"/>
        </w:rPr>
      </w:pPr>
      <w:r>
        <w:rPr>
          <w:color w:val="000000"/>
          <w:sz w:val="28"/>
        </w:rPr>
        <w:t>творчески подход и не пресъхващ ентусиазъм.</w:t>
      </w:r>
    </w:p>
    <w:p>
      <w:pPr>
        <w:pStyle w:val="Normal"/>
        <w:shd w:fill="FFFFFF" w:val="clear"/>
        <w:spacing w:lineRule="exact" w:line="482" w:before="7" w:after="0"/>
        <w:ind w:left="461" w:hanging="0"/>
        <w:jc w:val="both"/>
        <w:rPr/>
      </w:pPr>
      <w:r>
        <w:rPr>
          <w:i/>
          <w:color w:val="000000"/>
          <w:spacing w:val="5"/>
          <w:sz w:val="28"/>
        </w:rPr>
        <w:t xml:space="preserve">в/ </w:t>
      </w:r>
      <w:r>
        <w:rPr>
          <w:color w:val="000000"/>
          <w:spacing w:val="5"/>
          <w:sz w:val="28"/>
        </w:rPr>
        <w:t>При богата материална база по физическа култура за обучение на</w:t>
      </w:r>
    </w:p>
    <w:p>
      <w:pPr>
        <w:pStyle w:val="Normal"/>
        <w:shd w:fill="FFFFFF" w:val="clear"/>
        <w:spacing w:lineRule="exact" w:line="482"/>
        <w:ind w:left="461" w:hanging="0"/>
        <w:jc w:val="both"/>
        <w:rPr>
          <w:color w:val="000000"/>
          <w:spacing w:val="-2"/>
          <w:sz w:val="28"/>
        </w:rPr>
      </w:pPr>
      <w:r>
        <w:rPr>
          <w:color w:val="000000"/>
          <w:spacing w:val="-2"/>
          <w:sz w:val="28"/>
        </w:rPr>
        <w:t>учениците.</w:t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360"/>
        <w:ind w:firstLine="708"/>
        <w:jc w:val="center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360"/>
        <w:ind w:firstLine="708"/>
        <w:jc w:val="center"/>
        <w:rPr>
          <w:b/>
          <w:b/>
        </w:rPr>
      </w:pPr>
      <w:r>
        <w:rPr>
          <w:b/>
        </w:rPr>
        <w:t>67</w:t>
      </w:r>
    </w:p>
    <w:p>
      <w:pPr>
        <w:pStyle w:val="Normal"/>
        <w:spacing w:lineRule="auto" w:line="360"/>
        <w:ind w:firstLine="708"/>
        <w:rPr>
          <w:b/>
          <w:b/>
        </w:rPr>
      </w:pPr>
      <w:r>
        <w:rPr>
          <w:b/>
        </w:rPr>
      </w:r>
    </w:p>
    <w:p>
      <w:pPr>
        <w:pStyle w:val="Normal"/>
        <w:spacing w:lineRule="auto" w:line="360"/>
        <w:ind w:firstLine="708"/>
        <w:jc w:val="center"/>
        <w:rPr>
          <w:sz w:val="28"/>
        </w:rPr>
      </w:pPr>
      <w:r>
        <w:rPr>
          <w:b/>
          <w:sz w:val="28"/>
          <w:u w:val="single"/>
        </w:rPr>
        <w:t>ИЗПОЛЗВАНА ЛИТЕРАТУРА</w:t>
      </w:r>
    </w:p>
    <w:p>
      <w:pPr>
        <w:pStyle w:val="Normal"/>
        <w:spacing w:lineRule="auto" w:line="360"/>
        <w:ind w:firstLine="708"/>
        <w:jc w:val="center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360"/>
        <w:ind w:firstLine="708"/>
        <w:jc w:val="center"/>
        <w:rPr/>
      </w:pPr>
      <w:r>
        <w:rPr/>
      </w:r>
    </w:p>
    <w:p>
      <w:pPr>
        <w:pStyle w:val="Normal"/>
        <w:numPr>
          <w:ilvl w:val="0"/>
          <w:numId w:val="7"/>
        </w:numPr>
        <w:spacing w:lineRule="auto" w:line="360"/>
        <w:rPr>
          <w:sz w:val="28"/>
        </w:rPr>
      </w:pPr>
      <w:r>
        <w:rPr>
          <w:sz w:val="28"/>
        </w:rPr>
        <w:t>Андреев М., С. Н. П. 1997 г.</w:t>
      </w:r>
    </w:p>
    <w:p>
      <w:pPr>
        <w:pStyle w:val="Normal"/>
        <w:numPr>
          <w:ilvl w:val="0"/>
          <w:numId w:val="7"/>
        </w:numPr>
        <w:spacing w:lineRule="auto" w:line="360"/>
        <w:rPr>
          <w:sz w:val="28"/>
        </w:rPr>
      </w:pPr>
      <w:r>
        <w:rPr>
          <w:sz w:val="28"/>
        </w:rPr>
        <w:t>Андреев М., Интегративни тенденции в обучението, С. Н. П. 1986 г.</w:t>
      </w:r>
    </w:p>
    <w:p>
      <w:pPr>
        <w:pStyle w:val="Normal"/>
        <w:numPr>
          <w:ilvl w:val="0"/>
          <w:numId w:val="7"/>
        </w:numPr>
        <w:spacing w:lineRule="auto" w:line="360"/>
        <w:rPr>
          <w:sz w:val="28"/>
        </w:rPr>
      </w:pPr>
      <w:r>
        <w:rPr>
          <w:sz w:val="28"/>
        </w:rPr>
        <w:t>Гайдаров Г., Психологическа същност на интегралния подход в учебния процес, сп. Н. П. 1981 г. кн. 1</w:t>
      </w:r>
    </w:p>
    <w:p>
      <w:pPr>
        <w:pStyle w:val="Normal"/>
        <w:numPr>
          <w:ilvl w:val="0"/>
          <w:numId w:val="7"/>
        </w:numPr>
        <w:spacing w:lineRule="auto" w:line="360"/>
        <w:rPr>
          <w:sz w:val="28"/>
        </w:rPr>
      </w:pPr>
      <w:r>
        <w:rPr>
          <w:sz w:val="28"/>
        </w:rPr>
        <w:t>Георгиев Л., Оптимизиране на учебно – възпитателната работа, сп. Н. П. 1981 г. кн. 2</w:t>
      </w:r>
    </w:p>
    <w:p>
      <w:pPr>
        <w:pStyle w:val="Normal"/>
        <w:numPr>
          <w:ilvl w:val="0"/>
          <w:numId w:val="7"/>
        </w:numPr>
        <w:spacing w:lineRule="auto" w:line="360"/>
        <w:rPr>
          <w:sz w:val="28"/>
        </w:rPr>
      </w:pPr>
      <w:r>
        <w:rPr>
          <w:sz w:val="28"/>
        </w:rPr>
        <w:t>Георгиев Г., Малки подвижи игри за началния курс. 1989 г.</w:t>
      </w:r>
    </w:p>
    <w:p>
      <w:pPr>
        <w:pStyle w:val="Normal"/>
        <w:numPr>
          <w:ilvl w:val="0"/>
          <w:numId w:val="7"/>
        </w:numPr>
        <w:spacing w:lineRule="auto" w:line="360"/>
        <w:rPr/>
      </w:pPr>
      <w:r>
        <w:rPr>
          <w:sz w:val="28"/>
        </w:rPr>
        <w:t xml:space="preserve">Николов П., Система на научно – възпитателна работа във </w:t>
      </w:r>
      <w:r>
        <w:rPr>
          <w:sz w:val="28"/>
          <w:lang w:val="en-US"/>
        </w:rPr>
        <w:t>II</w:t>
      </w:r>
      <w:r>
        <w:rPr>
          <w:sz w:val="28"/>
        </w:rPr>
        <w:t xml:space="preserve"> и </w:t>
      </w:r>
      <w:r>
        <w:rPr>
          <w:sz w:val="28"/>
          <w:lang w:val="en-US"/>
        </w:rPr>
        <w:t>III</w:t>
      </w:r>
      <w:r>
        <w:rPr>
          <w:sz w:val="28"/>
        </w:rPr>
        <w:t xml:space="preserve"> клас, 1981 г.</w:t>
      </w:r>
    </w:p>
    <w:p>
      <w:pPr>
        <w:pStyle w:val="Normal"/>
        <w:numPr>
          <w:ilvl w:val="0"/>
          <w:numId w:val="7"/>
        </w:numPr>
        <w:spacing w:lineRule="auto" w:line="360"/>
        <w:rPr>
          <w:sz w:val="28"/>
        </w:rPr>
      </w:pPr>
      <w:r>
        <w:rPr>
          <w:sz w:val="28"/>
        </w:rPr>
        <w:t>Николов П., Интегралният подход в педагогическия процес, 1985 г.</w:t>
      </w:r>
    </w:p>
    <w:p>
      <w:pPr>
        <w:pStyle w:val="Normal"/>
        <w:numPr>
          <w:ilvl w:val="0"/>
          <w:numId w:val="7"/>
        </w:numPr>
        <w:spacing w:lineRule="auto" w:line="360"/>
        <w:rPr>
          <w:sz w:val="28"/>
        </w:rPr>
      </w:pPr>
      <w:r>
        <w:rPr>
          <w:sz w:val="28"/>
        </w:rPr>
        <w:t>Стаменов Ив., Интегралният подход към развитието и формирането на човека, 1991 г., сп. Н. П., кн. 4</w:t>
      </w:r>
    </w:p>
    <w:p>
      <w:pPr>
        <w:pStyle w:val="Normal"/>
        <w:numPr>
          <w:ilvl w:val="0"/>
          <w:numId w:val="7"/>
        </w:numPr>
        <w:spacing w:lineRule="auto" w:line="360"/>
        <w:rPr>
          <w:sz w:val="28"/>
        </w:rPr>
      </w:pPr>
      <w:r>
        <w:rPr>
          <w:sz w:val="28"/>
        </w:rPr>
        <w:t>Стаменов Ив., Интегралният подход, 1991 г., сп. Н. П. кн. 8</w:t>
      </w:r>
    </w:p>
    <w:p>
      <w:pPr>
        <w:pStyle w:val="Normal"/>
        <w:numPr>
          <w:ilvl w:val="0"/>
          <w:numId w:val="7"/>
        </w:numPr>
        <w:spacing w:lineRule="auto" w:line="360"/>
        <w:rPr>
          <w:sz w:val="28"/>
        </w:rPr>
      </w:pPr>
      <w:r>
        <w:rPr>
          <w:rFonts w:cs="Times New Roman"/>
          <w:sz w:val="28"/>
        </w:rPr>
        <w:t xml:space="preserve"> </w:t>
      </w:r>
      <w:r>
        <w:rPr>
          <w:sz w:val="28"/>
        </w:rPr>
        <w:t>Стаменов Ив., Интегралният подход в педагогическата система на Ян Амос Коменски, 1981 г., сп. Н. П. кн. 8</w:t>
      </w:r>
    </w:p>
    <w:p>
      <w:pPr>
        <w:pStyle w:val="Normal"/>
        <w:spacing w:lineRule="auto" w:line="360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360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shd w:fill="FFFFFF" w:val="clear"/>
        <w:ind w:right="154" w:hanging="0"/>
        <w:jc w:val="center"/>
        <w:rPr>
          <w:sz w:val="36"/>
        </w:rPr>
      </w:pPr>
      <w:r>
        <w:rPr>
          <w:b/>
          <w:color w:val="000000"/>
          <w:spacing w:val="143"/>
          <w:sz w:val="36"/>
        </w:rPr>
        <w:t>ПРИЛОЖЕНИЕ</w:t>
      </w:r>
    </w:p>
    <w:p>
      <w:pPr>
        <w:pStyle w:val="Normal"/>
        <w:shd w:fill="FFFFFF" w:val="clear"/>
        <w:spacing w:before="744" w:after="0"/>
        <w:ind w:right="134" w:hanging="0"/>
        <w:jc w:val="center"/>
        <w:rPr/>
      </w:pPr>
      <w:r>
        <w:rPr>
          <w:b/>
          <w:color w:val="000000"/>
          <w:spacing w:val="-2"/>
          <w:sz w:val="28"/>
          <w:u w:val="single"/>
          <w:lang w:val="en-US"/>
        </w:rPr>
        <w:t>I</w:t>
      </w:r>
      <w:r>
        <w:rPr>
          <w:b/>
          <w:color w:val="000000"/>
          <w:spacing w:val="-2"/>
          <w:sz w:val="28"/>
          <w:u w:val="single"/>
        </w:rPr>
        <w:t>. Анкетна карта</w:t>
      </w:r>
    </w:p>
    <w:p>
      <w:pPr>
        <w:pStyle w:val="Normal"/>
        <w:shd w:fill="FFFFFF" w:val="clear"/>
        <w:spacing w:before="643" w:after="0"/>
        <w:ind w:left="677" w:hanging="0"/>
        <w:rPr>
          <w:color w:val="000000"/>
          <w:sz w:val="28"/>
        </w:rPr>
      </w:pPr>
      <w:r>
        <w:rPr>
          <w:color w:val="000000"/>
          <w:sz w:val="28"/>
        </w:rPr>
        <w:t>Драги ученици,</w:t>
      </w:r>
    </w:p>
    <w:p>
      <w:pPr>
        <w:pStyle w:val="Normal"/>
        <w:shd w:fill="FFFFFF" w:val="clear"/>
        <w:spacing w:lineRule="exact" w:line="485" w:before="514" w:after="0"/>
        <w:ind w:right="91" w:firstLine="610"/>
        <w:jc w:val="both"/>
        <w:rPr/>
      </w:pPr>
      <w:r>
        <w:rPr>
          <w:color w:val="000000"/>
          <w:spacing w:val="12"/>
          <w:sz w:val="28"/>
        </w:rPr>
        <w:t xml:space="preserve">Въпросите, които ви се поставят, са ваше лично разбиране за </w:t>
      </w:r>
      <w:r>
        <w:rPr>
          <w:color w:val="000000"/>
          <w:spacing w:val="-1"/>
          <w:sz w:val="28"/>
        </w:rPr>
        <w:t xml:space="preserve">физическата култура. Отговорете точно и откровено, като заграждате с кръгче </w:t>
      </w:r>
      <w:r>
        <w:rPr>
          <w:color w:val="000000"/>
          <w:sz w:val="28"/>
        </w:rPr>
        <w:t>цифрата и шифъра, които съответстват на вашето становище.</w:t>
      </w:r>
    </w:p>
    <w:p>
      <w:pPr>
        <w:pStyle w:val="Normal"/>
        <w:spacing w:lineRule="exact" w:line="1" w:before="0" w:after="1574"/>
        <w:rPr>
          <w:sz w:val="2"/>
        </w:rPr>
      </w:pPr>
      <w:r>
        <w:rPr>
          <w:sz w:val="2"/>
        </w:rPr>
      </w:r>
    </w:p>
    <w:tbl>
      <w:tblPr>
        <w:tblW w:w="9332" w:type="dxa"/>
        <w:jc w:val="left"/>
        <w:tblInd w:w="-7" w:type="dxa"/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778"/>
        <w:gridCol w:w="1613"/>
        <w:gridCol w:w="1238"/>
        <w:gridCol w:w="1210"/>
        <w:gridCol w:w="4493"/>
      </w:tblGrid>
      <w:tr>
        <w:trPr>
          <w:trHeight w:val="672" w:hRule="exact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bottom"/>
          </w:tcPr>
          <w:p>
            <w:pPr>
              <w:pStyle w:val="Normal"/>
              <w:shd w:fill="FFFFFF" w:val="clear"/>
              <w:ind w:left="163" w:hanging="0"/>
              <w:jc w:val="center"/>
              <w:rPr>
                <w:b/>
                <w:b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1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bottom"/>
          </w:tcPr>
          <w:p>
            <w:pPr>
              <w:pStyle w:val="Normal"/>
              <w:shd w:fill="FFFFFF" w:val="clear"/>
              <w:ind w:left="149" w:hanging="0"/>
              <w:jc w:val="center"/>
              <w:rPr>
                <w:b/>
                <w:b/>
              </w:rPr>
            </w:pPr>
            <w:r>
              <w:rPr>
                <w:b/>
                <w:color w:val="000000"/>
              </w:rPr>
              <w:t>ВЪПРОС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bottom"/>
          </w:tcPr>
          <w:p>
            <w:pPr>
              <w:pStyle w:val="Normal"/>
              <w:shd w:fill="FFFFFF" w:val="clear"/>
              <w:jc w:val="center"/>
              <w:rPr>
                <w:b/>
                <w:b/>
              </w:rPr>
            </w:pPr>
            <w:r>
              <w:rPr>
                <w:b/>
                <w:color w:val="000000"/>
              </w:rPr>
              <w:t>КОЛОНА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bottom"/>
          </w:tcPr>
          <w:p>
            <w:pPr>
              <w:pStyle w:val="Normal"/>
              <w:shd w:fill="FFFFFF" w:val="clear"/>
              <w:jc w:val="center"/>
              <w:rPr>
                <w:b/>
                <w:b/>
              </w:rPr>
            </w:pPr>
            <w:r>
              <w:rPr>
                <w:b/>
                <w:color w:val="000000"/>
                <w:spacing w:val="2"/>
              </w:rPr>
              <w:t>ШИФЪР</w:t>
            </w:r>
          </w:p>
        </w:tc>
        <w:tc>
          <w:tcPr>
            <w:tcW w:w="4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  <w:vAlign w:val="bottom"/>
          </w:tcPr>
          <w:p>
            <w:pPr>
              <w:pStyle w:val="Normal"/>
              <w:shd w:fill="FFFFFF" w:val="clear"/>
              <w:ind w:left="1181" w:hanging="0"/>
              <w:rPr>
                <w:b/>
                <w:b/>
              </w:rPr>
            </w:pPr>
            <w:r>
              <w:rPr>
                <w:b/>
                <w:color w:val="000000"/>
                <w:spacing w:val="55"/>
                <w:sz w:val="30"/>
              </w:rPr>
              <w:t>ОТГОВОР</w:t>
            </w:r>
          </w:p>
        </w:tc>
      </w:tr>
      <w:tr>
        <w:trPr>
          <w:trHeight w:val="355" w:hRule="exact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235" w:hanging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</w:t>
            </w:r>
          </w:p>
        </w:tc>
        <w:tc>
          <w:tcPr>
            <w:tcW w:w="1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605" w:hanging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3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4</w:t>
            </w:r>
          </w:p>
        </w:tc>
        <w:tc>
          <w:tcPr>
            <w:tcW w:w="4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2040" w:hanging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5</w:t>
            </w:r>
          </w:p>
        </w:tc>
      </w:tr>
      <w:tr>
        <w:trPr>
          <w:trHeight w:val="1415" w:hRule="atLeast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ind w:left="240" w:hanging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</w:t>
            </w:r>
          </w:p>
        </w:tc>
        <w:tc>
          <w:tcPr>
            <w:tcW w:w="16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jc w:val="center"/>
              <w:rPr>
                <w:color w:val="000000"/>
                <w:spacing w:val="-3"/>
                <w:sz w:val="28"/>
              </w:rPr>
            </w:pPr>
            <w:r>
              <w:rPr>
                <w:color w:val="000000"/>
                <w:spacing w:val="-3"/>
                <w:sz w:val="28"/>
              </w:rPr>
              <w:t>В кой клас</w:t>
            </w:r>
          </w:p>
          <w:p>
            <w:pPr>
              <w:pStyle w:val="Normal"/>
              <w:widowControl w:val="false"/>
              <w:shd w:fill="FFFFFF" w:val="clear"/>
              <w:autoSpaceDE w:val="false"/>
              <w:jc w:val="center"/>
              <w:rPr>
                <w:color w:val="000000"/>
                <w:spacing w:val="-3"/>
                <w:sz w:val="28"/>
              </w:rPr>
            </w:pPr>
            <w:r>
              <w:rPr>
                <w:color w:val="000000"/>
                <w:spacing w:val="-3"/>
                <w:sz w:val="28"/>
              </w:rPr>
              <w:t>учите ?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Normal"/>
              <w:shd w:fill="FFFFFF" w:val="clear"/>
              <w:snapToGrid w:val="false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</w:r>
          </w:p>
          <w:p>
            <w:pPr>
              <w:pStyle w:val="Normal"/>
              <w:widowControl w:val="false"/>
              <w:shd w:fill="FFFFFF" w:val="clear"/>
              <w:autoSpaceDE w:val="false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fill="FFFFFF" w:val="clear"/>
            <w:vAlign w:val="bottom"/>
          </w:tcPr>
          <w:p>
            <w:pPr>
              <w:pStyle w:val="Normal"/>
              <w:shd w:fill="FFFFFF" w:val="clear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</w:t>
            </w:r>
          </w:p>
          <w:p>
            <w:pPr>
              <w:pStyle w:val="Normal"/>
              <w:widowControl w:val="false"/>
              <w:shd w:fill="FFFFFF" w:val="clear"/>
              <w:autoSpaceDE w:val="false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</w:t>
            </w:r>
          </w:p>
        </w:tc>
        <w:tc>
          <w:tcPr>
            <w:tcW w:w="44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fill="FFFFFF" w:val="clear"/>
            <w:vAlign w:val="bottom"/>
          </w:tcPr>
          <w:p>
            <w:pPr>
              <w:pStyle w:val="Normal"/>
              <w:shd w:fill="FFFFFF" w:val="clear"/>
              <w:rPr/>
            </w:pPr>
            <w:r>
              <w:rPr>
                <w:rFonts w:cs="Times New Roman"/>
                <w:color w:val="000000"/>
                <w:sz w:val="28"/>
              </w:rPr>
              <w:t xml:space="preserve">                         </w:t>
            </w:r>
            <w:r>
              <w:rPr>
                <w:color w:val="000000"/>
                <w:sz w:val="28"/>
                <w:lang w:val="en-US"/>
              </w:rPr>
              <w:t>II</w:t>
            </w:r>
          </w:p>
          <w:p>
            <w:pPr>
              <w:pStyle w:val="Normal"/>
              <w:widowControl w:val="false"/>
              <w:shd w:fill="FFFFFF" w:val="clear"/>
              <w:autoSpaceDE w:val="false"/>
              <w:rPr/>
            </w:pPr>
            <w:r>
              <w:rPr>
                <w:rFonts w:cs="Times New Roman"/>
                <w:color w:val="000000"/>
                <w:sz w:val="28"/>
              </w:rPr>
              <w:t xml:space="preserve">                        </w:t>
            </w:r>
            <w:r>
              <w:rPr>
                <w:color w:val="000000"/>
                <w:sz w:val="28"/>
                <w:lang w:val="en-US"/>
              </w:rPr>
              <w:t>III</w:t>
            </w:r>
            <w:r>
              <w:rPr>
                <w:color w:val="000000"/>
                <w:sz w:val="28"/>
              </w:rPr>
              <w:t xml:space="preserve">        </w:t>
            </w:r>
          </w:p>
        </w:tc>
      </w:tr>
      <w:tr>
        <w:trPr>
          <w:trHeight w:val="715" w:hRule="atLeast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226" w:hanging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</w:t>
            </w:r>
          </w:p>
        </w:tc>
        <w:tc>
          <w:tcPr>
            <w:tcW w:w="1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rPr>
                <w:color w:val="000000"/>
                <w:spacing w:val="-14"/>
                <w:sz w:val="28"/>
              </w:rPr>
            </w:pPr>
            <w:r>
              <w:rPr>
                <w:rFonts w:cs="Times New Roman"/>
                <w:color w:val="000000"/>
                <w:spacing w:val="-14"/>
                <w:sz w:val="28"/>
              </w:rPr>
              <w:t xml:space="preserve">      </w:t>
            </w:r>
            <w:r>
              <w:rPr>
                <w:color w:val="000000"/>
                <w:spacing w:val="-14"/>
                <w:sz w:val="28"/>
              </w:rPr>
              <w:t>Пол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</w:t>
            </w:r>
          </w:p>
          <w:p>
            <w:pPr>
              <w:pStyle w:val="Normal"/>
              <w:widowControl w:val="false"/>
              <w:shd w:fill="FFFFFF" w:val="clear"/>
              <w:autoSpaceDE w:val="false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</w:t>
            </w:r>
          </w:p>
        </w:tc>
        <w:tc>
          <w:tcPr>
            <w:tcW w:w="4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1632" w:hanging="0"/>
              <w:rPr>
                <w:color w:val="000000"/>
                <w:spacing w:val="-17"/>
                <w:sz w:val="30"/>
              </w:rPr>
            </w:pPr>
            <w:r>
              <w:rPr>
                <w:color w:val="000000"/>
                <w:spacing w:val="-17"/>
                <w:sz w:val="30"/>
              </w:rPr>
              <w:t>момиче</w:t>
            </w:r>
          </w:p>
          <w:p>
            <w:pPr>
              <w:pStyle w:val="Normal"/>
              <w:widowControl w:val="false"/>
              <w:shd w:fill="FFFFFF" w:val="clear"/>
              <w:autoSpaceDE w:val="false"/>
              <w:ind w:left="1718" w:hanging="0"/>
              <w:rPr>
                <w:color w:val="000000"/>
                <w:spacing w:val="-18"/>
                <w:sz w:val="30"/>
              </w:rPr>
            </w:pPr>
            <w:r>
              <w:rPr>
                <w:color w:val="000000"/>
                <w:spacing w:val="-18"/>
                <w:sz w:val="30"/>
              </w:rPr>
              <w:t>момче</w:t>
            </w:r>
          </w:p>
        </w:tc>
      </w:tr>
      <w:tr>
        <w:trPr>
          <w:trHeight w:val="2835" w:hRule="atLeast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240" w:hanging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3</w:t>
            </w:r>
          </w:p>
          <w:p>
            <w:pPr>
              <w:pStyle w:val="Normal"/>
              <w:shd w:fill="FFFFFF" w:val="clear"/>
              <w:ind w:left="211" w:hanging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</w:r>
          </w:p>
          <w:p>
            <w:pPr>
              <w:pStyle w:val="Normal"/>
              <w:shd w:fill="FFFFFF" w:val="clear"/>
              <w:ind w:left="211" w:hanging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</w:r>
          </w:p>
          <w:p>
            <w:pPr>
              <w:pStyle w:val="Normal"/>
              <w:shd w:fill="FFFFFF" w:val="clear"/>
              <w:ind w:left="211" w:hanging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</w:r>
          </w:p>
          <w:p>
            <w:pPr>
              <w:pStyle w:val="Normal"/>
              <w:shd w:fill="FFFFFF" w:val="clear"/>
              <w:ind w:left="211" w:hanging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</w:r>
          </w:p>
          <w:p>
            <w:pPr>
              <w:pStyle w:val="Normal"/>
              <w:widowControl w:val="false"/>
              <w:shd w:fill="FFFFFF" w:val="clear"/>
              <w:autoSpaceDE w:val="false"/>
              <w:ind w:left="211" w:hanging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а/</w:t>
            </w:r>
          </w:p>
        </w:tc>
        <w:tc>
          <w:tcPr>
            <w:tcW w:w="161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rPr>
                <w:color w:val="000000"/>
                <w:spacing w:val="-4"/>
                <w:sz w:val="28"/>
              </w:rPr>
            </w:pPr>
            <w:r>
              <w:rPr>
                <w:color w:val="000000"/>
                <w:spacing w:val="-4"/>
                <w:sz w:val="28"/>
              </w:rPr>
              <w:t>Обичате</w:t>
            </w:r>
          </w:p>
          <w:p>
            <w:pPr>
              <w:pStyle w:val="Normal"/>
              <w:shd w:fill="FFFFFF" w:val="clear"/>
              <w:rPr>
                <w:color w:val="000000"/>
                <w:spacing w:val="-1"/>
                <w:sz w:val="28"/>
              </w:rPr>
            </w:pPr>
            <w:r>
              <w:rPr>
                <w:color w:val="000000"/>
                <w:spacing w:val="-1"/>
                <w:sz w:val="28"/>
              </w:rPr>
              <w:t>ли часове</w:t>
            </w:r>
          </w:p>
          <w:p>
            <w:pPr>
              <w:pStyle w:val="Normal"/>
              <w:shd w:fill="FFFFFF" w:val="clear"/>
              <w:rPr>
                <w:color w:val="000000"/>
                <w:spacing w:val="-4"/>
                <w:sz w:val="28"/>
              </w:rPr>
            </w:pPr>
            <w:r>
              <w:rPr>
                <w:color w:val="000000"/>
                <w:spacing w:val="-4"/>
                <w:sz w:val="28"/>
              </w:rPr>
              <w:t>те по</w:t>
            </w:r>
          </w:p>
          <w:p>
            <w:pPr>
              <w:pStyle w:val="Normal"/>
              <w:shd w:fill="FFFFFF" w:val="clear"/>
              <w:rPr>
                <w:color w:val="000000"/>
                <w:spacing w:val="-3"/>
                <w:sz w:val="28"/>
              </w:rPr>
            </w:pPr>
            <w:r>
              <w:rPr>
                <w:color w:val="000000"/>
                <w:spacing w:val="-3"/>
                <w:sz w:val="28"/>
              </w:rPr>
              <w:t>физическа</w:t>
            </w:r>
          </w:p>
          <w:p>
            <w:pPr>
              <w:pStyle w:val="Normal"/>
              <w:shd w:fill="FFFFFF" w:val="clear"/>
              <w:rPr>
                <w:color w:val="000000"/>
                <w:spacing w:val="-6"/>
                <w:sz w:val="28"/>
              </w:rPr>
            </w:pPr>
            <w:r>
              <w:rPr>
                <w:color w:val="000000"/>
                <w:spacing w:val="-6"/>
                <w:sz w:val="28"/>
              </w:rPr>
              <w:t>култура?</w:t>
            </w:r>
          </w:p>
          <w:p>
            <w:pPr>
              <w:pStyle w:val="Normal"/>
              <w:shd w:fill="FFFFFF" w:val="clear"/>
              <w:rPr>
                <w:color w:val="000000"/>
                <w:spacing w:val="-5"/>
                <w:sz w:val="28"/>
              </w:rPr>
            </w:pPr>
            <w:r>
              <w:rPr>
                <w:color w:val="000000"/>
                <w:spacing w:val="-5"/>
                <w:sz w:val="28"/>
              </w:rPr>
              <w:t>Защо при</w:t>
            </w:r>
          </w:p>
          <w:p>
            <w:pPr>
              <w:pStyle w:val="Normal"/>
              <w:widowControl w:val="false"/>
              <w:shd w:fill="FFFFFF" w:val="clear"/>
              <w:autoSpaceDE w:val="false"/>
              <w:rPr>
                <w:color w:val="000000"/>
                <w:spacing w:val="-5"/>
                <w:sz w:val="28"/>
              </w:rPr>
            </w:pPr>
            <w:r>
              <w:rPr>
                <w:color w:val="000000"/>
                <w:spacing w:val="-5"/>
                <w:sz w:val="28"/>
              </w:rPr>
              <w:t>да?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</w:r>
          </w:p>
          <w:p>
            <w:pPr>
              <w:pStyle w:val="Normal"/>
              <w:shd w:fill="FFFFFF" w:val="clear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</w:r>
          </w:p>
          <w:p>
            <w:pPr>
              <w:pStyle w:val="Normal"/>
              <w:shd w:fill="FFFFFF" w:val="clear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</w:r>
          </w:p>
          <w:p>
            <w:pPr>
              <w:pStyle w:val="Normal"/>
              <w:shd w:fill="FFFFFF" w:val="clea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</w:r>
          </w:p>
          <w:p>
            <w:pPr>
              <w:pStyle w:val="Normal"/>
              <w:shd w:fill="FFFFFF" w:val="clear"/>
              <w:rPr>
                <w:color w:val="000000"/>
                <w:sz w:val="28"/>
              </w:rPr>
            </w:pPr>
            <w:r>
              <w:rPr>
                <w:rFonts w:cs="Times New Roman"/>
                <w:color w:val="000000"/>
                <w:sz w:val="28"/>
              </w:rPr>
              <w:t xml:space="preserve">     </w:t>
            </w:r>
            <w:r>
              <w:rPr>
                <w:color w:val="000000"/>
                <w:sz w:val="28"/>
              </w:rPr>
              <w:t>3</w:t>
            </w:r>
          </w:p>
          <w:p>
            <w:pPr>
              <w:pStyle w:val="Normal"/>
              <w:shd w:fill="FFFFFF" w:val="clear"/>
              <w:jc w:val="center"/>
              <w:rPr>
                <w:color w:val="000000"/>
                <w:sz w:val="30"/>
              </w:rPr>
            </w:pPr>
            <w:r>
              <w:rPr>
                <w:color w:val="000000"/>
                <w:sz w:val="30"/>
              </w:rPr>
            </w:r>
          </w:p>
          <w:p>
            <w:pPr>
              <w:pStyle w:val="Normal"/>
              <w:widowControl w:val="false"/>
              <w:shd w:fill="FFFFFF" w:val="clear"/>
              <w:autoSpaceDE w:val="false"/>
              <w:rPr>
                <w:color w:val="000000"/>
                <w:sz w:val="30"/>
              </w:rPr>
            </w:pPr>
            <w:r>
              <w:rPr>
                <w:rFonts w:cs="Times New Roman"/>
                <w:color w:val="000000"/>
                <w:sz w:val="30"/>
              </w:rPr>
              <w:t xml:space="preserve">     </w:t>
            </w:r>
            <w:r>
              <w:rPr>
                <w:color w:val="000000"/>
                <w:sz w:val="30"/>
              </w:rPr>
              <w:t>4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</w:r>
          </w:p>
          <w:p>
            <w:pPr>
              <w:pStyle w:val="Normal"/>
              <w:shd w:fill="FFFFFF" w:val="clear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</w:r>
          </w:p>
          <w:p>
            <w:pPr>
              <w:pStyle w:val="Normal"/>
              <w:shd w:fill="FFFFFF" w:val="clear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</w:r>
          </w:p>
          <w:p>
            <w:pPr>
              <w:pStyle w:val="Normal"/>
              <w:shd w:fill="FFFFFF" w:val="clear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</w:t>
            </w:r>
          </w:p>
          <w:p>
            <w:pPr>
              <w:pStyle w:val="Normal"/>
              <w:shd w:fill="FFFFFF" w:val="clear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</w:t>
            </w:r>
          </w:p>
          <w:p>
            <w:pPr>
              <w:pStyle w:val="Normal"/>
              <w:shd w:fill="FFFFFF" w:val="clear"/>
              <w:jc w:val="center"/>
              <w:rPr>
                <w:color w:val="000000"/>
                <w:sz w:val="30"/>
              </w:rPr>
            </w:pPr>
            <w:r>
              <w:rPr>
                <w:color w:val="000000"/>
                <w:sz w:val="30"/>
              </w:rPr>
            </w:r>
          </w:p>
          <w:p>
            <w:pPr>
              <w:pStyle w:val="Normal"/>
              <w:shd w:fill="FFFFFF" w:val="clear"/>
              <w:rPr>
                <w:color w:val="000000"/>
                <w:sz w:val="30"/>
              </w:rPr>
            </w:pPr>
            <w:r>
              <w:rPr>
                <w:rFonts w:cs="Times New Roman"/>
                <w:color w:val="000000"/>
                <w:sz w:val="30"/>
              </w:rPr>
              <w:t xml:space="preserve">     </w:t>
            </w:r>
            <w:r>
              <w:rPr>
                <w:color w:val="000000"/>
                <w:sz w:val="30"/>
              </w:rPr>
              <w:t>1</w:t>
            </w:r>
          </w:p>
          <w:p>
            <w:pPr>
              <w:pStyle w:val="Normal"/>
              <w:widowControl w:val="false"/>
              <w:shd w:fill="FFFFFF" w:val="clear"/>
              <w:autoSpaceDE w:val="false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</w:t>
            </w:r>
          </w:p>
        </w:tc>
        <w:tc>
          <w:tcPr>
            <w:tcW w:w="449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3970" w:hanging="0"/>
              <w:rPr>
                <w:color w:val="000000"/>
                <w:sz w:val="8"/>
              </w:rPr>
            </w:pPr>
            <w:r>
              <w:rPr>
                <w:color w:val="000000"/>
                <w:sz w:val="8"/>
              </w:rPr>
              <w:t>■</w:t>
            </w:r>
          </w:p>
          <w:p>
            <w:pPr>
              <w:pStyle w:val="Normal"/>
              <w:shd w:fill="FFFFFF" w:val="clear"/>
              <w:ind w:left="1958" w:hanging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</w:r>
          </w:p>
          <w:p>
            <w:pPr>
              <w:pStyle w:val="Normal"/>
              <w:shd w:fill="FFFFFF" w:val="clear"/>
              <w:ind w:left="1958" w:hanging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</w:r>
          </w:p>
          <w:p>
            <w:pPr>
              <w:pStyle w:val="Normal"/>
              <w:shd w:fill="FFFFFF" w:val="clear"/>
              <w:ind w:left="1958" w:hanging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</w:r>
          </w:p>
          <w:p>
            <w:pPr>
              <w:pStyle w:val="Normal"/>
              <w:shd w:fill="FFFFFF" w:val="clear"/>
              <w:ind w:left="1958" w:hanging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Да</w:t>
            </w:r>
          </w:p>
          <w:p>
            <w:pPr>
              <w:pStyle w:val="Normal"/>
              <w:shd w:fill="FFFFFF" w:val="clear"/>
              <w:ind w:left="1978" w:hanging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Не</w:t>
            </w:r>
          </w:p>
          <w:p>
            <w:pPr>
              <w:pStyle w:val="Normal"/>
              <w:shd w:fill="FFFFFF" w:val="clear"/>
              <w:rPr>
                <w:color w:val="000000"/>
                <w:spacing w:val="-12"/>
                <w:sz w:val="30"/>
              </w:rPr>
            </w:pPr>
            <w:r>
              <w:rPr>
                <w:color w:val="000000"/>
                <w:spacing w:val="-12"/>
                <w:sz w:val="30"/>
              </w:rPr>
            </w:r>
          </w:p>
          <w:p>
            <w:pPr>
              <w:pStyle w:val="Normal"/>
              <w:shd w:fill="FFFFFF" w:val="clear"/>
              <w:rPr>
                <w:color w:val="000000"/>
                <w:spacing w:val="-12"/>
                <w:sz w:val="30"/>
              </w:rPr>
            </w:pPr>
            <w:r>
              <w:rPr>
                <w:rFonts w:cs="Times New Roman"/>
                <w:color w:val="000000"/>
                <w:spacing w:val="-12"/>
                <w:sz w:val="30"/>
              </w:rPr>
              <w:t xml:space="preserve">   </w:t>
            </w:r>
            <w:r>
              <w:rPr>
                <w:color w:val="000000"/>
                <w:spacing w:val="-12"/>
                <w:sz w:val="30"/>
              </w:rPr>
              <w:t>Защото укрепват здравето</w:t>
            </w:r>
          </w:p>
          <w:p>
            <w:pPr>
              <w:pStyle w:val="Normal"/>
              <w:widowControl w:val="false"/>
              <w:shd w:fill="FFFFFF" w:val="clear"/>
              <w:autoSpaceDE w:val="false"/>
              <w:rPr>
                <w:color w:val="000000"/>
                <w:spacing w:val="-13"/>
                <w:sz w:val="30"/>
              </w:rPr>
            </w:pPr>
            <w:r>
              <w:rPr>
                <w:rFonts w:cs="Times New Roman"/>
                <w:color w:val="000000"/>
                <w:spacing w:val="-13"/>
                <w:sz w:val="30"/>
              </w:rPr>
              <w:t xml:space="preserve">   </w:t>
            </w:r>
            <w:r>
              <w:rPr>
                <w:color w:val="000000"/>
                <w:spacing w:val="-13"/>
                <w:sz w:val="30"/>
              </w:rPr>
              <w:t>Защото обичам учителя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spacing w:lineRule="exact" w:line="1" w:before="0" w:after="1397"/>
        <w:rPr>
          <w:sz w:val="2"/>
        </w:rPr>
      </w:pPr>
      <w:r>
        <w:rPr>
          <w:sz w:val="2"/>
        </w:rPr>
      </w:r>
    </w:p>
    <w:tbl>
      <w:tblPr>
        <w:tblW w:w="9418" w:type="dxa"/>
        <w:jc w:val="left"/>
        <w:tblInd w:w="-7" w:type="dxa"/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787"/>
        <w:gridCol w:w="1613"/>
        <w:gridCol w:w="1248"/>
        <w:gridCol w:w="1229"/>
        <w:gridCol w:w="4541"/>
      </w:tblGrid>
      <w:tr>
        <w:trPr>
          <w:trHeight w:val="384" w:hRule="exact"/>
        </w:trPr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206" w:hanging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</w:t>
            </w:r>
          </w:p>
        </w:tc>
        <w:tc>
          <w:tcPr>
            <w:tcW w:w="1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552" w:hanging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384" w:hanging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3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right="494" w:hanging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4</w:t>
            </w:r>
          </w:p>
        </w:tc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1987" w:hanging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5</w:t>
            </w:r>
          </w:p>
        </w:tc>
      </w:tr>
      <w:tr>
        <w:trPr>
          <w:trHeight w:val="355" w:hRule="exact"/>
        </w:trPr>
        <w:tc>
          <w:tcPr>
            <w:tcW w:w="7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6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right="490" w:hanging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3</w:t>
            </w:r>
          </w:p>
        </w:tc>
        <w:tc>
          <w:tcPr>
            <w:tcW w:w="45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rPr>
                <w:color w:val="000000"/>
                <w:spacing w:val="-3"/>
                <w:sz w:val="28"/>
              </w:rPr>
            </w:pPr>
            <w:r>
              <w:rPr>
                <w:color w:val="000000"/>
                <w:spacing w:val="-3"/>
                <w:sz w:val="28"/>
              </w:rPr>
              <w:t>Защото искам да се наиграя</w:t>
            </w:r>
          </w:p>
        </w:tc>
      </w:tr>
      <w:tr>
        <w:trPr>
          <w:trHeight w:val="346" w:hRule="exact"/>
        </w:trPr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613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48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29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right="485" w:hanging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4</w:t>
            </w:r>
          </w:p>
        </w:tc>
        <w:tc>
          <w:tcPr>
            <w:tcW w:w="4541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rPr>
                <w:color w:val="000000"/>
                <w:spacing w:val="-2"/>
                <w:sz w:val="28"/>
              </w:rPr>
            </w:pPr>
            <w:r>
              <w:rPr>
                <w:color w:val="000000"/>
                <w:spacing w:val="-2"/>
                <w:sz w:val="28"/>
              </w:rPr>
              <w:t>Защото са задължителни</w:t>
            </w:r>
          </w:p>
        </w:tc>
      </w:tr>
      <w:tr>
        <w:trPr>
          <w:trHeight w:val="365" w:hRule="exact"/>
        </w:trPr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613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48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29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right="480" w:hanging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5</w:t>
            </w:r>
          </w:p>
        </w:tc>
        <w:tc>
          <w:tcPr>
            <w:tcW w:w="4541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rPr>
                <w:color w:val="000000"/>
                <w:spacing w:val="-2"/>
                <w:sz w:val="28"/>
              </w:rPr>
            </w:pPr>
            <w:r>
              <w:rPr>
                <w:color w:val="000000"/>
                <w:spacing w:val="-2"/>
                <w:sz w:val="28"/>
              </w:rPr>
              <w:t>Защото са интересни</w:t>
            </w:r>
          </w:p>
        </w:tc>
      </w:tr>
      <w:tr>
        <w:trPr>
          <w:trHeight w:val="336" w:hRule="exact"/>
        </w:trPr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613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48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29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right="485" w:hanging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6</w:t>
            </w:r>
          </w:p>
        </w:tc>
        <w:tc>
          <w:tcPr>
            <w:tcW w:w="4541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rPr>
                <w:color w:val="000000"/>
                <w:spacing w:val="-2"/>
                <w:sz w:val="28"/>
              </w:rPr>
            </w:pPr>
            <w:r>
              <w:rPr>
                <w:color w:val="000000"/>
                <w:spacing w:val="-2"/>
                <w:sz w:val="28"/>
              </w:rPr>
              <w:t>Защото ни подготвят за труд</w:t>
            </w:r>
          </w:p>
        </w:tc>
      </w:tr>
      <w:tr>
        <w:trPr>
          <w:trHeight w:val="538" w:hRule="exact"/>
        </w:trPr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613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48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29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4541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rPr>
                <w:color w:val="000000"/>
                <w:spacing w:val="-5"/>
                <w:sz w:val="28"/>
              </w:rPr>
            </w:pPr>
            <w:r>
              <w:rPr>
                <w:color w:val="000000"/>
                <w:spacing w:val="-5"/>
                <w:sz w:val="28"/>
              </w:rPr>
              <w:t>и отбрана</w:t>
            </w:r>
          </w:p>
        </w:tc>
      </w:tr>
      <w:tr>
        <w:trPr>
          <w:trHeight w:val="528" w:hRule="exact"/>
        </w:trPr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168" w:hanging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б/</w:t>
            </w:r>
          </w:p>
        </w:tc>
        <w:tc>
          <w:tcPr>
            <w:tcW w:w="1613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rPr>
                <w:color w:val="000000"/>
                <w:spacing w:val="-8"/>
                <w:sz w:val="28"/>
              </w:rPr>
            </w:pPr>
            <w:r>
              <w:rPr>
                <w:color w:val="000000"/>
                <w:spacing w:val="-8"/>
                <w:sz w:val="28"/>
              </w:rPr>
              <w:t>При не,</w:t>
            </w:r>
          </w:p>
        </w:tc>
        <w:tc>
          <w:tcPr>
            <w:tcW w:w="1248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398" w:hanging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5</w:t>
            </w:r>
          </w:p>
        </w:tc>
        <w:tc>
          <w:tcPr>
            <w:tcW w:w="1229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408" w:hanging="0"/>
              <w:rPr>
                <w:color w:val="000000"/>
                <w:sz w:val="30"/>
              </w:rPr>
            </w:pPr>
            <w:r>
              <w:rPr>
                <w:color w:val="000000"/>
                <w:sz w:val="30"/>
              </w:rPr>
              <w:t>1</w:t>
            </w:r>
          </w:p>
        </w:tc>
        <w:tc>
          <w:tcPr>
            <w:tcW w:w="4541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rPr>
                <w:color w:val="000000"/>
                <w:spacing w:val="-5"/>
                <w:sz w:val="28"/>
              </w:rPr>
            </w:pPr>
            <w:r>
              <w:rPr>
                <w:color w:val="000000"/>
                <w:spacing w:val="-5"/>
                <w:sz w:val="28"/>
              </w:rPr>
              <w:t>Не допринасят нищо за</w:t>
            </w:r>
          </w:p>
        </w:tc>
      </w:tr>
      <w:tr>
        <w:trPr>
          <w:trHeight w:val="346" w:hRule="exact"/>
        </w:trPr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613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rPr>
                <w:color w:val="000000"/>
                <w:spacing w:val="-4"/>
                <w:sz w:val="28"/>
              </w:rPr>
            </w:pPr>
            <w:r>
              <w:rPr>
                <w:color w:val="000000"/>
                <w:spacing w:val="-4"/>
                <w:sz w:val="28"/>
              </w:rPr>
              <w:t>защо?</w:t>
            </w:r>
          </w:p>
        </w:tc>
        <w:tc>
          <w:tcPr>
            <w:tcW w:w="1248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29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4541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rPr>
                <w:color w:val="000000"/>
                <w:spacing w:val="-3"/>
                <w:sz w:val="28"/>
              </w:rPr>
            </w:pPr>
            <w:r>
              <w:rPr>
                <w:color w:val="000000"/>
                <w:spacing w:val="-3"/>
                <w:sz w:val="28"/>
              </w:rPr>
              <w:t>здравето</w:t>
            </w:r>
          </w:p>
        </w:tc>
      </w:tr>
      <w:tr>
        <w:trPr>
          <w:trHeight w:val="346" w:hRule="exact"/>
        </w:trPr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613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48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29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right="466" w:hanging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</w:t>
            </w:r>
          </w:p>
        </w:tc>
        <w:tc>
          <w:tcPr>
            <w:tcW w:w="4541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rPr>
                <w:color w:val="000000"/>
                <w:spacing w:val="-2"/>
                <w:sz w:val="28"/>
              </w:rPr>
            </w:pPr>
            <w:r>
              <w:rPr>
                <w:color w:val="000000"/>
                <w:spacing w:val="-2"/>
                <w:sz w:val="28"/>
              </w:rPr>
              <w:t>Защото не обичам учителя</w:t>
            </w:r>
          </w:p>
        </w:tc>
      </w:tr>
      <w:tr>
        <w:trPr>
          <w:trHeight w:val="365" w:hRule="exact"/>
        </w:trPr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613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48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29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right="456" w:hanging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3</w:t>
            </w:r>
          </w:p>
        </w:tc>
        <w:tc>
          <w:tcPr>
            <w:tcW w:w="4541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rPr>
                <w:color w:val="000000"/>
                <w:spacing w:val="-2"/>
                <w:sz w:val="28"/>
              </w:rPr>
            </w:pPr>
            <w:r>
              <w:rPr>
                <w:color w:val="000000"/>
                <w:spacing w:val="-2"/>
                <w:sz w:val="28"/>
              </w:rPr>
              <w:t>Защото не мога да се</w:t>
            </w:r>
          </w:p>
        </w:tc>
      </w:tr>
      <w:tr>
        <w:trPr>
          <w:trHeight w:val="346" w:hRule="exact"/>
        </w:trPr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613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48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29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4541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rPr>
                <w:color w:val="000000"/>
                <w:spacing w:val="-6"/>
                <w:sz w:val="28"/>
              </w:rPr>
            </w:pPr>
            <w:r>
              <w:rPr>
                <w:color w:val="000000"/>
                <w:spacing w:val="-6"/>
                <w:sz w:val="28"/>
              </w:rPr>
              <w:t>наиграя</w:t>
            </w:r>
          </w:p>
        </w:tc>
      </w:tr>
      <w:tr>
        <w:trPr>
          <w:trHeight w:val="326" w:hRule="exact"/>
        </w:trPr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613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48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29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right="446" w:hanging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4</w:t>
            </w:r>
          </w:p>
        </w:tc>
        <w:tc>
          <w:tcPr>
            <w:tcW w:w="4541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rPr>
                <w:color w:val="000000"/>
                <w:spacing w:val="-2"/>
                <w:sz w:val="28"/>
              </w:rPr>
            </w:pPr>
            <w:r>
              <w:rPr>
                <w:color w:val="000000"/>
                <w:spacing w:val="-2"/>
                <w:sz w:val="28"/>
              </w:rPr>
              <w:t>Защото има много изисквания</w:t>
            </w:r>
          </w:p>
        </w:tc>
      </w:tr>
      <w:tr>
        <w:trPr>
          <w:trHeight w:val="365" w:hRule="exact"/>
        </w:trPr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613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48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29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right="442" w:hanging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5</w:t>
            </w:r>
          </w:p>
        </w:tc>
        <w:tc>
          <w:tcPr>
            <w:tcW w:w="4541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rPr>
                <w:color w:val="000000"/>
                <w:spacing w:val="-2"/>
                <w:sz w:val="28"/>
              </w:rPr>
            </w:pPr>
            <w:r>
              <w:rPr>
                <w:color w:val="000000"/>
                <w:spacing w:val="-2"/>
                <w:sz w:val="28"/>
              </w:rPr>
              <w:t>Защото не са интересни</w:t>
            </w:r>
          </w:p>
        </w:tc>
      </w:tr>
      <w:tr>
        <w:trPr>
          <w:trHeight w:val="346" w:hRule="exact"/>
        </w:trPr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613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48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29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right="446" w:hanging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6</w:t>
            </w:r>
          </w:p>
        </w:tc>
        <w:tc>
          <w:tcPr>
            <w:tcW w:w="4541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rPr>
                <w:color w:val="000000"/>
                <w:spacing w:val="-2"/>
                <w:sz w:val="28"/>
              </w:rPr>
            </w:pPr>
            <w:r>
              <w:rPr>
                <w:color w:val="000000"/>
                <w:spacing w:val="-2"/>
                <w:sz w:val="28"/>
              </w:rPr>
              <w:t>Защото другите ми се смеят</w:t>
            </w:r>
          </w:p>
        </w:tc>
      </w:tr>
      <w:tr>
        <w:trPr>
          <w:trHeight w:val="509" w:hRule="exact"/>
        </w:trPr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613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48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29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right="442" w:hanging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7</w:t>
            </w:r>
          </w:p>
        </w:tc>
        <w:tc>
          <w:tcPr>
            <w:tcW w:w="4541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rPr>
                <w:color w:val="000000"/>
                <w:spacing w:val="-7"/>
                <w:sz w:val="28"/>
              </w:rPr>
            </w:pPr>
            <w:r>
              <w:rPr>
                <w:color w:val="000000"/>
                <w:spacing w:val="-7"/>
                <w:sz w:val="28"/>
              </w:rPr>
              <w:t>Не зная</w:t>
            </w:r>
          </w:p>
        </w:tc>
      </w:tr>
      <w:tr>
        <w:trPr>
          <w:trHeight w:val="340" w:hRule="exact"/>
        </w:trPr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240" w:hanging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4</w:t>
            </w:r>
          </w:p>
        </w:tc>
        <w:tc>
          <w:tcPr>
            <w:tcW w:w="1613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rPr>
                <w:color w:val="000000"/>
                <w:spacing w:val="-3"/>
                <w:sz w:val="28"/>
              </w:rPr>
            </w:pPr>
            <w:r>
              <w:rPr>
                <w:color w:val="000000"/>
                <w:spacing w:val="-3"/>
                <w:sz w:val="28"/>
              </w:rPr>
              <w:t>Занимава-</w:t>
            </w:r>
          </w:p>
        </w:tc>
        <w:tc>
          <w:tcPr>
            <w:tcW w:w="1248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29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4541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</w:tr>
      <w:tr>
        <w:trPr>
          <w:trHeight w:val="355" w:hRule="exact"/>
        </w:trPr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613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rPr>
                <w:color w:val="000000"/>
                <w:spacing w:val="-1"/>
                <w:sz w:val="28"/>
              </w:rPr>
            </w:pPr>
            <w:r>
              <w:rPr>
                <w:color w:val="000000"/>
                <w:spacing w:val="-1"/>
                <w:sz w:val="28"/>
              </w:rPr>
              <w:t>те ли се</w:t>
            </w:r>
          </w:p>
        </w:tc>
        <w:tc>
          <w:tcPr>
            <w:tcW w:w="1248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29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4541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</w:tr>
      <w:tr>
        <w:trPr>
          <w:trHeight w:val="365" w:hRule="exact"/>
        </w:trPr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613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rPr>
                <w:color w:val="000000"/>
                <w:spacing w:val="-2"/>
                <w:sz w:val="28"/>
              </w:rPr>
            </w:pPr>
            <w:r>
              <w:rPr>
                <w:color w:val="000000"/>
                <w:spacing w:val="-2"/>
                <w:sz w:val="28"/>
              </w:rPr>
              <w:t>със спорт</w:t>
            </w:r>
          </w:p>
        </w:tc>
        <w:tc>
          <w:tcPr>
            <w:tcW w:w="1248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29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4541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</w:tr>
      <w:tr>
        <w:trPr>
          <w:trHeight w:val="336" w:hRule="exact"/>
        </w:trPr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613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rPr>
                <w:color w:val="000000"/>
                <w:spacing w:val="-3"/>
                <w:sz w:val="28"/>
              </w:rPr>
            </w:pPr>
            <w:r>
              <w:rPr>
                <w:color w:val="000000"/>
                <w:spacing w:val="-3"/>
                <w:sz w:val="28"/>
              </w:rPr>
              <w:t>извън часо-</w:t>
            </w:r>
          </w:p>
        </w:tc>
        <w:tc>
          <w:tcPr>
            <w:tcW w:w="1248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29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right="456" w:hanging="0"/>
              <w:jc w:val="right"/>
              <w:rPr>
                <w:color w:val="000000"/>
                <w:sz w:val="30"/>
              </w:rPr>
            </w:pPr>
            <w:r>
              <w:rPr>
                <w:color w:val="000000"/>
                <w:sz w:val="30"/>
              </w:rPr>
              <w:t>1</w:t>
            </w:r>
          </w:p>
        </w:tc>
        <w:tc>
          <w:tcPr>
            <w:tcW w:w="4541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Да</w:t>
            </w:r>
          </w:p>
        </w:tc>
      </w:tr>
      <w:tr>
        <w:trPr>
          <w:trHeight w:val="326" w:hRule="exact"/>
        </w:trPr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613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rPr>
                <w:color w:val="000000"/>
                <w:spacing w:val="-5"/>
                <w:sz w:val="28"/>
              </w:rPr>
            </w:pPr>
            <w:r>
              <w:rPr>
                <w:color w:val="000000"/>
                <w:spacing w:val="-5"/>
                <w:sz w:val="28"/>
              </w:rPr>
              <w:t>вете по</w:t>
            </w:r>
          </w:p>
        </w:tc>
        <w:tc>
          <w:tcPr>
            <w:tcW w:w="1248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29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4541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</w:tr>
      <w:tr>
        <w:trPr>
          <w:trHeight w:val="436" w:hRule="exact"/>
        </w:trPr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613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rPr>
                <w:color w:val="000000"/>
                <w:spacing w:val="-4"/>
                <w:sz w:val="28"/>
              </w:rPr>
            </w:pPr>
            <w:r>
              <w:rPr>
                <w:color w:val="000000"/>
                <w:spacing w:val="-4"/>
                <w:sz w:val="28"/>
              </w:rPr>
              <w:t>ф. к-ра?</w:t>
            </w:r>
          </w:p>
        </w:tc>
        <w:tc>
          <w:tcPr>
            <w:tcW w:w="1248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451" w:hanging="0"/>
              <w:rPr>
                <w:color w:val="000000"/>
                <w:sz w:val="30"/>
              </w:rPr>
            </w:pPr>
            <w:r>
              <w:rPr>
                <w:color w:val="000000"/>
                <w:sz w:val="30"/>
              </w:rPr>
              <w:t>6</w:t>
            </w:r>
          </w:p>
        </w:tc>
        <w:tc>
          <w:tcPr>
            <w:tcW w:w="1229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right="413" w:hanging="0"/>
              <w:jc w:val="right"/>
              <w:rPr>
                <w:color w:val="000000"/>
                <w:sz w:val="30"/>
              </w:rPr>
            </w:pPr>
            <w:r>
              <w:rPr>
                <w:color w:val="000000"/>
                <w:sz w:val="30"/>
              </w:rPr>
              <w:t>2</w:t>
            </w:r>
          </w:p>
        </w:tc>
        <w:tc>
          <w:tcPr>
            <w:tcW w:w="4541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Не</w:t>
            </w:r>
          </w:p>
        </w:tc>
      </w:tr>
      <w:tr>
        <w:trPr>
          <w:trHeight w:val="284" w:hRule="exact"/>
        </w:trPr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274" w:hanging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5</w:t>
            </w:r>
          </w:p>
        </w:tc>
        <w:tc>
          <w:tcPr>
            <w:tcW w:w="1613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rPr>
                <w:color w:val="000000"/>
                <w:spacing w:val="-3"/>
                <w:sz w:val="28"/>
              </w:rPr>
            </w:pPr>
            <w:r>
              <w:rPr>
                <w:color w:val="000000"/>
                <w:spacing w:val="-3"/>
                <w:sz w:val="28"/>
              </w:rPr>
              <w:t>Ако се</w:t>
            </w:r>
          </w:p>
        </w:tc>
        <w:tc>
          <w:tcPr>
            <w:tcW w:w="1248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29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4541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ind w:left="3307" w:hanging="0"/>
              <w:rPr/>
            </w:pPr>
            <w:r>
              <w:rPr/>
            </w:r>
          </w:p>
        </w:tc>
      </w:tr>
      <w:tr>
        <w:trPr>
          <w:trHeight w:val="346" w:hRule="exact"/>
        </w:trPr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613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rPr>
                <w:color w:val="000000"/>
                <w:spacing w:val="-3"/>
                <w:sz w:val="28"/>
              </w:rPr>
            </w:pPr>
            <w:r>
              <w:rPr>
                <w:color w:val="000000"/>
                <w:spacing w:val="-3"/>
                <w:sz w:val="28"/>
              </w:rPr>
              <w:t>занимава</w:t>
            </w:r>
          </w:p>
        </w:tc>
        <w:tc>
          <w:tcPr>
            <w:tcW w:w="1248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29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4541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</w:tr>
      <w:tr>
        <w:trPr>
          <w:trHeight w:val="346" w:hRule="exact"/>
        </w:trPr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613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rPr>
                <w:color w:val="000000"/>
                <w:spacing w:val="-1"/>
                <w:sz w:val="28"/>
              </w:rPr>
            </w:pPr>
            <w:r>
              <w:rPr>
                <w:color w:val="000000"/>
                <w:spacing w:val="-1"/>
                <w:sz w:val="28"/>
              </w:rPr>
              <w:t>те със</w:t>
            </w:r>
          </w:p>
        </w:tc>
        <w:tc>
          <w:tcPr>
            <w:tcW w:w="1248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29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4541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</w:tr>
      <w:tr>
        <w:trPr>
          <w:trHeight w:val="374" w:hRule="exact"/>
        </w:trPr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613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rPr>
                <w:color w:val="000000"/>
                <w:spacing w:val="-4"/>
                <w:sz w:val="28"/>
              </w:rPr>
            </w:pPr>
            <w:r>
              <w:rPr>
                <w:color w:val="000000"/>
                <w:spacing w:val="-4"/>
                <w:sz w:val="28"/>
              </w:rPr>
              <w:t>спорт кой</w:t>
            </w:r>
          </w:p>
        </w:tc>
        <w:tc>
          <w:tcPr>
            <w:tcW w:w="1248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29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4541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</w:tr>
      <w:tr>
        <w:trPr>
          <w:trHeight w:val="326" w:hRule="exact"/>
        </w:trPr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613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rPr>
                <w:color w:val="000000"/>
                <w:spacing w:val="-3"/>
                <w:sz w:val="28"/>
              </w:rPr>
            </w:pPr>
            <w:r>
              <w:rPr>
                <w:color w:val="000000"/>
                <w:spacing w:val="-3"/>
                <w:sz w:val="28"/>
              </w:rPr>
              <w:t>ви насочва</w:t>
            </w:r>
          </w:p>
        </w:tc>
        <w:tc>
          <w:tcPr>
            <w:tcW w:w="1248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29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4541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2098" w:hanging="0"/>
              <w:rPr>
                <w:i/>
                <w:i/>
                <w:color w:val="000000"/>
                <w:sz w:val="6"/>
              </w:rPr>
            </w:pPr>
            <w:r>
              <w:rPr>
                <w:i/>
                <w:color w:val="000000"/>
                <w:sz w:val="6"/>
              </w:rPr>
              <w:t>4</w:t>
            </w:r>
          </w:p>
        </w:tc>
      </w:tr>
      <w:tr>
        <w:trPr>
          <w:trHeight w:val="421" w:hRule="exact"/>
        </w:trPr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613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rPr>
                <w:color w:val="000000"/>
                <w:spacing w:val="-5"/>
                <w:sz w:val="28"/>
              </w:rPr>
            </w:pPr>
            <w:r>
              <w:rPr>
                <w:color w:val="000000"/>
                <w:spacing w:val="-5"/>
                <w:sz w:val="28"/>
              </w:rPr>
              <w:t>и поощря</w:t>
            </w:r>
          </w:p>
        </w:tc>
        <w:tc>
          <w:tcPr>
            <w:tcW w:w="1248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29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4541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3590" w:hanging="0"/>
              <w:rPr>
                <w:color w:val="000000"/>
                <w:sz w:val="6"/>
              </w:rPr>
            </w:pPr>
            <w:r>
              <w:rPr>
                <w:color w:val="000000"/>
                <w:sz w:val="6"/>
              </w:rPr>
              <w:t>•</w:t>
            </w:r>
          </w:p>
        </w:tc>
      </w:tr>
      <w:tr>
        <w:trPr>
          <w:trHeight w:val="273" w:hRule="exact"/>
        </w:trPr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613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ва?</w:t>
            </w:r>
          </w:p>
        </w:tc>
        <w:tc>
          <w:tcPr>
            <w:tcW w:w="1248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  <w:vAlign w:val="bottom"/>
          </w:tcPr>
          <w:p>
            <w:pPr>
              <w:pStyle w:val="Normal"/>
              <w:shd w:fill="FFFFFF" w:val="clear"/>
              <w:ind w:left="490" w:hanging="0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229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  <w:vAlign w:val="bottom"/>
          </w:tcPr>
          <w:p>
            <w:pPr>
              <w:pStyle w:val="Normal"/>
              <w:shd w:fill="FFFFFF" w:val="clear"/>
              <w:ind w:right="422" w:hanging="0"/>
              <w:jc w:val="center"/>
              <w:rPr>
                <w:color w:val="000000"/>
                <w:sz w:val="28"/>
              </w:rPr>
            </w:pPr>
            <w:r>
              <w:rPr>
                <w:rFonts w:cs="Times New Roman"/>
                <w:color w:val="000000"/>
                <w:sz w:val="28"/>
              </w:rPr>
              <w:t xml:space="preserve">       </w:t>
            </w:r>
            <w:r>
              <w:rPr>
                <w:color w:val="000000"/>
                <w:sz w:val="28"/>
              </w:rPr>
              <w:t>1</w:t>
            </w:r>
          </w:p>
        </w:tc>
        <w:tc>
          <w:tcPr>
            <w:tcW w:w="4541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rPr>
                <w:color w:val="000000"/>
                <w:spacing w:val="-1"/>
                <w:sz w:val="28"/>
              </w:rPr>
            </w:pPr>
            <w:r>
              <w:rPr>
                <w:color w:val="000000"/>
                <w:spacing w:val="-1"/>
                <w:sz w:val="28"/>
              </w:rPr>
              <w:t>Учителя по физическа</w:t>
            </w:r>
          </w:p>
        </w:tc>
      </w:tr>
      <w:tr>
        <w:trPr>
          <w:trHeight w:val="336" w:hRule="exact"/>
        </w:trPr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613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48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29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4541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rPr>
                <w:color w:val="000000"/>
                <w:spacing w:val="-7"/>
                <w:sz w:val="28"/>
              </w:rPr>
            </w:pPr>
            <w:r>
              <w:rPr>
                <w:color w:val="000000"/>
                <w:spacing w:val="-7"/>
                <w:sz w:val="28"/>
              </w:rPr>
              <w:t>култура</w:t>
            </w:r>
          </w:p>
        </w:tc>
      </w:tr>
      <w:tr>
        <w:trPr>
          <w:trHeight w:val="326" w:hRule="exact"/>
        </w:trPr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613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48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29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right="379" w:hanging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</w:t>
            </w:r>
          </w:p>
        </w:tc>
        <w:tc>
          <w:tcPr>
            <w:tcW w:w="4541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rPr>
                <w:color w:val="000000"/>
                <w:spacing w:val="-7"/>
                <w:sz w:val="28"/>
              </w:rPr>
            </w:pPr>
            <w:r>
              <w:rPr>
                <w:color w:val="000000"/>
                <w:spacing w:val="-7"/>
                <w:sz w:val="28"/>
              </w:rPr>
              <w:t>Баща ми</w:t>
            </w:r>
          </w:p>
        </w:tc>
      </w:tr>
      <w:tr>
        <w:trPr>
          <w:trHeight w:val="346" w:hRule="exact"/>
        </w:trPr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613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48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29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right="374" w:hanging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3</w:t>
            </w:r>
          </w:p>
        </w:tc>
        <w:tc>
          <w:tcPr>
            <w:tcW w:w="4541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rPr>
                <w:color w:val="000000"/>
                <w:spacing w:val="-6"/>
                <w:sz w:val="28"/>
              </w:rPr>
            </w:pPr>
            <w:r>
              <w:rPr>
                <w:color w:val="000000"/>
                <w:spacing w:val="-6"/>
                <w:sz w:val="28"/>
              </w:rPr>
              <w:t>Майка ми</w:t>
            </w:r>
          </w:p>
        </w:tc>
      </w:tr>
      <w:tr>
        <w:trPr>
          <w:trHeight w:val="374" w:hRule="exact"/>
        </w:trPr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613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48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29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right="374" w:hanging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4</w:t>
            </w:r>
          </w:p>
        </w:tc>
        <w:tc>
          <w:tcPr>
            <w:tcW w:w="4541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5" w:hanging="0"/>
              <w:rPr>
                <w:color w:val="000000"/>
                <w:spacing w:val="-2"/>
                <w:sz w:val="28"/>
              </w:rPr>
            </w:pPr>
            <w:r>
              <w:rPr>
                <w:color w:val="000000"/>
                <w:spacing w:val="-2"/>
                <w:sz w:val="28"/>
              </w:rPr>
              <w:t>Класният ръководител</w:t>
            </w:r>
          </w:p>
        </w:tc>
      </w:tr>
      <w:tr>
        <w:trPr>
          <w:trHeight w:val="355" w:hRule="exact"/>
        </w:trPr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613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48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29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right="370" w:hanging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5</w:t>
            </w:r>
          </w:p>
        </w:tc>
        <w:tc>
          <w:tcPr>
            <w:tcW w:w="4541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rPr>
                <w:color w:val="000000"/>
                <w:spacing w:val="-2"/>
                <w:sz w:val="28"/>
              </w:rPr>
            </w:pPr>
            <w:r>
              <w:rPr>
                <w:color w:val="000000"/>
                <w:spacing w:val="-2"/>
                <w:sz w:val="28"/>
              </w:rPr>
              <w:t>Другарчетата ми</w:t>
            </w:r>
          </w:p>
        </w:tc>
      </w:tr>
      <w:tr>
        <w:trPr>
          <w:trHeight w:val="346" w:hRule="exact"/>
        </w:trPr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613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48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29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right="370" w:hanging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6</w:t>
            </w:r>
          </w:p>
        </w:tc>
        <w:tc>
          <w:tcPr>
            <w:tcW w:w="4541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10" w:hanging="0"/>
              <w:rPr>
                <w:color w:val="000000"/>
                <w:spacing w:val="-4"/>
                <w:sz w:val="28"/>
              </w:rPr>
            </w:pPr>
            <w:r>
              <w:rPr>
                <w:color w:val="000000"/>
                <w:spacing w:val="-4"/>
                <w:sz w:val="28"/>
              </w:rPr>
              <w:t>Близки хора</w:t>
            </w:r>
          </w:p>
        </w:tc>
      </w:tr>
      <w:tr>
        <w:trPr>
          <w:trHeight w:val="346" w:hRule="exact"/>
        </w:trPr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613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48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29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right="360" w:hanging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7</w:t>
            </w:r>
          </w:p>
        </w:tc>
        <w:tc>
          <w:tcPr>
            <w:tcW w:w="4541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5" w:hanging="0"/>
              <w:rPr>
                <w:color w:val="000000"/>
                <w:spacing w:val="-3"/>
                <w:sz w:val="28"/>
              </w:rPr>
            </w:pPr>
            <w:r>
              <w:rPr>
                <w:color w:val="000000"/>
                <w:spacing w:val="-3"/>
                <w:sz w:val="28"/>
              </w:rPr>
              <w:t>Треньора ми</w:t>
            </w:r>
          </w:p>
        </w:tc>
      </w:tr>
      <w:tr>
        <w:trPr>
          <w:trHeight w:val="336" w:hRule="exact"/>
        </w:trPr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613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48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29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right="355" w:hanging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8</w:t>
            </w:r>
          </w:p>
        </w:tc>
        <w:tc>
          <w:tcPr>
            <w:tcW w:w="4541" w:type="dxa"/>
            <w:tcBorders>
              <w:left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5" w:hanging="0"/>
              <w:rPr>
                <w:color w:val="000000"/>
                <w:spacing w:val="-3"/>
                <w:sz w:val="28"/>
              </w:rPr>
            </w:pPr>
            <w:r>
              <w:rPr>
                <w:color w:val="000000"/>
                <w:spacing w:val="-3"/>
                <w:sz w:val="28"/>
              </w:rPr>
              <w:t>Телевизията</w:t>
            </w:r>
          </w:p>
        </w:tc>
      </w:tr>
      <w:tr>
        <w:trPr>
          <w:trHeight w:val="394" w:hRule="exact"/>
        </w:trPr>
        <w:tc>
          <w:tcPr>
            <w:tcW w:w="7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6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snapToGrid w:val="false"/>
              <w:rPr/>
            </w:pPr>
            <w:r>
              <w:rPr/>
            </w:r>
          </w:p>
        </w:tc>
        <w:tc>
          <w:tcPr>
            <w:tcW w:w="12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514" w:hanging="0"/>
              <w:rPr>
                <w:color w:val="000000"/>
                <w:sz w:val="28"/>
              </w:rPr>
            </w:pPr>
            <w:r>
              <w:rPr>
                <w:rFonts w:cs="Times New Roman"/>
                <w:color w:val="000000"/>
                <w:sz w:val="28"/>
              </w:rPr>
              <w:t xml:space="preserve"> </w:t>
            </w:r>
            <w:r>
              <w:rPr>
                <w:color w:val="000000"/>
                <w:sz w:val="28"/>
              </w:rPr>
              <w:t>9</w:t>
            </w:r>
          </w:p>
        </w:tc>
        <w:tc>
          <w:tcPr>
            <w:tcW w:w="45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shd w:fill="FFFFFF" w:val="clear"/>
              <w:ind w:left="19" w:hanging="0"/>
              <w:rPr>
                <w:color w:val="000000"/>
                <w:spacing w:val="-1"/>
                <w:sz w:val="28"/>
              </w:rPr>
            </w:pPr>
            <w:r>
              <w:rPr>
                <w:color w:val="000000"/>
                <w:spacing w:val="-1"/>
                <w:sz w:val="28"/>
              </w:rPr>
              <w:t>Осъзнатата необходимост</w:t>
            </w:r>
          </w:p>
        </w:tc>
      </w:tr>
    </w:tbl>
    <w:p>
      <w:pPr>
        <w:pStyle w:val="Normal"/>
        <w:shd w:fill="FFFFFF" w:val="clear"/>
        <w:spacing w:lineRule="exact" w:line="595"/>
        <w:rPr/>
      </w:pPr>
      <w:r>
        <w:br w:type="page"/>
      </w:r>
      <w:r>
        <w:rPr/>
      </w:r>
    </w:p>
    <w:p>
      <w:pPr>
        <w:pStyle w:val="Normal"/>
        <w:shd w:fill="FFFFFF" w:val="clear"/>
        <w:spacing w:before="331" w:after="0"/>
        <w:rPr/>
      </w:pPr>
      <w:r>
        <w:rPr>
          <w:rFonts w:cs="Times New Roman"/>
          <w:sz w:val="2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i/>
          <w:color w:val="000000"/>
          <w:spacing w:val="-1"/>
          <w:sz w:val="28"/>
        </w:rPr>
        <w:t xml:space="preserve">Благодарим Ви за акуратността и точността </w:t>
      </w:r>
      <w:r>
        <w:rPr>
          <w:i/>
          <w:color w:val="000000"/>
          <w:spacing w:val="-1"/>
          <w:sz w:val="28"/>
        </w:rPr>
        <w:t>!</w:t>
      </w:r>
      <w:r>
        <w:br w:type="page"/>
      </w:r>
      <w:r>
        <mc:AlternateContent>
          <mc:Choice Requires="wps">
            <w:drawing>
              <wp:anchor behindDoc="0" distT="0" distB="0" distL="0" distR="89535" simplePos="0" locked="0" layoutInCell="0" allowOverlap="1" relativeHeight="6">
                <wp:simplePos x="0" y="0"/>
                <wp:positionH relativeFrom="margin">
                  <wp:posOffset>-25400</wp:posOffset>
                </wp:positionH>
                <wp:positionV relativeFrom="paragraph">
                  <wp:posOffset>-169545</wp:posOffset>
                </wp:positionV>
                <wp:extent cx="5962015" cy="7539990"/>
                <wp:effectExtent l="0" t="0" r="0" b="0"/>
                <wp:wrapSquare wrapText="bothSides"/>
                <wp:docPr id="4" name="Frame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2015" cy="7539990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9389" w:type="dxa"/>
                              <w:jc w:val="left"/>
                              <w:tblInd w:w="-7" w:type="dxa"/>
                              <w:tblLayout w:type="fixed"/>
                              <w:tblCellMar>
                                <w:top w:w="0" w:type="dxa"/>
                                <w:left w:w="40" w:type="dxa"/>
                                <w:bottom w:w="0" w:type="dxa"/>
                                <w:right w:w="40" w:type="dxa"/>
                              </w:tblCellMar>
                            </w:tblPr>
                            <w:tblGrid>
                              <w:gridCol w:w="768"/>
                              <w:gridCol w:w="1603"/>
                              <w:gridCol w:w="1277"/>
                              <w:gridCol w:w="1248"/>
                              <w:gridCol w:w="4493"/>
                            </w:tblGrid>
                            <w:tr>
                              <w:trPr>
                                <w:trHeight w:val="374" w:hRule="exact"/>
                              </w:trPr>
                              <w:tc>
                                <w:tcPr>
                                  <w:tcW w:w="768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left="211" w:hanging="0"/>
                                    <w:rPr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603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left="571" w:hanging="0"/>
                                    <w:rPr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left="418" w:hanging="0"/>
                                    <w:rPr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248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right="490" w:hanging="0"/>
                                    <w:jc w:val="right"/>
                                    <w:rPr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493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left="1992" w:hanging="0"/>
                                    <w:rPr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8" w:hRule="exact"/>
                              </w:trPr>
                              <w:tc>
                                <w:tcPr>
                                  <w:tcW w:w="768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603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248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right="408" w:hanging="0"/>
                                    <w:jc w:val="right"/>
                                    <w:rPr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4493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rPr>
                                      <w:color w:val="000000"/>
                                      <w:spacing w:val="-5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5"/>
                                      <w:sz w:val="28"/>
                                    </w:rPr>
                                    <w:t>Случайно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99" w:hRule="exact"/>
                              </w:trPr>
                              <w:tc>
                                <w:tcPr>
                                  <w:tcW w:w="76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left="197" w:hanging="0"/>
                                    <w:rPr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60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rPr>
                                      <w:color w:val="000000"/>
                                      <w:spacing w:val="-1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1"/>
                                      <w:sz w:val="28"/>
                                    </w:rPr>
                                    <w:t>Ако не се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24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449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55" w:hRule="exact"/>
                              </w:trPr>
                              <w:tc>
                                <w:tcPr>
                                  <w:tcW w:w="76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60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rPr>
                                      <w:color w:val="000000"/>
                                      <w:spacing w:val="-3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3"/>
                                      <w:sz w:val="28"/>
                                    </w:rPr>
                                    <w:t>занимава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left="427" w:hanging="0"/>
                                    <w:rPr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24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right="514" w:hanging="0"/>
                                    <w:jc w:val="right"/>
                                    <w:rPr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49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rPr>
                                      <w:color w:val="000000"/>
                                      <w:spacing w:val="-2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2"/>
                                      <w:sz w:val="28"/>
                                    </w:rPr>
                                    <w:t>Защото съм зает с учене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46" w:hRule="exact"/>
                              </w:trPr>
                              <w:tc>
                                <w:tcPr>
                                  <w:tcW w:w="76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60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rPr>
                                      <w:color w:val="000000"/>
                                      <w:spacing w:val="-1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1"/>
                                      <w:sz w:val="28"/>
                                    </w:rPr>
                                    <w:t>те със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24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right="480" w:hanging="0"/>
                                    <w:jc w:val="right"/>
                                    <w:rPr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49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rPr>
                                      <w:color w:val="000000"/>
                                      <w:spacing w:val="-2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2"/>
                                      <w:sz w:val="28"/>
                                    </w:rPr>
                                    <w:t>Защото са далеко спортните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55" w:hRule="exact"/>
                              </w:trPr>
                              <w:tc>
                                <w:tcPr>
                                  <w:tcW w:w="76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60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rPr>
                                      <w:color w:val="000000"/>
                                      <w:spacing w:val="-4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4"/>
                                      <w:sz w:val="28"/>
                                    </w:rPr>
                                    <w:t>спорт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24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449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rPr>
                                      <w:color w:val="000000"/>
                                      <w:spacing w:val="-7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7"/>
                                      <w:sz w:val="28"/>
                                    </w:rPr>
                                    <w:t>обекти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55" w:hRule="exact"/>
                              </w:trPr>
                              <w:tc>
                                <w:tcPr>
                                  <w:tcW w:w="76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60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rPr>
                                      <w:color w:val="000000"/>
                                      <w:spacing w:val="-8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8"/>
                                      <w:sz w:val="28"/>
                                    </w:rPr>
                                    <w:t>извън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24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right="470" w:hanging="0"/>
                                    <w:jc w:val="right"/>
                                    <w:rPr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49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rPr>
                                      <w:color w:val="000000"/>
                                      <w:spacing w:val="-4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4"/>
                                      <w:sz w:val="28"/>
                                    </w:rPr>
                                    <w:t>Нямам данни и способности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36" w:hRule="exact"/>
                              </w:trPr>
                              <w:tc>
                                <w:tcPr>
                                  <w:tcW w:w="76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60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rPr>
                                      <w:color w:val="000000"/>
                                      <w:spacing w:val="-3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3"/>
                                      <w:sz w:val="28"/>
                                    </w:rPr>
                                    <w:t>часовете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24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right="470" w:hanging="0"/>
                                    <w:jc w:val="right"/>
                                    <w:rPr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49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rPr>
                                      <w:color w:val="000000"/>
                                      <w:spacing w:val="-13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13"/>
                                      <w:sz w:val="28"/>
                                    </w:rPr>
                                    <w:t>Не зная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74" w:hRule="exact"/>
                              </w:trPr>
                              <w:tc>
                                <w:tcPr>
                                  <w:tcW w:w="76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60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rPr>
                                      <w:color w:val="000000"/>
                                      <w:spacing w:val="-3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3"/>
                                      <w:sz w:val="28"/>
                                    </w:rPr>
                                    <w:t>по ф. к-ра -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24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449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26" w:hRule="exact"/>
                              </w:trPr>
                              <w:tc>
                                <w:tcPr>
                                  <w:tcW w:w="76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60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rPr>
                                      <w:color w:val="000000"/>
                                      <w:spacing w:val="-2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2"/>
                                      <w:sz w:val="28"/>
                                    </w:rPr>
                                    <w:t>защо не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24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449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09" w:hRule="exact"/>
                              </w:trPr>
                              <w:tc>
                                <w:tcPr>
                                  <w:tcW w:w="76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60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rPr>
                                      <w:color w:val="000000"/>
                                      <w:spacing w:val="-5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5"/>
                                      <w:sz w:val="28"/>
                                    </w:rPr>
                                    <w:t>искате?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24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449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25" w:hRule="exact"/>
                              </w:trPr>
                              <w:tc>
                                <w:tcPr>
                                  <w:tcW w:w="76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left="230" w:hanging="0"/>
                                    <w:rPr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60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rPr>
                                      <w:color w:val="000000"/>
                                      <w:spacing w:val="-5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5"/>
                                      <w:sz w:val="28"/>
                                    </w:rPr>
                                    <w:t>Имате ли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left="446" w:hanging="0"/>
                                    <w:rPr>
                                      <w:color w:val="000000"/>
                                      <w:sz w:val="30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3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124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right="490" w:hanging="0"/>
                                    <w:jc w:val="right"/>
                                    <w:rPr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49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rPr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</w:rPr>
                                    <w:t>Да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65" w:hRule="exact"/>
                              </w:trPr>
                              <w:tc>
                                <w:tcPr>
                                  <w:tcW w:w="76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60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rPr>
                                      <w:color w:val="000000"/>
                                      <w:spacing w:val="-4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4"/>
                                      <w:sz w:val="28"/>
                                    </w:rPr>
                                    <w:t>някакъв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24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right="446" w:hanging="0"/>
                                    <w:jc w:val="right"/>
                                    <w:rPr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49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rPr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</w:rPr>
                                    <w:t>Не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74" w:hRule="exact"/>
                              </w:trPr>
                              <w:tc>
                                <w:tcPr>
                                  <w:tcW w:w="76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60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rPr>
                                      <w:color w:val="000000"/>
                                      <w:spacing w:val="-5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5"/>
                                      <w:sz w:val="28"/>
                                    </w:rPr>
                                    <w:t>спортен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24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449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46" w:hRule="exact"/>
                              </w:trPr>
                              <w:tc>
                                <w:tcPr>
                                  <w:tcW w:w="76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60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rPr>
                                      <w:color w:val="000000"/>
                                      <w:spacing w:val="10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10"/>
                                      <w:sz w:val="28"/>
                                    </w:rPr>
                                    <w:t>уред,с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24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449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26" w:hRule="exact"/>
                              </w:trPr>
                              <w:tc>
                                <w:tcPr>
                                  <w:tcW w:w="76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60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rPr>
                                      <w:color w:val="000000"/>
                                      <w:spacing w:val="-8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8"/>
                                      <w:sz w:val="28"/>
                                    </w:rPr>
                                    <w:t>който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24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449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26" w:hRule="exact"/>
                              </w:trPr>
                              <w:tc>
                                <w:tcPr>
                                  <w:tcW w:w="76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60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rPr>
                                      <w:color w:val="000000"/>
                                      <w:spacing w:val="-6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6"/>
                                      <w:sz w:val="28"/>
                                    </w:rPr>
                                    <w:t>изпълняв.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24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449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84" w:hRule="exact"/>
                              </w:trPr>
                              <w:tc>
                                <w:tcPr>
                                  <w:tcW w:w="76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60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rPr>
                                      <w:color w:val="000000"/>
                                      <w:spacing w:val="-6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6"/>
                                      <w:sz w:val="28"/>
                                    </w:rPr>
                                    <w:t>физ. уп.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24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449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7" w:hRule="exact"/>
                              </w:trPr>
                              <w:tc>
                                <w:tcPr>
                                  <w:tcW w:w="76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60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rPr>
                                      <w:color w:val="000000"/>
                                      <w:spacing w:val="-5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5"/>
                                      <w:sz w:val="28"/>
                                    </w:rPr>
                                    <w:t>у дома?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24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449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0" w:hRule="exact"/>
                              </w:trPr>
                              <w:tc>
                                <w:tcPr>
                                  <w:tcW w:w="76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left="254" w:hanging="0"/>
                                    <w:rPr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60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rPr>
                                      <w:color w:val="000000"/>
                                      <w:spacing w:val="-4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4"/>
                                      <w:sz w:val="28"/>
                                    </w:rPr>
                                    <w:t>Излизате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left="418" w:hanging="0"/>
                                    <w:rPr>
                                      <w:color w:val="000000"/>
                                      <w:spacing w:val="-27"/>
                                      <w:sz w:val="30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27"/>
                                      <w:sz w:val="3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24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right="456" w:hanging="0"/>
                                    <w:jc w:val="right"/>
                                    <w:rPr>
                                      <w:color w:val="000000"/>
                                      <w:sz w:val="30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3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49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</w:rPr>
                                    <w:t>Да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74" w:hRule="exact"/>
                              </w:trPr>
                              <w:tc>
                                <w:tcPr>
                                  <w:tcW w:w="76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60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rPr>
                                      <w:color w:val="000000"/>
                                      <w:spacing w:val="-4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4"/>
                                      <w:sz w:val="28"/>
                                    </w:rPr>
                                    <w:t>ли да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24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right="422" w:hanging="0"/>
                                    <w:jc w:val="right"/>
                                    <w:rPr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49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rPr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</w:rPr>
                                    <w:t>Не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65" w:hRule="exact"/>
                              </w:trPr>
                              <w:tc>
                                <w:tcPr>
                                  <w:tcW w:w="76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60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rPr>
                                      <w:color w:val="000000"/>
                                      <w:spacing w:val="-4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4"/>
                                      <w:sz w:val="28"/>
                                    </w:rPr>
                                    <w:t>играете на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24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449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55" w:hRule="exact"/>
                              </w:trPr>
                              <w:tc>
                                <w:tcPr>
                                  <w:tcW w:w="76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60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rPr>
                                      <w:color w:val="000000"/>
                                      <w:spacing w:val="-2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2"/>
                                      <w:sz w:val="28"/>
                                    </w:rPr>
                                    <w:t>двора на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24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449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46" w:hRule="exact"/>
                              </w:trPr>
                              <w:tc>
                                <w:tcPr>
                                  <w:tcW w:w="76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60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rPr>
                                      <w:color w:val="000000"/>
                                      <w:spacing w:val="-6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6"/>
                                      <w:sz w:val="28"/>
                                    </w:rPr>
                                    <w:t>улицата,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24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449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17" w:hRule="exact"/>
                              </w:trPr>
                              <w:tc>
                                <w:tcPr>
                                  <w:tcW w:w="76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60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rPr>
                                      <w:color w:val="000000"/>
                                      <w:spacing w:val="-3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3"/>
                                      <w:sz w:val="28"/>
                                    </w:rPr>
                                    <w:t>в парка с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24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449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18" w:hRule="exact"/>
                              </w:trPr>
                              <w:tc>
                                <w:tcPr>
                                  <w:tcW w:w="76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60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rPr>
                                      <w:color w:val="000000"/>
                                      <w:spacing w:val="-2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2"/>
                                      <w:sz w:val="28"/>
                                    </w:rPr>
                                    <w:t>другари?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24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449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left="2674" w:hanging="0"/>
                                    <w:rPr>
                                      <w:i/>
                                      <w:i/>
                                      <w:color w:val="000000"/>
                                      <w:sz w:val="6"/>
                                    </w:rPr>
                                  </w:pPr>
                                  <w:r>
                                    <w:rPr>
                                      <w:i/>
                                      <w:color w:val="000000"/>
                                      <w:sz w:val="6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5" w:hRule="exact"/>
                              </w:trPr>
                              <w:tc>
                                <w:tcPr>
                                  <w:tcW w:w="76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left="274" w:hanging="0"/>
                                    <w:rPr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160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rPr>
                                      <w:color w:val="000000"/>
                                      <w:spacing w:val="-3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3"/>
                                      <w:sz w:val="28"/>
                                    </w:rPr>
                                    <w:t>Обичате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left="442" w:hanging="0"/>
                                    <w:rPr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24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right="437" w:hanging="0"/>
                                    <w:jc w:val="right"/>
                                    <w:rPr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49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rPr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</w:rPr>
                                    <w:t>Да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74" w:hRule="exact"/>
                              </w:trPr>
                              <w:tc>
                                <w:tcPr>
                                  <w:tcW w:w="76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60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rPr>
                                      <w:color w:val="000000"/>
                                      <w:spacing w:val="-3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3"/>
                                      <w:sz w:val="28"/>
                                    </w:rPr>
                                    <w:t>ли да ходи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24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ind w:right="398" w:hanging="0"/>
                                    <w:jc w:val="right"/>
                                    <w:rPr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49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rPr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</w:rPr>
                                    <w:t>Не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26" w:hRule="exact"/>
                              </w:trPr>
                              <w:tc>
                                <w:tcPr>
                                  <w:tcW w:w="76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60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rPr>
                                      <w:color w:val="000000"/>
                                      <w:spacing w:val="-3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3"/>
                                      <w:sz w:val="28"/>
                                    </w:rPr>
                                    <w:t>те на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24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449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46" w:hRule="exact"/>
                              </w:trPr>
                              <w:tc>
                                <w:tcPr>
                                  <w:tcW w:w="76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60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rPr>
                                      <w:color w:val="000000"/>
                                      <w:spacing w:val="-1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1"/>
                                      <w:sz w:val="28"/>
                                    </w:rPr>
                                    <w:t>спорт, със-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248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4493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93" w:hRule="exact"/>
                              </w:trPr>
                              <w:tc>
                                <w:tcPr>
                                  <w:tcW w:w="768" w:type="dxa"/>
                                  <w:tcBorders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603" w:type="dxa"/>
                                  <w:tcBorders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rPr>
                                      <w:color w:val="000000"/>
                                      <w:spacing w:val="-2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2"/>
                                      <w:sz w:val="28"/>
                                    </w:rPr>
                                    <w:t>тезания?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248" w:type="dxa"/>
                                  <w:tcBorders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4493" w:type="dxa"/>
                                  <w:tcBorders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fill="FFFFFF" w:val="clear"/>
                                </w:tcPr>
                                <w:p>
                                  <w:pPr>
                                    <w:pStyle w:val="Normal"/>
                                    <w:shd w:fill="FFFFFF" w:val="clear"/>
                                    <w:snapToGrid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yle="position:absolute;rotation:0;width:469.45pt;height:593.7pt;mso-wrap-distance-left:0pt;mso-wrap-distance-right:7.05pt;mso-wrap-distance-top:0pt;mso-wrap-distance-bottom:0pt;margin-top:-13.35pt;mso-position-vertical-relative:text;margin-left:-2pt;mso-position-horizontal-relative:margin">
                <v:fill opacity="0f"/>
                <v:textbox inset="0in,0in,0in,0in">
                  <w:txbxContent>
                    <w:tbl>
                      <w:tblPr>
                        <w:tblW w:w="9389" w:type="dxa"/>
                        <w:jc w:val="left"/>
                        <w:tblInd w:w="-7" w:type="dxa"/>
                        <w:tblLayout w:type="fixed"/>
                        <w:tblCellMar>
                          <w:top w:w="0" w:type="dxa"/>
                          <w:left w:w="40" w:type="dxa"/>
                          <w:bottom w:w="0" w:type="dxa"/>
                          <w:right w:w="40" w:type="dxa"/>
                        </w:tblCellMar>
                      </w:tblPr>
                      <w:tblGrid>
                        <w:gridCol w:w="768"/>
                        <w:gridCol w:w="1603"/>
                        <w:gridCol w:w="1277"/>
                        <w:gridCol w:w="1248"/>
                        <w:gridCol w:w="4493"/>
                      </w:tblGrid>
                      <w:tr>
                        <w:trPr>
                          <w:trHeight w:val="374" w:hRule="exact"/>
                        </w:trPr>
                        <w:tc>
                          <w:tcPr>
                            <w:tcW w:w="768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ind w:left="211" w:hanging="0"/>
                              <w:rPr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603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ind w:left="571" w:hanging="0"/>
                              <w:rPr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ind w:left="418" w:hanging="0"/>
                              <w:rPr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248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ind w:right="490" w:hanging="0"/>
                              <w:jc w:val="right"/>
                              <w:rPr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493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ind w:left="1992" w:hanging="0"/>
                              <w:rPr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5</w:t>
                            </w:r>
                          </w:p>
                        </w:tc>
                      </w:tr>
                      <w:tr>
                        <w:trPr>
                          <w:trHeight w:val="538" w:hRule="exact"/>
                        </w:trPr>
                        <w:tc>
                          <w:tcPr>
                            <w:tcW w:w="768" w:type="dxa"/>
                            <w:tcBorders>
                              <w:top w:val="single" w:sz="6" w:space="0" w:color="000000"/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603" w:type="dxa"/>
                            <w:tcBorders>
                              <w:top w:val="single" w:sz="6" w:space="0" w:color="000000"/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top w:val="single" w:sz="6" w:space="0" w:color="000000"/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248" w:type="dxa"/>
                            <w:tcBorders>
                              <w:top w:val="single" w:sz="6" w:space="0" w:color="000000"/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ind w:right="408" w:hanging="0"/>
                              <w:jc w:val="right"/>
                              <w:rPr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4493" w:type="dxa"/>
                            <w:tcBorders>
                              <w:top w:val="single" w:sz="6" w:space="0" w:color="000000"/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rPr>
                                <w:color w:val="000000"/>
                                <w:spacing w:val="-5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28"/>
                              </w:rPr>
                              <w:t>Случайно</w:t>
                            </w:r>
                          </w:p>
                        </w:tc>
                      </w:tr>
                      <w:tr>
                        <w:trPr>
                          <w:trHeight w:val="499" w:hRule="exact"/>
                        </w:trPr>
                        <w:tc>
                          <w:tcPr>
                            <w:tcW w:w="76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ind w:left="197" w:hanging="0"/>
                              <w:rPr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60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rPr>
                                <w:color w:val="000000"/>
                                <w:spacing w:val="-1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1"/>
                                <w:sz w:val="28"/>
                              </w:rPr>
                              <w:t>Ако не се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24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449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</w:tr>
                      <w:tr>
                        <w:trPr>
                          <w:trHeight w:val="355" w:hRule="exact"/>
                        </w:trPr>
                        <w:tc>
                          <w:tcPr>
                            <w:tcW w:w="76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60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rPr>
                                <w:color w:val="000000"/>
                                <w:spacing w:val="-3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3"/>
                                <w:sz w:val="28"/>
                              </w:rPr>
                              <w:t>занимава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ind w:left="427" w:hanging="0"/>
                              <w:rPr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24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ind w:right="514" w:hanging="0"/>
                              <w:jc w:val="right"/>
                              <w:rPr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49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rPr>
                                <w:color w:val="000000"/>
                                <w:spacing w:val="-2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2"/>
                                <w:sz w:val="28"/>
                              </w:rPr>
                              <w:t>Защото съм зает с учене</w:t>
                            </w:r>
                          </w:p>
                        </w:tc>
                      </w:tr>
                      <w:tr>
                        <w:trPr>
                          <w:trHeight w:val="346" w:hRule="exact"/>
                        </w:trPr>
                        <w:tc>
                          <w:tcPr>
                            <w:tcW w:w="76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60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rPr>
                                <w:color w:val="000000"/>
                                <w:spacing w:val="-1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1"/>
                                <w:sz w:val="28"/>
                              </w:rPr>
                              <w:t>те със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24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ind w:right="480" w:hanging="0"/>
                              <w:jc w:val="right"/>
                              <w:rPr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49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rPr>
                                <w:color w:val="000000"/>
                                <w:spacing w:val="-2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2"/>
                                <w:sz w:val="28"/>
                              </w:rPr>
                              <w:t>Защото са далеко спортните</w:t>
                            </w:r>
                          </w:p>
                        </w:tc>
                      </w:tr>
                      <w:tr>
                        <w:trPr>
                          <w:trHeight w:val="355" w:hRule="exact"/>
                        </w:trPr>
                        <w:tc>
                          <w:tcPr>
                            <w:tcW w:w="76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60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rPr>
                                <w:color w:val="000000"/>
                                <w:spacing w:val="-4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4"/>
                                <w:sz w:val="28"/>
                              </w:rPr>
                              <w:t>спорт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24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449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rPr>
                                <w:color w:val="000000"/>
                                <w:spacing w:val="-7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7"/>
                                <w:sz w:val="28"/>
                              </w:rPr>
                              <w:t>обекти</w:t>
                            </w:r>
                          </w:p>
                        </w:tc>
                      </w:tr>
                      <w:tr>
                        <w:trPr>
                          <w:trHeight w:val="355" w:hRule="exact"/>
                        </w:trPr>
                        <w:tc>
                          <w:tcPr>
                            <w:tcW w:w="76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60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rPr>
                                <w:color w:val="000000"/>
                                <w:spacing w:val="-8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8"/>
                                <w:sz w:val="28"/>
                              </w:rPr>
                              <w:t>извън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24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ind w:right="470" w:hanging="0"/>
                              <w:jc w:val="right"/>
                              <w:rPr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49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rPr>
                                <w:color w:val="000000"/>
                                <w:spacing w:val="-4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4"/>
                                <w:sz w:val="28"/>
                              </w:rPr>
                              <w:t>Нямам данни и способности</w:t>
                            </w:r>
                          </w:p>
                        </w:tc>
                      </w:tr>
                      <w:tr>
                        <w:trPr>
                          <w:trHeight w:val="336" w:hRule="exact"/>
                        </w:trPr>
                        <w:tc>
                          <w:tcPr>
                            <w:tcW w:w="76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60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rPr>
                                <w:color w:val="000000"/>
                                <w:spacing w:val="-3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3"/>
                                <w:sz w:val="28"/>
                              </w:rPr>
                              <w:t>часовете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24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ind w:right="470" w:hanging="0"/>
                              <w:jc w:val="right"/>
                              <w:rPr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49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rPr>
                                <w:color w:val="000000"/>
                                <w:spacing w:val="-13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13"/>
                                <w:sz w:val="28"/>
                              </w:rPr>
                              <w:t>Не зная</w:t>
                            </w:r>
                          </w:p>
                        </w:tc>
                      </w:tr>
                      <w:tr>
                        <w:trPr>
                          <w:trHeight w:val="374" w:hRule="exact"/>
                        </w:trPr>
                        <w:tc>
                          <w:tcPr>
                            <w:tcW w:w="76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60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rPr>
                                <w:color w:val="000000"/>
                                <w:spacing w:val="-3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3"/>
                                <w:sz w:val="28"/>
                              </w:rPr>
                              <w:t>по ф. к-ра -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24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449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</w:tr>
                      <w:tr>
                        <w:trPr>
                          <w:trHeight w:val="326" w:hRule="exact"/>
                        </w:trPr>
                        <w:tc>
                          <w:tcPr>
                            <w:tcW w:w="76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60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rPr>
                                <w:color w:val="000000"/>
                                <w:spacing w:val="-2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2"/>
                                <w:sz w:val="28"/>
                              </w:rPr>
                              <w:t>защо не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24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449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</w:tr>
                      <w:tr>
                        <w:trPr>
                          <w:trHeight w:val="509" w:hRule="exact"/>
                        </w:trPr>
                        <w:tc>
                          <w:tcPr>
                            <w:tcW w:w="76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60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rPr>
                                <w:color w:val="000000"/>
                                <w:spacing w:val="-5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28"/>
                              </w:rPr>
                              <w:t>искате?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24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449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</w:tr>
                      <w:tr>
                        <w:trPr>
                          <w:trHeight w:val="325" w:hRule="exact"/>
                        </w:trPr>
                        <w:tc>
                          <w:tcPr>
                            <w:tcW w:w="76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ind w:left="230" w:hanging="0"/>
                              <w:rPr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60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rPr>
                                <w:color w:val="000000"/>
                                <w:spacing w:val="-5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28"/>
                              </w:rPr>
                              <w:t>Имате ли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ind w:left="446" w:hanging="0"/>
                              <w:rPr>
                                <w:color w:val="000000"/>
                                <w:sz w:val="30"/>
                              </w:rPr>
                            </w:pPr>
                            <w:r>
                              <w:rPr>
                                <w:color w:val="000000"/>
                                <w:sz w:val="3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124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ind w:right="490" w:hanging="0"/>
                              <w:jc w:val="right"/>
                              <w:rPr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49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rPr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Да</w:t>
                            </w:r>
                          </w:p>
                        </w:tc>
                      </w:tr>
                      <w:tr>
                        <w:trPr>
                          <w:trHeight w:val="365" w:hRule="exact"/>
                        </w:trPr>
                        <w:tc>
                          <w:tcPr>
                            <w:tcW w:w="76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60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rPr>
                                <w:color w:val="000000"/>
                                <w:spacing w:val="-4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4"/>
                                <w:sz w:val="28"/>
                              </w:rPr>
                              <w:t>някакъв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24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ind w:right="446" w:hanging="0"/>
                              <w:jc w:val="right"/>
                              <w:rPr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49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rPr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Не</w:t>
                            </w:r>
                          </w:p>
                        </w:tc>
                      </w:tr>
                      <w:tr>
                        <w:trPr>
                          <w:trHeight w:val="374" w:hRule="exact"/>
                        </w:trPr>
                        <w:tc>
                          <w:tcPr>
                            <w:tcW w:w="76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60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rPr>
                                <w:color w:val="000000"/>
                                <w:spacing w:val="-5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28"/>
                              </w:rPr>
                              <w:t>спортен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24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449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</w:tr>
                      <w:tr>
                        <w:trPr>
                          <w:trHeight w:val="346" w:hRule="exact"/>
                        </w:trPr>
                        <w:tc>
                          <w:tcPr>
                            <w:tcW w:w="76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60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rPr>
                                <w:color w:val="000000"/>
                                <w:spacing w:val="10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10"/>
                                <w:sz w:val="28"/>
                              </w:rPr>
                              <w:t>уред,с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24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449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</w:tr>
                      <w:tr>
                        <w:trPr>
                          <w:trHeight w:val="326" w:hRule="exact"/>
                        </w:trPr>
                        <w:tc>
                          <w:tcPr>
                            <w:tcW w:w="76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60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rPr>
                                <w:color w:val="000000"/>
                                <w:spacing w:val="-8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8"/>
                                <w:sz w:val="28"/>
                              </w:rPr>
                              <w:t>който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24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449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</w:tr>
                      <w:tr>
                        <w:trPr>
                          <w:trHeight w:val="326" w:hRule="exact"/>
                        </w:trPr>
                        <w:tc>
                          <w:tcPr>
                            <w:tcW w:w="76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60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rPr>
                                <w:color w:val="000000"/>
                                <w:spacing w:val="-6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6"/>
                                <w:sz w:val="28"/>
                              </w:rPr>
                              <w:t>изпълняв.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24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449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</w:tr>
                      <w:tr>
                        <w:trPr>
                          <w:trHeight w:val="384" w:hRule="exact"/>
                        </w:trPr>
                        <w:tc>
                          <w:tcPr>
                            <w:tcW w:w="76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60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rPr>
                                <w:color w:val="000000"/>
                                <w:spacing w:val="-6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6"/>
                                <w:sz w:val="28"/>
                              </w:rPr>
                              <w:t>физ. уп.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24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449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</w:tr>
                      <w:tr>
                        <w:trPr>
                          <w:trHeight w:val="417" w:hRule="exact"/>
                        </w:trPr>
                        <w:tc>
                          <w:tcPr>
                            <w:tcW w:w="76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60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rPr>
                                <w:color w:val="000000"/>
                                <w:spacing w:val="-5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sz w:val="28"/>
                              </w:rPr>
                              <w:t>у дома?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24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449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</w:tr>
                      <w:tr>
                        <w:trPr>
                          <w:trHeight w:val="410" w:hRule="exact"/>
                        </w:trPr>
                        <w:tc>
                          <w:tcPr>
                            <w:tcW w:w="76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ind w:left="254" w:hanging="0"/>
                              <w:rPr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60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rPr>
                                <w:color w:val="000000"/>
                                <w:spacing w:val="-4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4"/>
                                <w:sz w:val="28"/>
                              </w:rPr>
                              <w:t>Излизате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ind w:left="418" w:hanging="0"/>
                              <w:rPr>
                                <w:color w:val="000000"/>
                                <w:spacing w:val="-27"/>
                                <w:sz w:val="30"/>
                              </w:rPr>
                            </w:pPr>
                            <w:r>
                              <w:rPr>
                                <w:color w:val="000000"/>
                                <w:spacing w:val="-27"/>
                                <w:sz w:val="3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24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ind w:right="456" w:hanging="0"/>
                              <w:jc w:val="right"/>
                              <w:rPr>
                                <w:color w:val="000000"/>
                                <w:sz w:val="30"/>
                              </w:rPr>
                            </w:pPr>
                            <w:r>
                              <w:rPr>
                                <w:color w:val="000000"/>
                                <w:sz w:val="3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49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Да</w:t>
                            </w:r>
                          </w:p>
                        </w:tc>
                      </w:tr>
                      <w:tr>
                        <w:trPr>
                          <w:trHeight w:val="374" w:hRule="exact"/>
                        </w:trPr>
                        <w:tc>
                          <w:tcPr>
                            <w:tcW w:w="76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</w:r>
                          </w:p>
                        </w:tc>
                        <w:tc>
                          <w:tcPr>
                            <w:tcW w:w="160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rPr>
                                <w:color w:val="000000"/>
                                <w:spacing w:val="-4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4"/>
                                <w:sz w:val="28"/>
                              </w:rPr>
                              <w:t>ли да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24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ind w:right="422" w:hanging="0"/>
                              <w:jc w:val="right"/>
                              <w:rPr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49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rPr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Не</w:t>
                            </w:r>
                          </w:p>
                        </w:tc>
                      </w:tr>
                      <w:tr>
                        <w:trPr>
                          <w:trHeight w:val="365" w:hRule="exact"/>
                        </w:trPr>
                        <w:tc>
                          <w:tcPr>
                            <w:tcW w:w="76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60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rPr>
                                <w:color w:val="000000"/>
                                <w:spacing w:val="-4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4"/>
                                <w:sz w:val="28"/>
                              </w:rPr>
                              <w:t>играете на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24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449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</w:tr>
                      <w:tr>
                        <w:trPr>
                          <w:trHeight w:val="355" w:hRule="exact"/>
                        </w:trPr>
                        <w:tc>
                          <w:tcPr>
                            <w:tcW w:w="76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60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rPr>
                                <w:color w:val="000000"/>
                                <w:spacing w:val="-2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2"/>
                                <w:sz w:val="28"/>
                              </w:rPr>
                              <w:t>двора на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24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449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</w:tr>
                      <w:tr>
                        <w:trPr>
                          <w:trHeight w:val="346" w:hRule="exact"/>
                        </w:trPr>
                        <w:tc>
                          <w:tcPr>
                            <w:tcW w:w="76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60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rPr>
                                <w:color w:val="000000"/>
                                <w:spacing w:val="-6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6"/>
                                <w:sz w:val="28"/>
                              </w:rPr>
                              <w:t>улицата,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24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449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317" w:hRule="exact"/>
                        </w:trPr>
                        <w:tc>
                          <w:tcPr>
                            <w:tcW w:w="76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</w:r>
                          </w:p>
                        </w:tc>
                        <w:tc>
                          <w:tcPr>
                            <w:tcW w:w="160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rPr>
                                <w:color w:val="000000"/>
                                <w:spacing w:val="-3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3"/>
                                <w:sz w:val="28"/>
                              </w:rPr>
                              <w:t>в парка с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24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449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</w:tr>
                      <w:tr>
                        <w:trPr>
                          <w:trHeight w:val="518" w:hRule="exact"/>
                        </w:trPr>
                        <w:tc>
                          <w:tcPr>
                            <w:tcW w:w="76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60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rPr>
                                <w:color w:val="000000"/>
                                <w:spacing w:val="-2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2"/>
                                <w:sz w:val="28"/>
                              </w:rPr>
                              <w:t>другари?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24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449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ind w:left="2674" w:hanging="0"/>
                              <w:rPr>
                                <w:i/>
                                <w:i/>
                                <w:color w:val="000000"/>
                                <w:sz w:val="6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6"/>
                              </w:rPr>
                              <w:t>4</w:t>
                            </w:r>
                          </w:p>
                        </w:tc>
                      </w:tr>
                      <w:tr>
                        <w:trPr>
                          <w:trHeight w:val="405" w:hRule="exact"/>
                        </w:trPr>
                        <w:tc>
                          <w:tcPr>
                            <w:tcW w:w="76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ind w:left="274" w:hanging="0"/>
                              <w:rPr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160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rPr>
                                <w:color w:val="000000"/>
                                <w:spacing w:val="-3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3"/>
                                <w:sz w:val="28"/>
                              </w:rPr>
                              <w:t>Обичате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ind w:left="442" w:hanging="0"/>
                              <w:rPr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24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ind w:right="437" w:hanging="0"/>
                              <w:jc w:val="right"/>
                              <w:rPr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49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rPr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Да</w:t>
                            </w:r>
                          </w:p>
                        </w:tc>
                      </w:tr>
                      <w:tr>
                        <w:trPr>
                          <w:trHeight w:val="374" w:hRule="exact"/>
                        </w:trPr>
                        <w:tc>
                          <w:tcPr>
                            <w:tcW w:w="76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60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rPr>
                                <w:color w:val="000000"/>
                                <w:spacing w:val="-3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3"/>
                                <w:sz w:val="28"/>
                              </w:rPr>
                              <w:t>ли да ходи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24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ind w:right="398" w:hanging="0"/>
                              <w:jc w:val="right"/>
                              <w:rPr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49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rPr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Не</w:t>
                            </w:r>
                          </w:p>
                        </w:tc>
                      </w:tr>
                      <w:tr>
                        <w:trPr>
                          <w:trHeight w:val="326" w:hRule="exact"/>
                        </w:trPr>
                        <w:tc>
                          <w:tcPr>
                            <w:tcW w:w="76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60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rPr>
                                <w:color w:val="000000"/>
                                <w:spacing w:val="-3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3"/>
                                <w:sz w:val="28"/>
                              </w:rPr>
                              <w:t>те на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24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449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</w:tr>
                      <w:tr>
                        <w:trPr>
                          <w:trHeight w:val="346" w:hRule="exact"/>
                        </w:trPr>
                        <w:tc>
                          <w:tcPr>
                            <w:tcW w:w="76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60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rPr>
                                <w:color w:val="000000"/>
                                <w:spacing w:val="-1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1"/>
                                <w:sz w:val="28"/>
                              </w:rPr>
                              <w:t>спорт, със-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248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4493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</w:tr>
                      <w:tr>
                        <w:trPr>
                          <w:trHeight w:val="493" w:hRule="exact"/>
                        </w:trPr>
                        <w:tc>
                          <w:tcPr>
                            <w:tcW w:w="768" w:type="dxa"/>
                            <w:tcBorders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603" w:type="dxa"/>
                            <w:tcBorders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rPr>
                                <w:color w:val="000000"/>
                                <w:spacing w:val="-2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2"/>
                                <w:sz w:val="28"/>
                              </w:rPr>
                              <w:t>тезания?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248" w:type="dxa"/>
                            <w:tcBorders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4493" w:type="dxa"/>
                            <w:tcBorders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fill="FFFFFF" w:val="clear"/>
                          </w:tcPr>
                          <w:p>
                            <w:pPr>
                              <w:pStyle w:val="Normal"/>
                              <w:shd w:fill="FFFFFF" w:val="clear"/>
                              <w:snapToGrid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shd w:fill="FFFFFF" w:val="clear"/>
        <w:ind w:left="2282" w:hanging="0"/>
        <w:rPr/>
      </w:pPr>
      <w:r>
        <w:rPr/>
      </w:r>
    </w:p>
    <w:p>
      <w:pPr>
        <w:pStyle w:val="Normal"/>
        <w:shd w:fill="FFFFFF" w:val="clear"/>
        <w:ind w:left="2282" w:hanging="0"/>
        <w:rPr/>
      </w:pPr>
      <w:r>
        <w:rPr/>
      </w:r>
    </w:p>
    <w:p>
      <w:pPr>
        <w:pStyle w:val="Normal"/>
        <w:shd w:fill="FFFFFF" w:val="clear"/>
        <w:ind w:left="2282" w:hanging="0"/>
        <w:rPr>
          <w:b/>
          <w:b/>
          <w:sz w:val="36"/>
        </w:rPr>
      </w:pPr>
      <w:r>
        <w:rPr>
          <w:b/>
          <w:color w:val="000000"/>
          <w:spacing w:val="148"/>
          <w:sz w:val="36"/>
        </w:rPr>
        <w:t>ПРИЛОЖЕНИЕ</w:t>
      </w:r>
    </w:p>
    <w:p>
      <w:pPr>
        <w:pStyle w:val="Normal"/>
        <w:shd w:fill="FFFFFF" w:val="clear"/>
        <w:spacing w:lineRule="exact" w:line="540" w:before="605" w:after="0"/>
        <w:ind w:left="1505" w:right="605" w:hanging="929"/>
        <w:jc w:val="center"/>
        <w:rPr>
          <w:b/>
          <w:b/>
          <w:sz w:val="32"/>
          <w:lang w:val="en-US"/>
        </w:rPr>
      </w:pPr>
      <w:r>
        <w:rPr>
          <w:b/>
          <w:color w:val="000000"/>
          <w:spacing w:val="3"/>
          <w:sz w:val="32"/>
          <w:lang w:val="en-US"/>
        </w:rPr>
        <w:t>II</w:t>
      </w:r>
      <w:r>
        <w:rPr>
          <w:b/>
          <w:color w:val="000000"/>
          <w:spacing w:val="3"/>
          <w:sz w:val="32"/>
        </w:rPr>
        <w:t xml:space="preserve">.     ПРИМЕРНО МОДЕЛНО СЪДЪРЖАНИЕ НА </w:t>
      </w:r>
      <w:r>
        <w:rPr>
          <w:b/>
          <w:color w:val="000000"/>
          <w:spacing w:val="10"/>
          <w:sz w:val="32"/>
        </w:rPr>
        <w:t xml:space="preserve">ИЗПЪЛНЯВАНИ ИГРИ В УРОЦИТЕ </w:t>
      </w:r>
      <w:r>
        <w:rPr>
          <w:b/>
          <w:color w:val="000000"/>
          <w:spacing w:val="7"/>
          <w:sz w:val="32"/>
        </w:rPr>
        <w:t>ПО ФИЗИЧЕСКА КУЛТУРА</w:t>
      </w:r>
    </w:p>
    <w:p>
      <w:pPr>
        <w:pStyle w:val="Normal"/>
        <w:shd w:fill="FFFFFF" w:val="clear"/>
        <w:spacing w:before="1102" w:after="0"/>
        <w:ind w:left="1368" w:hanging="0"/>
        <w:rPr>
          <w:sz w:val="32"/>
        </w:rPr>
      </w:pPr>
      <w:r>
        <w:rPr>
          <w:b/>
          <w:color w:val="000000"/>
          <w:sz w:val="32"/>
          <w:u w:val="single"/>
        </w:rPr>
        <w:t>ИГРИ ЗА ОСНОВНАТА ЧАСТ НА УРОКА :</w:t>
      </w:r>
    </w:p>
    <w:p>
      <w:pPr>
        <w:pStyle w:val="Normal"/>
        <w:widowControl w:val="false"/>
        <w:numPr>
          <w:ilvl w:val="0"/>
          <w:numId w:val="1"/>
        </w:numPr>
        <w:shd w:fill="FFFFFF" w:val="clear"/>
        <w:tabs>
          <w:tab w:val="clear" w:pos="708"/>
          <w:tab w:val="left" w:pos="331" w:leader="none"/>
        </w:tabs>
        <w:autoSpaceDE w:val="false"/>
        <w:spacing w:lineRule="exact" w:line="482" w:before="504" w:after="0"/>
        <w:ind w:left="331" w:hanging="331"/>
        <w:rPr>
          <w:b/>
          <w:b/>
          <w:color w:val="000000"/>
          <w:spacing w:val="-30"/>
          <w:sz w:val="28"/>
        </w:rPr>
      </w:pPr>
      <w:r>
        <w:rPr>
          <w:b/>
          <w:color w:val="000000"/>
          <w:spacing w:val="-1"/>
          <w:sz w:val="28"/>
        </w:rPr>
        <w:t xml:space="preserve">"Аз пиша". </w:t>
      </w:r>
      <w:r>
        <w:rPr>
          <w:color w:val="000000"/>
          <w:spacing w:val="-1"/>
          <w:sz w:val="28"/>
        </w:rPr>
        <w:t>Учениците са строени в 6 колони. В дясно от всяка колона</w:t>
        <w:br/>
      </w:r>
      <w:r>
        <w:rPr>
          <w:color w:val="000000"/>
          <w:spacing w:val="6"/>
          <w:sz w:val="28"/>
        </w:rPr>
        <w:t>е поставен обръч, в който има картончета, върху които са написани</w:t>
        <w:br/>
      </w:r>
      <w:r>
        <w:rPr>
          <w:color w:val="000000"/>
          <w:sz w:val="28"/>
        </w:rPr>
        <w:t>букви, с които ще напишем определена дума, например "Родина". При</w:t>
        <w:br/>
      </w:r>
      <w:r>
        <w:rPr>
          <w:color w:val="000000"/>
          <w:spacing w:val="7"/>
          <w:sz w:val="28"/>
        </w:rPr>
        <w:t>сигнал  първият ученик  взема първата  буква,  бяга,  поставя  я  на</w:t>
        <w:br/>
      </w:r>
      <w:r>
        <w:rPr>
          <w:color w:val="000000"/>
          <w:spacing w:val="-1"/>
          <w:sz w:val="28"/>
        </w:rPr>
        <w:t>срещуположната страна върху гимнастическа пейка, връща се с бягане</w:t>
        <w:br/>
      </w:r>
      <w:r>
        <w:rPr>
          <w:color w:val="000000"/>
          <w:spacing w:val="9"/>
          <w:sz w:val="28"/>
        </w:rPr>
        <w:t>и предава щафетата с докосване на ръката на другаря си. Вторият</w:t>
        <w:br/>
      </w:r>
      <w:r>
        <w:rPr>
          <w:color w:val="000000"/>
          <w:spacing w:val="11"/>
          <w:sz w:val="28"/>
        </w:rPr>
        <w:t>избира втората буква и т.н., докато се изпише думата. Отчита се</w:t>
        <w:br/>
      </w:r>
      <w:r>
        <w:rPr>
          <w:color w:val="000000"/>
          <w:sz w:val="28"/>
        </w:rPr>
        <w:t>бързината и точността за изписване на думата.</w:t>
      </w:r>
    </w:p>
    <w:p>
      <w:pPr>
        <w:pStyle w:val="Normal"/>
        <w:widowControl w:val="false"/>
        <w:numPr>
          <w:ilvl w:val="0"/>
          <w:numId w:val="1"/>
        </w:numPr>
        <w:shd w:fill="FFFFFF" w:val="clear"/>
        <w:tabs>
          <w:tab w:val="clear" w:pos="708"/>
          <w:tab w:val="left" w:pos="331" w:leader="none"/>
        </w:tabs>
        <w:autoSpaceDE w:val="false"/>
        <w:spacing w:lineRule="exact" w:line="482" w:before="482" w:after="0"/>
        <w:ind w:left="331" w:hanging="331"/>
        <w:rPr>
          <w:color w:val="000000"/>
          <w:spacing w:val="-15"/>
          <w:sz w:val="28"/>
        </w:rPr>
      </w:pPr>
      <w:r>
        <w:rPr>
          <w:b/>
          <w:color w:val="000000"/>
          <w:spacing w:val="2"/>
          <w:sz w:val="28"/>
        </w:rPr>
        <w:t xml:space="preserve">"Сръчни строители". </w:t>
      </w:r>
      <w:r>
        <w:rPr>
          <w:color w:val="000000"/>
          <w:spacing w:val="2"/>
          <w:sz w:val="28"/>
        </w:rPr>
        <w:t>Учениците са построени в 4 / 6, 8 / колони. До</w:t>
        <w:br/>
      </w:r>
      <w:r>
        <w:rPr>
          <w:color w:val="000000"/>
          <w:spacing w:val="6"/>
          <w:sz w:val="28"/>
        </w:rPr>
        <w:t>всяка от колоните са поставени " Строителни материали" - кубчета,</w:t>
        <w:br/>
      </w:r>
      <w:r>
        <w:rPr>
          <w:color w:val="000000"/>
          <w:sz w:val="28"/>
        </w:rPr>
        <w:t>паралелепипеди,   цилиндри.   При   сигнал   първият   взема   един   от</w:t>
        <w:br/>
      </w:r>
      <w:r>
        <w:rPr>
          <w:color w:val="000000"/>
          <w:spacing w:val="4"/>
          <w:sz w:val="28"/>
        </w:rPr>
        <w:t>"строителните материали", бяга и го поставя на определено място на</w:t>
        <w:br/>
      </w:r>
      <w:r>
        <w:rPr>
          <w:color w:val="000000"/>
          <w:sz w:val="28"/>
        </w:rPr>
        <w:t>срещуположната страна и " започва строителство", връща се и предава</w:t>
        <w:br/>
      </w:r>
      <w:r>
        <w:rPr>
          <w:color w:val="000000"/>
          <w:spacing w:val="11"/>
          <w:sz w:val="28"/>
        </w:rPr>
        <w:t>щафетата на следващия с докосване на ръка. Вторият взема друг</w:t>
        <w:br/>
      </w:r>
      <w:r>
        <w:rPr>
          <w:color w:val="000000"/>
          <w:spacing w:val="7"/>
          <w:sz w:val="28"/>
        </w:rPr>
        <w:t xml:space="preserve">предмет и т.н. </w:t>
      </w:r>
      <w:r>
        <w:rPr>
          <w:color w:val="000000"/>
          <w:spacing w:val="7"/>
          <w:sz w:val="28"/>
          <w:vertAlign w:val="superscript"/>
        </w:rPr>
        <w:t>и</w:t>
      </w:r>
      <w:r>
        <w:rPr>
          <w:color w:val="000000"/>
          <w:spacing w:val="7"/>
          <w:sz w:val="28"/>
        </w:rPr>
        <w:t>до завършване на строителството". За победител се</w:t>
        <w:br/>
        <w:t>излъчва колоната, която първа е направила "строежа". Отчита се и</w:t>
        <w:br/>
      </w:r>
      <w:r>
        <w:rPr>
          <w:color w:val="000000"/>
          <w:sz w:val="28"/>
        </w:rPr>
        <w:t>качеството на строителството.</w:t>
      </w:r>
    </w:p>
    <w:p>
      <w:pPr>
        <w:pStyle w:val="Normal"/>
        <w:rPr>
          <w:color w:val="000000"/>
          <w:spacing w:val="-15"/>
          <w:sz w:val="28"/>
        </w:rPr>
      </w:pPr>
      <w:r>
        <w:rPr>
          <w:color w:val="000000"/>
          <w:spacing w:val="-15"/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numPr>
          <w:ilvl w:val="0"/>
          <w:numId w:val="24"/>
        </w:numPr>
        <w:shd w:fill="FFFFFF" w:val="clear"/>
        <w:tabs>
          <w:tab w:val="clear" w:pos="708"/>
          <w:tab w:val="left" w:pos="353" w:leader="none"/>
        </w:tabs>
        <w:autoSpaceDE w:val="false"/>
        <w:spacing w:lineRule="exact" w:line="482"/>
        <w:ind w:left="353" w:hanging="353"/>
        <w:rPr>
          <w:b/>
          <w:b/>
          <w:color w:val="000000"/>
          <w:spacing w:val="-16"/>
          <w:sz w:val="28"/>
        </w:rPr>
      </w:pPr>
      <w:r>
        <w:rPr>
          <w:b/>
          <w:color w:val="000000"/>
          <w:spacing w:val="2"/>
          <w:sz w:val="28"/>
        </w:rPr>
        <w:t xml:space="preserve">" Помни номера си и смятай бързо". </w:t>
      </w:r>
      <w:r>
        <w:rPr>
          <w:color w:val="000000"/>
          <w:spacing w:val="2"/>
          <w:sz w:val="28"/>
        </w:rPr>
        <w:t>Учениците са строени в 4 или</w:t>
        <w:br/>
      </w:r>
      <w:r>
        <w:rPr>
          <w:color w:val="000000"/>
          <w:spacing w:val="11"/>
          <w:sz w:val="28"/>
        </w:rPr>
        <w:t>повече колони и се преброяват по ред на номерата, всяка колона</w:t>
        <w:br/>
        <w:t xml:space="preserve">поотделно. Учителят задава задачата 2 + 3; 7— 1; </w:t>
      </w:r>
      <w:r>
        <w:rPr>
          <w:color w:val="000000"/>
          <w:spacing w:val="134"/>
          <w:sz w:val="28"/>
        </w:rPr>
        <w:t>3x1</w:t>
      </w:r>
      <w:r>
        <w:rPr>
          <w:color w:val="000000"/>
          <w:spacing w:val="11"/>
          <w:sz w:val="28"/>
        </w:rPr>
        <w:t xml:space="preserve"> и</w:t>
      </w:r>
      <w:r>
        <w:rPr>
          <w:b/>
          <w:color w:val="000000"/>
          <w:spacing w:val="11"/>
          <w:sz w:val="28"/>
        </w:rPr>
        <w:t xml:space="preserve"> </w:t>
      </w:r>
      <w:r>
        <w:rPr>
          <w:color w:val="000000"/>
          <w:spacing w:val="11"/>
          <w:sz w:val="28"/>
        </w:rPr>
        <w:t>т.н., а</w:t>
        <w:br/>
      </w:r>
      <w:r>
        <w:rPr>
          <w:color w:val="000000"/>
          <w:sz w:val="28"/>
        </w:rPr>
        <w:t>учениците   пресмятат   на  ум   и   номерата,   които   съответстват   на</w:t>
        <w:br/>
      </w:r>
      <w:r>
        <w:rPr>
          <w:color w:val="000000"/>
          <w:spacing w:val="2"/>
          <w:sz w:val="28"/>
        </w:rPr>
        <w:t>резултата бягат, заобикалят стойката и се връщат обратно на мястото</w:t>
        <w:br/>
      </w:r>
      <w:r>
        <w:rPr>
          <w:color w:val="000000"/>
          <w:spacing w:val="3"/>
          <w:sz w:val="28"/>
        </w:rPr>
        <w:t>си. Всеки отбор получава съответен брой точки, според бързината на</w:t>
        <w:br/>
      </w:r>
      <w:r>
        <w:rPr>
          <w:color w:val="000000"/>
          <w:spacing w:val="2"/>
          <w:sz w:val="28"/>
        </w:rPr>
        <w:t>пресмятането и бързината на пристигане. Сборуват се накрая точките</w:t>
        <w:br/>
      </w:r>
      <w:r>
        <w:rPr>
          <w:color w:val="000000"/>
          <w:spacing w:val="10"/>
          <w:sz w:val="28"/>
        </w:rPr>
        <w:t>и се определя победителят. Играта има варианти със скачане или</w:t>
        <w:br/>
      </w:r>
      <w:r>
        <w:rPr>
          <w:color w:val="000000"/>
          <w:sz w:val="28"/>
        </w:rPr>
        <w:t>извършване на други упражнения.</w:t>
      </w:r>
    </w:p>
    <w:p>
      <w:pPr>
        <w:pStyle w:val="Normal"/>
        <w:widowControl w:val="false"/>
        <w:numPr>
          <w:ilvl w:val="0"/>
          <w:numId w:val="24"/>
        </w:numPr>
        <w:shd w:fill="FFFFFF" w:val="clear"/>
        <w:tabs>
          <w:tab w:val="clear" w:pos="708"/>
          <w:tab w:val="left" w:pos="353" w:leader="none"/>
        </w:tabs>
        <w:autoSpaceDE w:val="false"/>
        <w:spacing w:lineRule="exact" w:line="497" w:before="475" w:after="0"/>
        <w:ind w:left="353" w:hanging="353"/>
        <w:rPr>
          <w:b/>
          <w:b/>
          <w:color w:val="000000"/>
          <w:spacing w:val="-11"/>
          <w:sz w:val="28"/>
        </w:rPr>
      </w:pPr>
      <w:r>
        <w:rPr>
          <w:color w:val="000000"/>
          <w:spacing w:val="2"/>
          <w:sz w:val="28"/>
        </w:rPr>
        <w:t xml:space="preserve">" </w:t>
      </w:r>
      <w:r>
        <w:rPr>
          <w:b/>
          <w:color w:val="000000"/>
          <w:spacing w:val="2"/>
          <w:sz w:val="28"/>
        </w:rPr>
        <w:t xml:space="preserve">Строим ракета".  </w:t>
      </w:r>
      <w:r>
        <w:rPr>
          <w:color w:val="000000"/>
          <w:spacing w:val="2"/>
          <w:sz w:val="28"/>
        </w:rPr>
        <w:t>Учениците са строени в четири колони. До всяка</w:t>
        <w:br/>
      </w:r>
      <w:r>
        <w:rPr>
          <w:color w:val="000000"/>
          <w:sz w:val="28"/>
        </w:rPr>
        <w:t>колона са поставени изработени от картон различни части на реката</w:t>
      </w:r>
    </w:p>
    <w:p>
      <w:pPr>
        <w:pStyle w:val="Normal"/>
        <w:shd w:fill="FFFFFF" w:val="clear"/>
        <w:spacing w:lineRule="exact" w:line="482"/>
        <w:ind w:left="396" w:right="36" w:hanging="86"/>
        <w:jc w:val="both"/>
        <w:rPr/>
      </w:pPr>
      <w:r>
        <w:rPr>
          <w:color w:val="000000"/>
          <w:sz w:val="28"/>
        </w:rPr>
        <w:t xml:space="preserve">/ правоъгълници, триъгълници, ромбове, кръгове /. По сигнал първите </w:t>
      </w:r>
      <w:r>
        <w:rPr>
          <w:color w:val="000000"/>
          <w:spacing w:val="5"/>
          <w:sz w:val="28"/>
        </w:rPr>
        <w:t xml:space="preserve">ученици вземат една от частите, бягат и я поставят на определено </w:t>
      </w:r>
      <w:r>
        <w:rPr>
          <w:color w:val="000000"/>
          <w:spacing w:val="2"/>
          <w:sz w:val="28"/>
        </w:rPr>
        <w:t xml:space="preserve">място на срещуположната страна. Връщат се и докосват ръката на </w:t>
      </w:r>
      <w:r>
        <w:rPr>
          <w:color w:val="000000"/>
          <w:spacing w:val="9"/>
          <w:sz w:val="28"/>
        </w:rPr>
        <w:t xml:space="preserve">другаря си, той взема друга част от реката и т.н., докато бъде </w:t>
      </w:r>
      <w:r>
        <w:rPr>
          <w:color w:val="000000"/>
          <w:spacing w:val="-1"/>
          <w:sz w:val="28"/>
        </w:rPr>
        <w:t xml:space="preserve">построена. Победителят е групата, която първа построи реката. Отчита </w:t>
      </w:r>
      <w:r>
        <w:rPr>
          <w:color w:val="000000"/>
          <w:sz w:val="28"/>
        </w:rPr>
        <w:t>се и качеството на изпълнение.</w:t>
      </w:r>
    </w:p>
    <w:p>
      <w:pPr>
        <w:pStyle w:val="Normal"/>
        <w:shd w:fill="FFFFFF" w:val="clear"/>
        <w:tabs>
          <w:tab w:val="clear" w:pos="708"/>
          <w:tab w:val="left" w:pos="353" w:leader="none"/>
        </w:tabs>
        <w:spacing w:lineRule="exact" w:line="482" w:before="482" w:after="0"/>
        <w:ind w:left="353" w:hanging="353"/>
        <w:rPr/>
      </w:pPr>
      <w:r>
        <w:rPr>
          <w:color w:val="000000"/>
          <w:spacing w:val="-19"/>
          <w:sz w:val="28"/>
        </w:rPr>
        <w:t>5.</w:t>
      </w:r>
      <w:r>
        <w:rPr>
          <w:color w:val="000000"/>
          <w:sz w:val="28"/>
        </w:rPr>
        <w:tab/>
      </w:r>
      <w:r>
        <w:rPr>
          <w:b/>
          <w:color w:val="000000"/>
          <w:spacing w:val="5"/>
          <w:sz w:val="28"/>
        </w:rPr>
        <w:t xml:space="preserve">"Конструктори"- </w:t>
      </w:r>
      <w:r>
        <w:rPr>
          <w:color w:val="000000"/>
          <w:spacing w:val="5"/>
          <w:sz w:val="28"/>
        </w:rPr>
        <w:t xml:space="preserve">аналогична на " </w:t>
      </w:r>
      <w:r>
        <w:rPr>
          <w:b/>
          <w:color w:val="000000"/>
          <w:spacing w:val="5"/>
          <w:sz w:val="28"/>
        </w:rPr>
        <w:t xml:space="preserve">Строим  ракета".  </w:t>
      </w:r>
      <w:r>
        <w:rPr>
          <w:color w:val="000000"/>
          <w:spacing w:val="5"/>
          <w:sz w:val="28"/>
        </w:rPr>
        <w:t>От различни</w:t>
        <w:br/>
      </w:r>
      <w:r>
        <w:rPr>
          <w:color w:val="000000"/>
          <w:spacing w:val="6"/>
          <w:sz w:val="28"/>
        </w:rPr>
        <w:t>фигури  под  формата  на щафетни  игри  се  конструират различни</w:t>
        <w:br/>
      </w:r>
      <w:r>
        <w:rPr>
          <w:color w:val="000000"/>
          <w:sz w:val="28"/>
        </w:rPr>
        <w:t>"изделия".</w:t>
      </w:r>
    </w:p>
    <w:p>
      <w:pPr>
        <w:pStyle w:val="Normal"/>
        <w:shd w:fill="FFFFFF" w:val="clear"/>
        <w:tabs>
          <w:tab w:val="clear" w:pos="708"/>
          <w:tab w:val="left" w:pos="432" w:leader="none"/>
        </w:tabs>
        <w:spacing w:lineRule="exact" w:line="482" w:before="490" w:after="0"/>
        <w:ind w:left="432" w:hanging="360"/>
        <w:rPr/>
      </w:pPr>
      <w:r>
        <w:rPr>
          <w:color w:val="000000"/>
          <w:spacing w:val="-12"/>
          <w:sz w:val="28"/>
        </w:rPr>
        <w:t>6.</w:t>
      </w:r>
      <w:r>
        <w:rPr>
          <w:color w:val="000000"/>
          <w:sz w:val="28"/>
        </w:rPr>
        <w:tab/>
      </w:r>
      <w:r>
        <w:rPr>
          <w:b/>
          <w:color w:val="000000"/>
          <w:sz w:val="28"/>
        </w:rPr>
        <w:t xml:space="preserve">"Слънце". </w:t>
      </w:r>
      <w:r>
        <w:rPr>
          <w:color w:val="000000"/>
          <w:sz w:val="28"/>
        </w:rPr>
        <w:t>Учениците са построени в 4 колони. Срещу всеки отбор на</w:t>
        <w:br/>
      </w:r>
      <w:r>
        <w:rPr>
          <w:color w:val="000000"/>
          <w:spacing w:val="10"/>
          <w:sz w:val="28"/>
        </w:rPr>
        <w:t>разстояние 10 - 15 м. е поставен обръч. В дясно от всеки отбор са</w:t>
        <w:br/>
      </w:r>
      <w:r>
        <w:rPr>
          <w:color w:val="000000"/>
          <w:spacing w:val="7"/>
          <w:sz w:val="28"/>
        </w:rPr>
        <w:t>поставени тояжки, според броя на учениците в отбора. При сигнал</w:t>
        <w:br/>
      </w:r>
      <w:r>
        <w:rPr>
          <w:color w:val="000000"/>
          <w:spacing w:val="10"/>
          <w:sz w:val="28"/>
        </w:rPr>
        <w:t>първият ученик взема тояжката,  бяга,  поставя я до обръча,  като</w:t>
        <w:br/>
      </w:r>
      <w:r>
        <w:rPr>
          <w:color w:val="000000"/>
          <w:spacing w:val="3"/>
          <w:sz w:val="28"/>
        </w:rPr>
        <w:t>слънчев лъч, връща се, предавайки щафетата на следващия ученик  с</w:t>
      </w:r>
    </w:p>
    <w:p>
      <w:pPr>
        <w:pStyle w:val="Normal"/>
        <w:rPr>
          <w:sz w:val="28"/>
          <w:lang w:val="en-US"/>
        </w:rPr>
      </w:pPr>
      <w:r>
        <w:rPr>
          <w:sz w:val="28"/>
          <w:lang w:val="en-US"/>
        </w:rPr>
      </w:r>
    </w:p>
    <w:p>
      <w:pPr>
        <w:pStyle w:val="Normal"/>
        <w:rPr>
          <w:sz w:val="28"/>
          <w:lang w:val="en-US"/>
        </w:rPr>
      </w:pPr>
      <w:r>
        <w:rPr>
          <w:sz w:val="28"/>
          <w:lang w:val="en-US"/>
        </w:rPr>
      </w:r>
    </w:p>
    <w:p>
      <w:pPr>
        <w:pStyle w:val="Normal"/>
        <w:rPr>
          <w:sz w:val="28"/>
          <w:lang w:val="en-US"/>
        </w:rPr>
      </w:pPr>
      <w:r>
        <w:rPr>
          <w:sz w:val="28"/>
          <w:lang w:val="en-US"/>
        </w:rPr>
      </w:r>
    </w:p>
    <w:p>
      <w:pPr>
        <w:pStyle w:val="Normal"/>
        <w:rPr>
          <w:sz w:val="28"/>
          <w:lang w:val="en-US"/>
        </w:rPr>
      </w:pPr>
      <w:r>
        <w:rPr>
          <w:sz w:val="28"/>
          <w:lang w:val="en-US"/>
        </w:rPr>
      </w:r>
    </w:p>
    <w:p>
      <w:pPr>
        <w:pStyle w:val="Normal"/>
        <w:shd w:fill="FFFFFF" w:val="clear"/>
        <w:spacing w:lineRule="exact" w:line="490"/>
        <w:ind w:left="346" w:right="72" w:hanging="0"/>
        <w:jc w:val="both"/>
        <w:rPr/>
      </w:pPr>
      <w:r>
        <w:rPr>
          <w:color w:val="000000"/>
          <w:spacing w:val="13"/>
          <w:sz w:val="28"/>
        </w:rPr>
        <w:t xml:space="preserve">докосване на ръка и т.н., докато се нарисува слънце.  Отчита се </w:t>
      </w:r>
      <w:r>
        <w:rPr>
          <w:color w:val="000000"/>
          <w:sz w:val="28"/>
        </w:rPr>
        <w:t>бързината и качеството на изпълнение.</w:t>
      </w:r>
    </w:p>
    <w:p>
      <w:pPr>
        <w:pStyle w:val="Normal"/>
        <w:widowControl w:val="false"/>
        <w:numPr>
          <w:ilvl w:val="0"/>
          <w:numId w:val="3"/>
        </w:numPr>
        <w:shd w:fill="FFFFFF" w:val="clear"/>
        <w:tabs>
          <w:tab w:val="clear" w:pos="708"/>
          <w:tab w:val="left" w:pos="353" w:leader="none"/>
        </w:tabs>
        <w:autoSpaceDE w:val="false"/>
        <w:spacing w:lineRule="exact" w:line="482" w:before="475" w:after="0"/>
        <w:ind w:left="353" w:hanging="353"/>
        <w:rPr>
          <w:color w:val="000000"/>
          <w:spacing w:val="-20"/>
          <w:sz w:val="28"/>
        </w:rPr>
      </w:pPr>
      <w:r>
        <w:rPr>
          <w:b/>
          <w:color w:val="000000"/>
          <w:sz w:val="28"/>
        </w:rPr>
        <w:t>"Аз</w:t>
      </w:r>
      <w:r>
        <w:rPr>
          <w:color w:val="000000"/>
          <w:sz w:val="28"/>
        </w:rPr>
        <w:t xml:space="preserve">    </w:t>
      </w:r>
      <w:r>
        <w:rPr>
          <w:b/>
          <w:color w:val="000000"/>
          <w:sz w:val="28"/>
        </w:rPr>
        <w:t xml:space="preserve">рисувам".    </w:t>
      </w:r>
      <w:r>
        <w:rPr>
          <w:color w:val="000000"/>
          <w:sz w:val="28"/>
        </w:rPr>
        <w:t>Учениците    са    наредени    в    4    колони,    а    на</w:t>
        <w:br/>
      </w:r>
      <w:r>
        <w:rPr>
          <w:color w:val="000000"/>
          <w:spacing w:val="2"/>
          <w:sz w:val="28"/>
        </w:rPr>
        <w:t>срещуположната страна са поставени дървени поставки със закрепен</w:t>
        <w:br/>
      </w:r>
      <w:r>
        <w:rPr>
          <w:color w:val="000000"/>
          <w:spacing w:val="8"/>
          <w:sz w:val="28"/>
        </w:rPr>
        <w:t>върху тях кадастрон До поставката има кутия с водна боя и четка.</w:t>
        <w:br/>
      </w:r>
      <w:r>
        <w:rPr>
          <w:color w:val="000000"/>
          <w:spacing w:val="11"/>
          <w:sz w:val="28"/>
        </w:rPr>
        <w:t>Поставя се задача колективно всеки отбор да нарисува къща или</w:t>
        <w:br/>
      </w:r>
      <w:r>
        <w:rPr>
          <w:color w:val="000000"/>
          <w:spacing w:val="8"/>
          <w:sz w:val="28"/>
        </w:rPr>
        <w:t>ракета;  слънце  и др.  По  сигнал  първият бяга,  рисува и  предава</w:t>
        <w:br/>
      </w:r>
      <w:r>
        <w:rPr>
          <w:color w:val="000000"/>
          <w:spacing w:val="13"/>
          <w:sz w:val="28"/>
        </w:rPr>
        <w:t>щафетата чрез докосване ръката на следващия ученик и т.н.  до</w:t>
        <w:br/>
      </w:r>
      <w:r>
        <w:rPr>
          <w:color w:val="000000"/>
          <w:spacing w:val="5"/>
          <w:sz w:val="28"/>
        </w:rPr>
        <w:t>завършване  на  рисунката.  Отчита  се  бързината  и  качеството  на</w:t>
        <w:br/>
      </w:r>
      <w:r>
        <w:rPr>
          <w:color w:val="000000"/>
          <w:spacing w:val="-1"/>
          <w:sz w:val="28"/>
        </w:rPr>
        <w:t>изпълнение.</w:t>
      </w:r>
    </w:p>
    <w:p>
      <w:pPr>
        <w:pStyle w:val="Normal"/>
        <w:widowControl w:val="false"/>
        <w:numPr>
          <w:ilvl w:val="0"/>
          <w:numId w:val="3"/>
        </w:numPr>
        <w:shd w:fill="FFFFFF" w:val="clear"/>
        <w:tabs>
          <w:tab w:val="clear" w:pos="708"/>
          <w:tab w:val="left" w:pos="353" w:leader="none"/>
        </w:tabs>
        <w:autoSpaceDE w:val="false"/>
        <w:spacing w:lineRule="exact" w:line="482" w:before="482" w:after="0"/>
        <w:ind w:left="353" w:hanging="353"/>
        <w:rPr>
          <w:color w:val="000000"/>
          <w:spacing w:val="-15"/>
          <w:sz w:val="28"/>
        </w:rPr>
      </w:pPr>
      <w:r>
        <w:rPr>
          <w:b/>
          <w:color w:val="000000"/>
          <w:spacing w:val="1"/>
          <w:sz w:val="28"/>
        </w:rPr>
        <w:t xml:space="preserve">"Мартенички". </w:t>
      </w:r>
      <w:r>
        <w:rPr>
          <w:color w:val="000000"/>
          <w:spacing w:val="1"/>
          <w:sz w:val="28"/>
        </w:rPr>
        <w:t>Играта се изпълнява в насрещна щафета. Учениците</w:t>
        <w:br/>
      </w:r>
      <w:r>
        <w:rPr>
          <w:color w:val="000000"/>
          <w:spacing w:val="9"/>
          <w:sz w:val="28"/>
        </w:rPr>
        <w:t>се разпределят на 8 групи еднакви по брой и застават в насрещни</w:t>
        <w:br/>
      </w:r>
      <w:r>
        <w:rPr>
          <w:color w:val="000000"/>
          <w:spacing w:val="8"/>
          <w:sz w:val="28"/>
        </w:rPr>
        <w:t>колони зад стартови линии на разстояние 10 - 15 м. Всеки първи в</w:t>
        <w:br/>
      </w:r>
      <w:r>
        <w:rPr>
          <w:color w:val="000000"/>
          <w:spacing w:val="1"/>
          <w:sz w:val="28"/>
        </w:rPr>
        <w:t>колоната държи гумено рингче, на което е завързана мартеничка. При</w:t>
        <w:br/>
      </w:r>
      <w:r>
        <w:rPr>
          <w:color w:val="000000"/>
          <w:spacing w:val="8"/>
          <w:sz w:val="28"/>
        </w:rPr>
        <w:t>сигнал  всеки  първи  бяга и  предава рингчето  с  мартеничката на</w:t>
        <w:br/>
      </w:r>
      <w:r>
        <w:rPr>
          <w:color w:val="000000"/>
          <w:spacing w:val="3"/>
          <w:sz w:val="28"/>
        </w:rPr>
        <w:t>следващия в насрещната колона и застава в края на колоната. Играта</w:t>
        <w:br/>
      </w:r>
      <w:r>
        <w:rPr>
          <w:color w:val="000000"/>
          <w:spacing w:val="11"/>
          <w:sz w:val="28"/>
        </w:rPr>
        <w:t>завършва, когато учениците се върнат в изходни колони. Печели</w:t>
        <w:br/>
      </w:r>
      <w:r>
        <w:rPr>
          <w:color w:val="000000"/>
          <w:sz w:val="28"/>
        </w:rPr>
        <w:t>отбора завършил първи играта.</w:t>
      </w:r>
    </w:p>
    <w:p>
      <w:pPr>
        <w:pStyle w:val="Normal"/>
        <w:rPr>
          <w:color w:val="000000"/>
          <w:spacing w:val="-15"/>
          <w:sz w:val="28"/>
        </w:rPr>
      </w:pPr>
      <w:r>
        <w:rPr>
          <w:color w:val="000000"/>
          <w:spacing w:val="-15"/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shd w:fill="FFFFFF" w:val="clear"/>
        <w:ind w:left="742" w:hanging="0"/>
        <w:rPr>
          <w:b/>
          <w:b/>
          <w:color w:val="000000"/>
          <w:spacing w:val="7"/>
          <w:sz w:val="28"/>
          <w:u w:val="single"/>
        </w:rPr>
      </w:pPr>
      <w:r>
        <w:rPr>
          <w:b/>
          <w:color w:val="000000"/>
          <w:spacing w:val="7"/>
          <w:sz w:val="28"/>
          <w:u w:val="single"/>
        </w:rPr>
        <w:t>УСПОКОИТЕЛНИ ИГРИ ЗА ЗАКЛЮЧИТЕЛНАТА</w:t>
      </w:r>
    </w:p>
    <w:p>
      <w:pPr>
        <w:pStyle w:val="Normal"/>
        <w:shd w:fill="FFFFFF" w:val="clear"/>
        <w:spacing w:before="173" w:after="0"/>
        <w:ind w:left="2909" w:hanging="0"/>
        <w:rPr>
          <w:b/>
          <w:b/>
          <w:color w:val="000000"/>
          <w:spacing w:val="7"/>
          <w:sz w:val="28"/>
          <w:u w:val="single"/>
        </w:rPr>
      </w:pPr>
      <w:r>
        <w:rPr>
          <w:b/>
          <w:color w:val="000000"/>
          <w:spacing w:val="7"/>
          <w:sz w:val="28"/>
          <w:u w:val="single"/>
        </w:rPr>
        <w:t>ЧАСТ НА УРОКА :</w:t>
      </w:r>
    </w:p>
    <w:p>
      <w:pPr>
        <w:pStyle w:val="Normal"/>
        <w:widowControl w:val="false"/>
        <w:numPr>
          <w:ilvl w:val="0"/>
          <w:numId w:val="12"/>
        </w:numPr>
        <w:shd w:fill="FFFFFF" w:val="clear"/>
        <w:tabs>
          <w:tab w:val="clear" w:pos="708"/>
          <w:tab w:val="left" w:pos="331" w:leader="none"/>
        </w:tabs>
        <w:autoSpaceDE w:val="false"/>
        <w:spacing w:lineRule="exact" w:line="490" w:before="504" w:after="0"/>
        <w:ind w:left="331" w:hanging="331"/>
        <w:rPr>
          <w:b/>
          <w:b/>
          <w:color w:val="000000"/>
          <w:spacing w:val="-30"/>
          <w:sz w:val="28"/>
        </w:rPr>
      </w:pPr>
      <w:r>
        <w:rPr>
          <w:b/>
          <w:color w:val="000000"/>
          <w:spacing w:val="10"/>
          <w:sz w:val="28"/>
        </w:rPr>
        <w:t xml:space="preserve">"Смятай  с топка".  </w:t>
      </w:r>
      <w:r>
        <w:rPr>
          <w:color w:val="000000"/>
          <w:spacing w:val="10"/>
          <w:sz w:val="28"/>
        </w:rPr>
        <w:t>Учениците са наредени в кръг, а учителят в</w:t>
        <w:br/>
      </w:r>
      <w:r>
        <w:rPr>
          <w:color w:val="000000"/>
          <w:spacing w:val="6"/>
          <w:sz w:val="28"/>
        </w:rPr>
        <w:t>средата, от където подава топката и задава задачата   /5 х 6; 20: 5; и</w:t>
        <w:br/>
      </w:r>
      <w:r>
        <w:rPr>
          <w:color w:val="000000"/>
          <w:spacing w:val="4"/>
          <w:sz w:val="28"/>
        </w:rPr>
        <w:t>пр./, и хвърля топката към някои от играчите. Ученикът с хващането</w:t>
        <w:br/>
      </w:r>
      <w:r>
        <w:rPr>
          <w:color w:val="000000"/>
          <w:spacing w:val="6"/>
          <w:sz w:val="28"/>
        </w:rPr>
        <w:t>на топката трябва да пресметне и даде отговор. Ако отговори бързо</w:t>
        <w:br/>
      </w:r>
      <w:r>
        <w:rPr>
          <w:color w:val="000000"/>
          <w:sz w:val="28"/>
        </w:rPr>
        <w:t>печели точка, ако се забави не получава точка.</w:t>
      </w:r>
    </w:p>
    <w:p>
      <w:pPr>
        <w:pStyle w:val="Normal"/>
        <w:widowControl w:val="false"/>
        <w:numPr>
          <w:ilvl w:val="0"/>
          <w:numId w:val="12"/>
        </w:numPr>
        <w:shd w:fill="FFFFFF" w:val="clear"/>
        <w:tabs>
          <w:tab w:val="clear" w:pos="708"/>
          <w:tab w:val="left" w:pos="331" w:leader="none"/>
        </w:tabs>
        <w:autoSpaceDE w:val="false"/>
        <w:spacing w:lineRule="exact" w:line="482" w:before="475" w:after="0"/>
        <w:ind w:left="331" w:hanging="331"/>
        <w:rPr>
          <w:color w:val="000000"/>
          <w:spacing w:val="-12"/>
          <w:sz w:val="28"/>
        </w:rPr>
      </w:pPr>
      <w:r>
        <w:rPr>
          <w:b/>
          <w:color w:val="000000"/>
          <w:spacing w:val="3"/>
          <w:sz w:val="28"/>
        </w:rPr>
        <w:t xml:space="preserve">"Какво се е променило?" </w:t>
      </w:r>
      <w:r>
        <w:rPr>
          <w:color w:val="000000"/>
          <w:spacing w:val="3"/>
          <w:sz w:val="28"/>
        </w:rPr>
        <w:t>Учениците са наредени в кръг или в една</w:t>
        <w:br/>
      </w:r>
      <w:r>
        <w:rPr>
          <w:color w:val="000000"/>
          <w:spacing w:val="5"/>
          <w:sz w:val="28"/>
        </w:rPr>
        <w:t>редица, преброени по ред на номерата. Всеки запомня номера си. В</w:t>
        <w:br/>
      </w:r>
      <w:r>
        <w:rPr>
          <w:color w:val="000000"/>
          <w:sz w:val="28"/>
        </w:rPr>
        <w:t>центъра на кръга или пред редицата, се поставят няколко предмета, на</w:t>
        <w:br/>
      </w:r>
      <w:r>
        <w:rPr>
          <w:color w:val="000000"/>
          <w:spacing w:val="2"/>
          <w:sz w:val="28"/>
        </w:rPr>
        <w:t>които учениците запомнят местата. Учителят задава задачи като - 3 х</w:t>
        <w:br/>
      </w:r>
      <w:r>
        <w:rPr>
          <w:color w:val="000000"/>
          <w:spacing w:val="9"/>
          <w:sz w:val="28"/>
        </w:rPr>
        <w:t>6; 4 х 6, а учениците пресмятат на ум и номера, който отсъства на</w:t>
        <w:br/>
      </w:r>
      <w:r>
        <w:rPr>
          <w:color w:val="000000"/>
          <w:spacing w:val="5"/>
          <w:sz w:val="28"/>
        </w:rPr>
        <w:t>първия резултат се обръща кръгом, за да не гледа към предметите, а</w:t>
        <w:br/>
      </w:r>
      <w:r>
        <w:rPr>
          <w:color w:val="000000"/>
          <w:spacing w:val="9"/>
          <w:sz w:val="28"/>
        </w:rPr>
        <w:t>номерът, който отсъства на втория резултат размества местата на</w:t>
        <w:br/>
      </w:r>
      <w:r>
        <w:rPr>
          <w:color w:val="000000"/>
          <w:spacing w:val="1"/>
          <w:sz w:val="28"/>
        </w:rPr>
        <w:t>предметите, след което другарят му се обръща и трябва да познае има</w:t>
        <w:br/>
      </w:r>
      <w:r>
        <w:rPr>
          <w:color w:val="000000"/>
          <w:sz w:val="28"/>
        </w:rPr>
        <w:t>ли промяна в местата на предметите.</w:t>
      </w:r>
    </w:p>
    <w:p>
      <w:pPr>
        <w:pStyle w:val="Normal"/>
        <w:rPr>
          <w:color w:val="000000"/>
          <w:spacing w:val="-12"/>
          <w:sz w:val="2"/>
        </w:rPr>
      </w:pPr>
      <w:r>
        <w:rPr>
          <w:color w:val="000000"/>
          <w:spacing w:val="-12"/>
          <w:sz w:val="2"/>
        </w:rPr>
      </w:r>
    </w:p>
    <w:p>
      <w:pPr>
        <w:pStyle w:val="Normal"/>
        <w:widowControl w:val="false"/>
        <w:numPr>
          <w:ilvl w:val="0"/>
          <w:numId w:val="11"/>
        </w:numPr>
        <w:shd w:fill="FFFFFF" w:val="clear"/>
        <w:tabs>
          <w:tab w:val="clear" w:pos="708"/>
          <w:tab w:val="left" w:pos="410" w:leader="none"/>
        </w:tabs>
        <w:autoSpaceDE w:val="false"/>
        <w:spacing w:lineRule="exact" w:line="482" w:before="475" w:after="0"/>
        <w:ind w:left="410" w:hanging="360"/>
        <w:rPr>
          <w:color w:val="000000"/>
          <w:spacing w:val="-16"/>
          <w:sz w:val="28"/>
        </w:rPr>
      </w:pPr>
      <w:r>
        <w:rPr>
          <w:b/>
          <w:color w:val="000000"/>
          <w:spacing w:val="8"/>
          <w:sz w:val="28"/>
        </w:rPr>
        <w:t>"Два лагера".</w:t>
      </w:r>
      <w:r>
        <w:rPr>
          <w:color w:val="000000"/>
          <w:spacing w:val="8"/>
          <w:sz w:val="28"/>
        </w:rPr>
        <w:t xml:space="preserve"> Учениците са наредени в две срещуположни редици</w:t>
        <w:br/>
        <w:t>преброени по реда на номерата. На определено място в средата се</w:t>
        <w:br/>
      </w:r>
      <w:r>
        <w:rPr>
          <w:color w:val="000000"/>
          <w:spacing w:val="1"/>
          <w:sz w:val="28"/>
        </w:rPr>
        <w:t>поставя малка плътна топка или друг предмет. Учителят задава задача</w:t>
        <w:br/>
      </w:r>
      <w:r>
        <w:rPr>
          <w:color w:val="000000"/>
          <w:spacing w:val="11"/>
          <w:sz w:val="28"/>
        </w:rPr>
        <w:t>- 3 х 4 или 9: 3, а учениците пресмятат на ум и номерата от двете</w:t>
        <w:br/>
      </w:r>
      <w:r>
        <w:rPr>
          <w:color w:val="000000"/>
          <w:spacing w:val="7"/>
          <w:sz w:val="28"/>
        </w:rPr>
        <w:t>редици,  които  съответстват  на резултата  бягат,  и  се  стремят да</w:t>
        <w:br/>
      </w:r>
      <w:r>
        <w:rPr>
          <w:color w:val="000000"/>
          <w:spacing w:val="6"/>
          <w:sz w:val="28"/>
        </w:rPr>
        <w:t>пристигнат първи и вземат или докоснат топката. Който пристигне</w:t>
        <w:br/>
      </w:r>
      <w:r>
        <w:rPr>
          <w:color w:val="000000"/>
          <w:sz w:val="28"/>
        </w:rPr>
        <w:t>пръв печели точка за отбора си.</w:t>
      </w:r>
    </w:p>
    <w:p>
      <w:pPr>
        <w:pStyle w:val="Normal"/>
        <w:widowControl w:val="false"/>
        <w:numPr>
          <w:ilvl w:val="0"/>
          <w:numId w:val="11"/>
        </w:numPr>
        <w:shd w:fill="FFFFFF" w:val="clear"/>
        <w:tabs>
          <w:tab w:val="clear" w:pos="708"/>
          <w:tab w:val="left" w:pos="410" w:leader="none"/>
        </w:tabs>
        <w:autoSpaceDE w:val="false"/>
        <w:spacing w:lineRule="exact" w:line="482" w:before="490" w:after="0"/>
        <w:ind w:left="410" w:hanging="360"/>
        <w:rPr>
          <w:color w:val="000000"/>
          <w:spacing w:val="-11"/>
          <w:sz w:val="28"/>
        </w:rPr>
      </w:pPr>
      <w:r>
        <w:rPr>
          <w:b/>
          <w:color w:val="000000"/>
          <w:spacing w:val="10"/>
          <w:sz w:val="28"/>
        </w:rPr>
        <w:t xml:space="preserve">"Верижка от думи". </w:t>
      </w:r>
      <w:r>
        <w:rPr>
          <w:color w:val="000000"/>
          <w:spacing w:val="10"/>
          <w:sz w:val="28"/>
        </w:rPr>
        <w:t>Учениците са наредени в кръг. Един от тях</w:t>
        <w:br/>
      </w:r>
      <w:r>
        <w:rPr>
          <w:color w:val="000000"/>
          <w:sz w:val="28"/>
        </w:rPr>
        <w:t>започва играта, като казва една дума, която започва с последен звук</w:t>
      </w:r>
    </w:p>
    <w:p>
      <w:pPr>
        <w:pStyle w:val="Normal"/>
        <w:rPr>
          <w:color w:val="000000"/>
          <w:spacing w:val="-11"/>
          <w:sz w:val="28"/>
        </w:rPr>
      </w:pPr>
      <w:r>
        <w:rPr>
          <w:color w:val="000000"/>
          <w:spacing w:val="-11"/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shd w:fill="FFFFFF" w:val="clear"/>
        <w:spacing w:lineRule="exact" w:line="482"/>
        <w:ind w:left="338" w:right="115" w:hanging="0"/>
        <w:jc w:val="both"/>
        <w:rPr/>
      </w:pPr>
      <w:r>
        <w:rPr>
          <w:color w:val="000000"/>
          <w:spacing w:val="9"/>
          <w:sz w:val="28"/>
        </w:rPr>
        <w:t xml:space="preserve">/ например  орел,  следва лале,  елен  и т.н./ ученик,  който забави </w:t>
      </w:r>
      <w:r>
        <w:rPr>
          <w:color w:val="000000"/>
          <w:sz w:val="28"/>
        </w:rPr>
        <w:t>назоваването на нова дума напуска играта.</w:t>
      </w:r>
    </w:p>
    <w:p>
      <w:pPr>
        <w:pStyle w:val="Normal"/>
        <w:widowControl w:val="false"/>
        <w:numPr>
          <w:ilvl w:val="0"/>
          <w:numId w:val="26"/>
        </w:numPr>
        <w:shd w:fill="FFFFFF" w:val="clear"/>
        <w:tabs>
          <w:tab w:val="clear" w:pos="708"/>
          <w:tab w:val="left" w:pos="346" w:leader="none"/>
        </w:tabs>
        <w:autoSpaceDE w:val="false"/>
        <w:spacing w:lineRule="exact" w:line="482" w:before="490" w:after="0"/>
        <w:ind w:left="346" w:hanging="346"/>
        <w:rPr>
          <w:color w:val="000000"/>
          <w:spacing w:val="-20"/>
          <w:sz w:val="28"/>
        </w:rPr>
      </w:pPr>
      <w:r>
        <w:rPr>
          <w:b/>
          <w:color w:val="000000"/>
          <w:spacing w:val="-1"/>
          <w:sz w:val="28"/>
        </w:rPr>
        <w:t xml:space="preserve">"Игра на </w:t>
      </w:r>
      <w:r>
        <w:rPr>
          <w:color w:val="000000"/>
          <w:spacing w:val="-1"/>
          <w:sz w:val="28"/>
        </w:rPr>
        <w:t>думи". Учениците са наредени в две срещуположни редици.</w:t>
        <w:br/>
      </w:r>
      <w:r>
        <w:rPr>
          <w:color w:val="000000"/>
          <w:spacing w:val="7"/>
          <w:sz w:val="28"/>
        </w:rPr>
        <w:t>На всеки от тях е раздадено картонче с дума, която има синоним в</w:t>
        <w:br/>
        <w:t>другата редица. Ученик от единия отбор прочита своята дума, а от</w:t>
        <w:br/>
      </w:r>
      <w:r>
        <w:rPr>
          <w:color w:val="000000"/>
          <w:spacing w:val="6"/>
          <w:sz w:val="28"/>
        </w:rPr>
        <w:t>другия отбор трябва да отговорят. Например момиче - кокиче. Ако</w:t>
        <w:br/>
      </w:r>
      <w:r>
        <w:rPr>
          <w:color w:val="000000"/>
          <w:spacing w:val="5"/>
          <w:sz w:val="28"/>
        </w:rPr>
        <w:t>отговори отборът печели точка, ако се забави отговора не се печели</w:t>
        <w:br/>
      </w:r>
      <w:r>
        <w:rPr>
          <w:color w:val="000000"/>
          <w:sz w:val="28"/>
        </w:rPr>
        <w:t>точка</w:t>
      </w:r>
    </w:p>
    <w:p>
      <w:pPr>
        <w:pStyle w:val="Normal"/>
        <w:widowControl w:val="false"/>
        <w:numPr>
          <w:ilvl w:val="0"/>
          <w:numId w:val="26"/>
        </w:numPr>
        <w:shd w:fill="FFFFFF" w:val="clear"/>
        <w:tabs>
          <w:tab w:val="clear" w:pos="708"/>
          <w:tab w:val="left" w:pos="346" w:leader="none"/>
        </w:tabs>
        <w:autoSpaceDE w:val="false"/>
        <w:spacing w:lineRule="exact" w:line="482" w:before="475" w:after="0"/>
        <w:ind w:left="346" w:hanging="346"/>
        <w:rPr>
          <w:color w:val="000000"/>
          <w:spacing w:val="-15"/>
          <w:sz w:val="28"/>
        </w:rPr>
      </w:pPr>
      <w:r>
        <w:rPr>
          <w:b/>
          <w:color w:val="000000"/>
          <w:sz w:val="28"/>
        </w:rPr>
        <w:t xml:space="preserve">"Поща" - игра за внимание. </w:t>
      </w:r>
      <w:r>
        <w:rPr>
          <w:color w:val="000000"/>
          <w:sz w:val="28"/>
        </w:rPr>
        <w:t>Учителят е пощальон който носи писма</w:t>
        <w:br/>
      </w:r>
      <w:r>
        <w:rPr>
          <w:color w:val="000000"/>
          <w:spacing w:val="6"/>
          <w:sz w:val="28"/>
        </w:rPr>
        <w:t>от различни градове. Назовава градовете, а учениците, чиито имена</w:t>
        <w:br/>
      </w:r>
      <w:r>
        <w:rPr>
          <w:color w:val="000000"/>
          <w:spacing w:val="5"/>
          <w:sz w:val="28"/>
        </w:rPr>
        <w:t>започват със същата буква изпълняват пляскане с ръце или клякане,</w:t>
        <w:br/>
      </w:r>
      <w:r>
        <w:rPr>
          <w:color w:val="000000"/>
          <w:sz w:val="28"/>
        </w:rPr>
        <w:t>обръщане кръгом /по предварително определени движения/.</w:t>
      </w:r>
    </w:p>
    <w:p>
      <w:pPr>
        <w:pStyle w:val="Normal"/>
        <w:rPr>
          <w:color w:val="000000"/>
          <w:spacing w:val="-15"/>
          <w:sz w:val="2"/>
        </w:rPr>
      </w:pPr>
      <w:r>
        <w:rPr>
          <w:color w:val="000000"/>
          <w:spacing w:val="-15"/>
          <w:sz w:val="2"/>
        </w:rPr>
      </w:r>
    </w:p>
    <w:p>
      <w:pPr>
        <w:pStyle w:val="Normal"/>
        <w:widowControl w:val="false"/>
        <w:numPr>
          <w:ilvl w:val="0"/>
          <w:numId w:val="19"/>
        </w:numPr>
        <w:shd w:fill="FFFFFF" w:val="clear"/>
        <w:tabs>
          <w:tab w:val="clear" w:pos="708"/>
          <w:tab w:val="left" w:pos="533" w:leader="none"/>
        </w:tabs>
        <w:autoSpaceDE w:val="false"/>
        <w:spacing w:lineRule="exact" w:line="482" w:before="475" w:after="0"/>
        <w:ind w:left="396" w:hanging="360"/>
        <w:rPr>
          <w:color w:val="000000"/>
          <w:spacing w:val="-16"/>
          <w:sz w:val="28"/>
        </w:rPr>
      </w:pPr>
      <w:r>
        <w:rPr>
          <w:b/>
          <w:color w:val="000000"/>
          <w:spacing w:val="-1"/>
          <w:sz w:val="28"/>
        </w:rPr>
        <w:t xml:space="preserve">"Отгатни   бързо".  </w:t>
      </w:r>
      <w:r>
        <w:rPr>
          <w:color w:val="000000"/>
          <w:spacing w:val="-1"/>
          <w:sz w:val="28"/>
        </w:rPr>
        <w:t>Учениците  са  наредени   в  две   срещуположни</w:t>
        <w:br/>
      </w:r>
      <w:r>
        <w:rPr>
          <w:color w:val="000000"/>
          <w:spacing w:val="1"/>
          <w:sz w:val="28"/>
        </w:rPr>
        <w:t>редици, преброени по ред на номерата. На определено място в средата</w:t>
        <w:br/>
      </w:r>
      <w:r>
        <w:rPr>
          <w:color w:val="000000"/>
          <w:spacing w:val="13"/>
          <w:sz w:val="28"/>
        </w:rPr>
        <w:t>е поставена кутия, в която има листчета с гатанки за животни и</w:t>
        <w:br/>
      </w:r>
      <w:r>
        <w:rPr>
          <w:color w:val="000000"/>
          <w:spacing w:val="10"/>
          <w:sz w:val="28"/>
        </w:rPr>
        <w:t>растения. Учителят задава задача, а учениците пресмятат на ум и</w:t>
        <w:br/>
      </w:r>
      <w:r>
        <w:rPr>
          <w:color w:val="000000"/>
          <w:spacing w:val="4"/>
          <w:sz w:val="28"/>
        </w:rPr>
        <w:t>номерата, които съответстват на отговора, бягат към кутията. Който</w:t>
        <w:br/>
      </w:r>
      <w:r>
        <w:rPr>
          <w:color w:val="000000"/>
          <w:spacing w:val="5"/>
          <w:sz w:val="28"/>
        </w:rPr>
        <w:t>пристигне пръв изважда листче и прочита гатанката. При правилен</w:t>
        <w:br/>
      </w:r>
      <w:r>
        <w:rPr>
          <w:color w:val="000000"/>
          <w:spacing w:val="1"/>
          <w:sz w:val="28"/>
        </w:rPr>
        <w:t>отговор и двамата печелят по една точка. Ако не отговорят, отговорът</w:t>
        <w:br/>
      </w:r>
      <w:r>
        <w:rPr>
          <w:color w:val="000000"/>
          <w:sz w:val="28"/>
        </w:rPr>
        <w:t>дава някой от неговия отбор.</w:t>
      </w:r>
    </w:p>
    <w:p>
      <w:pPr>
        <w:pStyle w:val="Normal"/>
        <w:widowControl w:val="false"/>
        <w:numPr>
          <w:ilvl w:val="0"/>
          <w:numId w:val="19"/>
        </w:numPr>
        <w:shd w:fill="FFFFFF" w:val="clear"/>
        <w:tabs>
          <w:tab w:val="clear" w:pos="708"/>
          <w:tab w:val="left" w:pos="533" w:leader="none"/>
        </w:tabs>
        <w:autoSpaceDE w:val="false"/>
        <w:spacing w:lineRule="exact" w:line="490" w:before="490" w:after="0"/>
        <w:ind w:left="396" w:hanging="360"/>
        <w:rPr>
          <w:color w:val="000000"/>
          <w:spacing w:val="-19"/>
          <w:sz w:val="28"/>
        </w:rPr>
      </w:pPr>
      <w:r>
        <w:rPr>
          <w:b/>
          <w:color w:val="000000"/>
          <w:spacing w:val="5"/>
          <w:sz w:val="28"/>
        </w:rPr>
        <w:t xml:space="preserve">"Познай растението" </w:t>
      </w:r>
      <w:r>
        <w:rPr>
          <w:color w:val="000000"/>
          <w:spacing w:val="5"/>
          <w:sz w:val="28"/>
        </w:rPr>
        <w:t>или</w:t>
      </w:r>
      <w:r>
        <w:rPr>
          <w:b/>
          <w:color w:val="000000"/>
          <w:spacing w:val="5"/>
          <w:sz w:val="28"/>
        </w:rPr>
        <w:t xml:space="preserve">    "Познай животното". </w:t>
      </w:r>
      <w:r>
        <w:rPr>
          <w:color w:val="000000"/>
          <w:spacing w:val="5"/>
          <w:sz w:val="28"/>
        </w:rPr>
        <w:t>Учениците са</w:t>
        <w:br/>
      </w:r>
      <w:r>
        <w:rPr>
          <w:color w:val="000000"/>
          <w:spacing w:val="1"/>
          <w:sz w:val="28"/>
        </w:rPr>
        <w:t>наредени в кръг, преброени по ред на номерата. В средата е поставена</w:t>
        <w:br/>
      </w:r>
      <w:r>
        <w:rPr>
          <w:color w:val="000000"/>
          <w:spacing w:val="5"/>
          <w:sz w:val="28"/>
        </w:rPr>
        <w:t>кутия, в която има картончета с картинки на животни или растения.</w:t>
        <w:br/>
      </w:r>
      <w:r>
        <w:rPr>
          <w:color w:val="000000"/>
          <w:spacing w:val="10"/>
          <w:sz w:val="28"/>
        </w:rPr>
        <w:t>Учителят задава задача и номера, който съответства на резултата</w:t>
        <w:br/>
      </w:r>
      <w:r>
        <w:rPr>
          <w:color w:val="000000"/>
          <w:sz w:val="28"/>
        </w:rPr>
        <w:t>излиза от кръга, взема картонче от кутията и го показва на останалите,</w:t>
      </w:r>
    </w:p>
    <w:p>
      <w:pPr>
        <w:pStyle w:val="Normal"/>
        <w:rPr>
          <w:color w:val="000000"/>
          <w:spacing w:val="-19"/>
          <w:sz w:val="28"/>
        </w:rPr>
      </w:pPr>
      <w:r>
        <w:rPr>
          <w:color w:val="000000"/>
          <w:spacing w:val="-19"/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shd w:fill="FFFFFF" w:val="clear"/>
        <w:spacing w:lineRule="exact" w:line="490"/>
        <w:ind w:left="353" w:right="94" w:hanging="0"/>
        <w:jc w:val="both"/>
        <w:rPr/>
      </w:pPr>
      <w:r>
        <w:rPr>
          <w:color w:val="000000"/>
          <w:spacing w:val="5"/>
          <w:sz w:val="28"/>
        </w:rPr>
        <w:t xml:space="preserve">като назовава името на растението или животното и къде расте или </w:t>
      </w:r>
      <w:r>
        <w:rPr>
          <w:color w:val="000000"/>
          <w:sz w:val="28"/>
        </w:rPr>
        <w:t>къде живее. При правилен отговор без забавяне печели точка.</w:t>
      </w:r>
    </w:p>
    <w:p>
      <w:pPr>
        <w:pStyle w:val="Normal"/>
        <w:shd w:fill="FFFFFF" w:val="clear"/>
        <w:spacing w:lineRule="exact" w:line="482" w:before="475" w:after="0"/>
        <w:ind w:left="360" w:right="86" w:hanging="360"/>
        <w:jc w:val="both"/>
        <w:rPr/>
      </w:pPr>
      <w:r>
        <w:rPr>
          <w:color w:val="000000"/>
          <w:spacing w:val="1"/>
          <w:sz w:val="28"/>
        </w:rPr>
        <w:t xml:space="preserve">9. " </w:t>
      </w:r>
      <w:r>
        <w:rPr>
          <w:b/>
          <w:color w:val="000000"/>
          <w:spacing w:val="1"/>
          <w:sz w:val="28"/>
        </w:rPr>
        <w:t xml:space="preserve">Пролетни цветя". </w:t>
      </w:r>
      <w:r>
        <w:rPr>
          <w:color w:val="000000"/>
          <w:spacing w:val="1"/>
          <w:sz w:val="28"/>
        </w:rPr>
        <w:t xml:space="preserve">Учениците са наредени в кръг - заели седеж или клек. От центъра на кръга учителят търкаля топка към някой ученик, </w:t>
      </w:r>
      <w:r>
        <w:rPr>
          <w:color w:val="000000"/>
          <w:sz w:val="28"/>
        </w:rPr>
        <w:t>той я хваща и при връщането й трябва да назове пролетно цвете.</w:t>
      </w:r>
    </w:p>
    <w:p>
      <w:pPr>
        <w:pStyle w:val="Normal"/>
        <w:shd w:fill="FFFFFF" w:val="clear"/>
        <w:spacing w:before="626" w:after="0"/>
        <w:ind w:left="36" w:hanging="0"/>
        <w:rPr/>
      </w:pPr>
      <w:r>
        <w:rPr>
          <w:color w:val="000000"/>
          <w:spacing w:val="-1"/>
          <w:sz w:val="28"/>
        </w:rPr>
        <w:t>10."</w:t>
      </w:r>
      <w:r>
        <w:rPr>
          <w:b/>
          <w:color w:val="000000"/>
          <w:spacing w:val="-1"/>
          <w:sz w:val="28"/>
        </w:rPr>
        <w:t>Пролетни птици" - аналогична на " Пролетни цветя".</w:t>
      </w:r>
    </w:p>
    <w:p>
      <w:pPr>
        <w:pStyle w:val="Normal"/>
        <w:shd w:fill="FFFFFF" w:val="clear"/>
        <w:spacing w:lineRule="exact" w:line="482" w:before="518" w:after="0"/>
        <w:ind w:left="374" w:right="36" w:hanging="331"/>
        <w:jc w:val="both"/>
        <w:rPr/>
      </w:pPr>
      <w:r>
        <w:rPr>
          <w:color w:val="000000"/>
          <w:spacing w:val="28"/>
          <w:sz w:val="28"/>
        </w:rPr>
        <w:t>11</w:t>
      </w:r>
      <w:r>
        <w:rPr>
          <w:b/>
          <w:color w:val="000000"/>
          <w:spacing w:val="28"/>
          <w:sz w:val="28"/>
        </w:rPr>
        <w:t>.</w:t>
      </w:r>
      <w:r>
        <w:rPr>
          <w:b/>
          <w:color w:val="000000"/>
          <w:sz w:val="28"/>
        </w:rPr>
        <w:t xml:space="preserve"> </w:t>
      </w:r>
      <w:r>
        <w:rPr>
          <w:b/>
          <w:color w:val="000000"/>
          <w:spacing w:val="5"/>
          <w:sz w:val="28"/>
        </w:rPr>
        <w:t xml:space="preserve">"Земя </w:t>
      </w:r>
      <w:r>
        <w:rPr>
          <w:color w:val="000000"/>
          <w:spacing w:val="5"/>
          <w:sz w:val="28"/>
        </w:rPr>
        <w:t xml:space="preserve">- </w:t>
      </w:r>
      <w:r>
        <w:rPr>
          <w:b/>
          <w:color w:val="000000"/>
          <w:spacing w:val="5"/>
          <w:sz w:val="28"/>
        </w:rPr>
        <w:t xml:space="preserve">вода </w:t>
      </w:r>
      <w:r>
        <w:rPr>
          <w:color w:val="000000"/>
          <w:spacing w:val="5"/>
          <w:sz w:val="28"/>
        </w:rPr>
        <w:t xml:space="preserve">- </w:t>
      </w:r>
      <w:r>
        <w:rPr>
          <w:b/>
          <w:color w:val="000000"/>
          <w:spacing w:val="5"/>
          <w:sz w:val="28"/>
        </w:rPr>
        <w:t xml:space="preserve">въздух". </w:t>
      </w:r>
      <w:r>
        <w:rPr>
          <w:color w:val="000000"/>
          <w:spacing w:val="5"/>
          <w:sz w:val="28"/>
        </w:rPr>
        <w:t xml:space="preserve">Учениците образуват кръг, а водещият </w:t>
      </w:r>
      <w:r>
        <w:rPr>
          <w:color w:val="000000"/>
          <w:spacing w:val="2"/>
          <w:sz w:val="28"/>
        </w:rPr>
        <w:t xml:space="preserve">застава в центъра с топка в ръка. Той хвърля на някой от учениците </w:t>
      </w:r>
      <w:r>
        <w:rPr>
          <w:color w:val="000000"/>
          <w:spacing w:val="9"/>
          <w:sz w:val="28"/>
        </w:rPr>
        <w:t xml:space="preserve">топката изговаряйки една от думите: "земя"; "вода"; "въздух". </w:t>
      </w:r>
      <w:r>
        <w:rPr>
          <w:color w:val="000000"/>
          <w:spacing w:val="4"/>
          <w:sz w:val="28"/>
        </w:rPr>
        <w:t xml:space="preserve">Играчът, хващайки топката, трябва бързо да назове животно, птица </w:t>
      </w:r>
      <w:r>
        <w:rPr>
          <w:color w:val="000000"/>
          <w:sz w:val="28"/>
        </w:rPr>
        <w:t xml:space="preserve">или риба, обитаващо посочената среда. След това топката се подава на </w:t>
      </w:r>
      <w:r>
        <w:rPr>
          <w:color w:val="000000"/>
          <w:spacing w:val="4"/>
          <w:sz w:val="28"/>
        </w:rPr>
        <w:t xml:space="preserve">друг. Отговорите не трябва да се повтарят. В края се отбелязват </w:t>
      </w:r>
      <w:r>
        <w:rPr>
          <w:color w:val="000000"/>
          <w:sz w:val="28"/>
        </w:rPr>
        <w:t>учениците допуснали най-малко грешки.</w:t>
      </w:r>
    </w:p>
    <w:p>
      <w:pPr>
        <w:pStyle w:val="Normal"/>
        <w:shd w:fill="FFFFFF" w:val="clear"/>
        <w:spacing w:lineRule="exact" w:line="482" w:before="490" w:after="0"/>
        <w:ind w:left="410" w:right="14" w:hanging="338"/>
        <w:jc w:val="both"/>
        <w:rPr/>
      </w:pPr>
      <w:r>
        <w:rPr>
          <w:b/>
          <w:color w:val="000000"/>
          <w:spacing w:val="4"/>
          <w:sz w:val="28"/>
        </w:rPr>
        <w:t>12</w:t>
      </w:r>
      <w:r>
        <w:rPr>
          <w:color w:val="000000"/>
          <w:spacing w:val="4"/>
          <w:sz w:val="28"/>
        </w:rPr>
        <w:t>.</w:t>
      </w:r>
      <w:r>
        <w:rPr>
          <w:b/>
          <w:color w:val="000000"/>
          <w:spacing w:val="4"/>
          <w:sz w:val="28"/>
        </w:rPr>
        <w:t xml:space="preserve">"Спортист по ..." е аналогична на предходната. </w:t>
      </w:r>
      <w:r>
        <w:rPr>
          <w:color w:val="000000"/>
          <w:spacing w:val="4"/>
          <w:sz w:val="28"/>
        </w:rPr>
        <w:t xml:space="preserve">Учениците са </w:t>
      </w:r>
      <w:r>
        <w:rPr>
          <w:color w:val="000000"/>
          <w:spacing w:val="6"/>
          <w:sz w:val="28"/>
        </w:rPr>
        <w:t xml:space="preserve">наредени в кръг, а учителят хвърля топката към някой ученик и </w:t>
      </w:r>
      <w:r>
        <w:rPr>
          <w:color w:val="000000"/>
          <w:sz w:val="28"/>
        </w:rPr>
        <w:t>назовава име на известен български спортист. Ученикът улавя топката и казва името на спорта, с който се занимава спортистът.    '</w:t>
      </w:r>
    </w:p>
    <w:p>
      <w:pPr>
        <w:pStyle w:val="Normal"/>
        <w:shd w:fill="FFFFFF" w:val="clear"/>
        <w:spacing w:lineRule="exact" w:line="482" w:before="475" w:after="0"/>
        <w:ind w:left="425" w:hanging="331"/>
        <w:rPr/>
      </w:pPr>
      <w:r>
        <w:rPr>
          <w:color w:val="000000"/>
          <w:spacing w:val="3"/>
          <w:sz w:val="28"/>
        </w:rPr>
        <w:t>13.</w:t>
      </w:r>
      <w:r>
        <w:rPr>
          <w:b/>
          <w:color w:val="000000"/>
          <w:spacing w:val="3"/>
          <w:sz w:val="28"/>
        </w:rPr>
        <w:t xml:space="preserve">"Диригент". </w:t>
      </w:r>
      <w:r>
        <w:rPr>
          <w:color w:val="000000"/>
          <w:spacing w:val="3"/>
          <w:sz w:val="28"/>
        </w:rPr>
        <w:t xml:space="preserve">Учениците са подредени в кръг и един от тях застава с </w:t>
      </w:r>
      <w:r>
        <w:rPr>
          <w:color w:val="000000"/>
          <w:spacing w:val="4"/>
          <w:sz w:val="28"/>
        </w:rPr>
        <w:t xml:space="preserve">гръб  към  тях.   Останалите  си   избират  "диригент"-ученик,  който имитира   свирене   на   различни   инструменти,    а   учениците   му </w:t>
      </w:r>
      <w:r>
        <w:rPr>
          <w:color w:val="000000"/>
          <w:sz w:val="28"/>
        </w:rPr>
        <w:t>подражават. Връщайки се в кръга излезлият ученик трябва да открие "диригента", за което печели точка.</w:t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shd w:fill="FFFFFF" w:val="clear"/>
        <w:ind w:right="151" w:hanging="0"/>
        <w:jc w:val="center"/>
        <w:rPr>
          <w:b/>
          <w:b/>
          <w:color w:val="000000"/>
          <w:spacing w:val="2"/>
          <w:sz w:val="28"/>
        </w:rPr>
      </w:pPr>
      <w:r>
        <w:rPr>
          <w:b/>
          <w:color w:val="000000"/>
          <w:spacing w:val="2"/>
          <w:sz w:val="28"/>
        </w:rPr>
        <w:t>МУЗИКАЛНО - РИТМИЧНИ   ИГРИ :</w:t>
      </w:r>
    </w:p>
    <w:p>
      <w:pPr>
        <w:pStyle w:val="Normal"/>
        <w:shd w:fill="FFFFFF" w:val="clear"/>
        <w:spacing w:lineRule="exact" w:line="482" w:before="1008" w:after="0"/>
        <w:ind w:left="1296" w:hanging="0"/>
        <w:rPr>
          <w:b/>
          <w:b/>
          <w:color w:val="000000"/>
          <w:spacing w:val="-1"/>
          <w:sz w:val="28"/>
        </w:rPr>
      </w:pPr>
      <w:r>
        <mc:AlternateContent>
          <mc:Choice Requires="wps">
            <w:drawing>
              <wp:anchor behindDoc="0" distT="0" distB="0" distL="114935" distR="114935" simplePos="0" locked="0" layoutInCell="0" allowOverlap="1" relativeHeight="7">
                <wp:simplePos x="0" y="0"/>
                <wp:positionH relativeFrom="column">
                  <wp:posOffset>1294130</wp:posOffset>
                </wp:positionH>
                <wp:positionV relativeFrom="paragraph">
                  <wp:posOffset>-27305</wp:posOffset>
                </wp:positionV>
                <wp:extent cx="3265170" cy="635"/>
                <wp:effectExtent l="0" t="0" r="0" b="0"/>
                <wp:wrapNone/>
                <wp:docPr id="5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4480" cy="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01.9pt,-2.15pt" to="358.9pt,-2.15pt" stroked="t" style="position:absolute">
                <v:stroke color="black" weight="9000" joinstyle="miter" endcap="flat"/>
                <v:fill o:detectmouseclick="t" on="false"/>
                <w10:wrap type="none"/>
              </v:line>
            </w:pict>
          </mc:Fallback>
        </mc:AlternateContent>
      </w:r>
      <w:r>
        <w:rPr>
          <w:b/>
          <w:color w:val="000000"/>
          <w:spacing w:val="-1"/>
          <w:sz w:val="28"/>
        </w:rPr>
        <w:t>1.  Щафетна музикална игра.</w:t>
      </w:r>
    </w:p>
    <w:p>
      <w:pPr>
        <w:pStyle w:val="Normal"/>
        <w:shd w:fill="FFFFFF" w:val="clear"/>
        <w:spacing w:lineRule="exact" w:line="482"/>
        <w:ind w:right="101" w:firstLine="1339"/>
        <w:jc w:val="both"/>
        <w:rPr/>
      </w:pPr>
      <w:r>
        <w:rPr>
          <w:i/>
          <w:color w:val="000000"/>
          <w:spacing w:val="4"/>
          <w:sz w:val="28"/>
          <w:u w:val="single"/>
        </w:rPr>
        <w:t xml:space="preserve">Описание </w:t>
      </w:r>
      <w:r>
        <w:rPr>
          <w:color w:val="000000"/>
          <w:spacing w:val="4"/>
          <w:sz w:val="28"/>
          <w:u w:val="single"/>
        </w:rPr>
        <w:t>:</w:t>
      </w:r>
      <w:r>
        <w:rPr>
          <w:color w:val="000000"/>
          <w:spacing w:val="4"/>
          <w:sz w:val="28"/>
        </w:rPr>
        <w:t xml:space="preserve"> Четири отбора застават в колони, на 8 -10 метра от </w:t>
      </w:r>
      <w:r>
        <w:rPr>
          <w:color w:val="000000"/>
          <w:sz w:val="28"/>
        </w:rPr>
        <w:t xml:space="preserve">тях се поставя стойка. Задачата е всеки ученик да измине разстоянието до </w:t>
      </w:r>
      <w:r>
        <w:rPr>
          <w:color w:val="000000"/>
          <w:spacing w:val="5"/>
          <w:sz w:val="28"/>
        </w:rPr>
        <w:t xml:space="preserve">стойката и обратно в ритъма на музиката, която ще звучи по време на </w:t>
      </w:r>
      <w:r>
        <w:rPr>
          <w:color w:val="000000"/>
          <w:sz w:val="28"/>
        </w:rPr>
        <w:t>неговото участие. Победител е отбора, който завърши пръв.</w:t>
      </w:r>
    </w:p>
    <w:p>
      <w:pPr>
        <w:pStyle w:val="Normal"/>
        <w:shd w:fill="FFFFFF" w:val="clear"/>
        <w:spacing w:lineRule="exact" w:line="482" w:before="475" w:after="0"/>
        <w:ind w:left="1339" w:hanging="0"/>
        <w:rPr>
          <w:i/>
          <w:i/>
          <w:color w:val="000000"/>
          <w:sz w:val="28"/>
          <w:u w:val="single"/>
        </w:rPr>
      </w:pPr>
      <w:r>
        <w:rPr>
          <w:i/>
          <w:color w:val="000000"/>
          <w:sz w:val="28"/>
          <w:u w:val="single"/>
        </w:rPr>
        <w:t>Правила :</w:t>
      </w:r>
    </w:p>
    <w:p>
      <w:pPr>
        <w:pStyle w:val="Normal"/>
        <w:widowControl w:val="false"/>
        <w:numPr>
          <w:ilvl w:val="0"/>
          <w:numId w:val="21"/>
        </w:numPr>
        <w:shd w:fill="FFFFFF" w:val="clear"/>
        <w:tabs>
          <w:tab w:val="clear" w:pos="708"/>
          <w:tab w:val="left" w:pos="1670" w:leader="none"/>
        </w:tabs>
        <w:autoSpaceDE w:val="false"/>
        <w:spacing w:lineRule="exact" w:line="482"/>
        <w:ind w:left="1670" w:hanging="338"/>
        <w:rPr>
          <w:color w:val="000000"/>
          <w:spacing w:val="-26"/>
          <w:sz w:val="28"/>
        </w:rPr>
      </w:pPr>
      <w:r>
        <w:rPr>
          <w:color w:val="000000"/>
          <w:sz w:val="28"/>
        </w:rPr>
        <w:t>Всеки играч може да се предвижва само със съответстващи на</w:t>
        <w:br/>
      </w:r>
      <w:r>
        <w:rPr>
          <w:color w:val="000000"/>
          <w:spacing w:val="-1"/>
          <w:sz w:val="28"/>
        </w:rPr>
        <w:t>музиката стъпки, като спазва такта. Нарушенията се наказват с</w:t>
        <w:br/>
        <w:t>една точка.</w:t>
      </w:r>
    </w:p>
    <w:p>
      <w:pPr>
        <w:pStyle w:val="Normal"/>
        <w:widowControl w:val="false"/>
        <w:numPr>
          <w:ilvl w:val="0"/>
          <w:numId w:val="21"/>
        </w:numPr>
        <w:shd w:fill="FFFFFF" w:val="clear"/>
        <w:tabs>
          <w:tab w:val="clear" w:pos="708"/>
          <w:tab w:val="left" w:pos="1670" w:leader="none"/>
        </w:tabs>
        <w:autoSpaceDE w:val="false"/>
        <w:spacing w:lineRule="exact" w:line="482"/>
        <w:ind w:left="1670" w:hanging="338"/>
        <w:rPr>
          <w:color w:val="000000"/>
          <w:spacing w:val="-16"/>
          <w:sz w:val="28"/>
        </w:rPr>
      </w:pPr>
      <w:r>
        <w:rPr>
          <w:color w:val="000000"/>
          <w:spacing w:val="4"/>
          <w:sz w:val="28"/>
        </w:rPr>
        <w:t>Възможно е да се стартира с един ритъм и да се финишира с</w:t>
        <w:br/>
      </w:r>
      <w:r>
        <w:rPr>
          <w:color w:val="000000"/>
          <w:sz w:val="28"/>
        </w:rPr>
        <w:t>друг в съответствие с музиката, която звучи.</w:t>
      </w:r>
    </w:p>
    <w:p>
      <w:pPr>
        <w:pStyle w:val="Normal"/>
        <w:shd w:fill="FFFFFF" w:val="clear"/>
        <w:spacing w:lineRule="exact" w:line="482" w:before="965" w:after="0"/>
        <w:ind w:left="58" w:right="22" w:firstLine="1246"/>
        <w:jc w:val="both"/>
        <w:rPr/>
      </w:pPr>
      <w:r>
        <w:rPr>
          <w:i/>
          <w:color w:val="000000"/>
          <w:spacing w:val="-2"/>
          <w:sz w:val="28"/>
          <w:u w:val="single"/>
        </w:rPr>
        <w:t>Предназначение:</w:t>
      </w:r>
      <w:r>
        <w:rPr>
          <w:i/>
          <w:color w:val="000000"/>
          <w:spacing w:val="-2"/>
          <w:sz w:val="28"/>
        </w:rPr>
        <w:t xml:space="preserve"> </w:t>
      </w:r>
      <w:r>
        <w:rPr>
          <w:color w:val="000000"/>
          <w:spacing w:val="-2"/>
          <w:sz w:val="28"/>
        </w:rPr>
        <w:t xml:space="preserve">Играта поставя на изпитание както музикалното, </w:t>
      </w:r>
      <w:r>
        <w:rPr>
          <w:color w:val="000000"/>
          <w:spacing w:val="6"/>
          <w:sz w:val="28"/>
        </w:rPr>
        <w:t xml:space="preserve">така и ритмичното чувство на учениците. При по-динамични ритми се </w:t>
      </w:r>
      <w:r>
        <w:rPr>
          <w:color w:val="000000"/>
          <w:sz w:val="28"/>
        </w:rPr>
        <w:t xml:space="preserve">постига и по-значително натоварване на сърдечно - съдовата и дихателна система. С такава цел играта може да се използва в подготвителната част на </w:t>
      </w:r>
      <w:r>
        <w:rPr>
          <w:color w:val="000000"/>
          <w:spacing w:val="-1"/>
          <w:sz w:val="28"/>
        </w:rPr>
        <w:t>урока по гимнастика.</w:t>
      </w:r>
    </w:p>
    <w:p>
      <w:pPr>
        <w:pStyle w:val="Normal"/>
        <w:shd w:fill="FFFFFF" w:val="clear"/>
        <w:spacing w:lineRule="exact" w:line="482" w:before="482" w:after="0"/>
        <w:ind w:left="1368" w:hanging="0"/>
        <w:rPr/>
      </w:pPr>
      <w:r>
        <w:rPr>
          <w:color w:val="000000"/>
          <w:spacing w:val="1"/>
          <w:sz w:val="28"/>
        </w:rPr>
        <w:t>2.</w:t>
      </w:r>
      <w:r>
        <w:rPr>
          <w:b/>
          <w:color w:val="000000"/>
          <w:spacing w:val="1"/>
          <w:sz w:val="28"/>
        </w:rPr>
        <w:t xml:space="preserve">"Музикален кръг </w:t>
      </w:r>
      <w:r>
        <w:rPr>
          <w:color w:val="000000"/>
          <w:spacing w:val="1"/>
          <w:sz w:val="28"/>
        </w:rPr>
        <w:t>".</w:t>
      </w:r>
    </w:p>
    <w:p>
      <w:pPr>
        <w:pStyle w:val="Normal"/>
        <w:shd w:fill="FFFFFF" w:val="clear"/>
        <w:spacing w:lineRule="exact" w:line="482"/>
        <w:ind w:left="94" w:firstLine="1325"/>
        <w:jc w:val="both"/>
        <w:rPr/>
      </w:pPr>
      <w:r>
        <w:rPr>
          <w:i/>
          <w:color w:val="000000"/>
          <w:spacing w:val="-1"/>
          <w:sz w:val="28"/>
          <w:u w:val="single"/>
        </w:rPr>
        <w:t>Описание :</w:t>
      </w:r>
      <w:r>
        <w:rPr>
          <w:i/>
          <w:color w:val="000000"/>
          <w:spacing w:val="-1"/>
          <w:sz w:val="28"/>
        </w:rPr>
        <w:t xml:space="preserve"> </w:t>
      </w:r>
      <w:r>
        <w:rPr>
          <w:color w:val="000000"/>
          <w:spacing w:val="-1"/>
          <w:sz w:val="28"/>
        </w:rPr>
        <w:t xml:space="preserve">играчите се разделят на два отбора и се строяват в два концентрични кръга с лице един към друг. Предварително се обяснява какво </w:t>
      </w:r>
      <w:r>
        <w:rPr>
          <w:color w:val="000000"/>
          <w:spacing w:val="2"/>
          <w:sz w:val="28"/>
        </w:rPr>
        <w:t xml:space="preserve">ще се прави при съответната мелодия и ритъм. Например при марш всички </w:t>
      </w:r>
      <w:r>
        <w:rPr>
          <w:color w:val="000000"/>
          <w:spacing w:val="6"/>
          <w:sz w:val="28"/>
        </w:rPr>
        <w:t>се обръщат надясно и маршируват по кръга; при бегом продължават в същата посока; при ръченици спират, обръщат се с лице един към друг и</w:t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shd w:fill="FFFFFF" w:val="clear"/>
        <w:spacing w:lineRule="exact" w:line="482"/>
        <w:ind w:left="7" w:right="29" w:hanging="0"/>
        <w:jc w:val="both"/>
        <w:rPr/>
      </w:pPr>
      <w:r>
        <w:rPr>
          <w:color w:val="000000"/>
          <w:spacing w:val="1"/>
          <w:sz w:val="28"/>
        </w:rPr>
        <w:t xml:space="preserve">играят на място; при полка външния кръг се движи надясно, а вътрешния </w:t>
      </w:r>
      <w:r>
        <w:rPr>
          <w:color w:val="000000"/>
          <w:spacing w:val="3"/>
          <w:sz w:val="28"/>
        </w:rPr>
        <w:t xml:space="preserve">наляво. Играта започва при команда "внимавай!". Първите осем такта от </w:t>
      </w:r>
      <w:r>
        <w:rPr>
          <w:color w:val="000000"/>
          <w:sz w:val="28"/>
        </w:rPr>
        <w:t>всяка мелодия, служат за ориентация и подготовка, затова кръговете стоят на място. Победител е кръгът, допуснал по-малко грешки.</w:t>
      </w:r>
    </w:p>
    <w:p>
      <w:pPr>
        <w:pStyle w:val="Normal"/>
        <w:shd w:fill="FFFFFF" w:val="clear"/>
        <w:spacing w:before="626" w:after="0"/>
        <w:ind w:left="835" w:hanging="0"/>
        <w:rPr>
          <w:i/>
          <w:i/>
          <w:color w:val="000000"/>
          <w:spacing w:val="-1"/>
          <w:sz w:val="28"/>
          <w:u w:val="single"/>
        </w:rPr>
      </w:pPr>
      <w:r>
        <w:rPr>
          <w:i/>
          <w:color w:val="000000"/>
          <w:spacing w:val="-1"/>
          <w:sz w:val="28"/>
          <w:u w:val="single"/>
        </w:rPr>
        <w:t>Правила :</w:t>
      </w:r>
    </w:p>
    <w:p>
      <w:pPr>
        <w:pStyle w:val="Normal"/>
        <w:shd w:fill="FFFFFF" w:val="clear"/>
        <w:spacing w:lineRule="exact" w:line="490" w:before="22" w:after="0"/>
        <w:ind w:left="22" w:firstLine="922"/>
        <w:rPr/>
      </w:pPr>
      <w:r>
        <w:rPr>
          <w:color w:val="000000"/>
          <w:spacing w:val="5"/>
          <w:sz w:val="28"/>
        </w:rPr>
        <w:t xml:space="preserve">1. Кръговете започват едновременно действията. За нарушение на </w:t>
      </w:r>
      <w:r>
        <w:rPr>
          <w:color w:val="000000"/>
          <w:sz w:val="28"/>
        </w:rPr>
        <w:t>фигурата се присъжда наказателна точка.</w:t>
      </w:r>
    </w:p>
    <w:p>
      <w:pPr>
        <w:pStyle w:val="Normal"/>
        <w:shd w:fill="FFFFFF" w:val="clear"/>
        <w:spacing w:lineRule="exact" w:line="482" w:before="490" w:after="0"/>
        <w:ind w:left="29" w:firstLine="749"/>
        <w:jc w:val="both"/>
        <w:rPr/>
      </w:pPr>
      <w:r>
        <w:rPr>
          <w:i/>
          <w:color w:val="000000"/>
          <w:spacing w:val="6"/>
          <w:sz w:val="28"/>
        </w:rPr>
        <w:t xml:space="preserve">Предназначение ; </w:t>
      </w:r>
      <w:r>
        <w:rPr>
          <w:color w:val="000000"/>
          <w:spacing w:val="6"/>
          <w:sz w:val="28"/>
        </w:rPr>
        <w:t>Задачата на играта е да развива музикално -</w:t>
      </w:r>
      <w:r>
        <w:rPr>
          <w:color w:val="000000"/>
          <w:sz w:val="28"/>
        </w:rPr>
        <w:t xml:space="preserve">ритмичното чувство у децата. Използува се в подготвителната част на урока </w:t>
      </w:r>
      <w:r>
        <w:rPr>
          <w:color w:val="000000"/>
          <w:spacing w:val="1"/>
          <w:sz w:val="28"/>
        </w:rPr>
        <w:t xml:space="preserve">за сработване на сърдечно - съдовата и дихателната система. При добре </w:t>
      </w:r>
      <w:r>
        <w:rPr>
          <w:color w:val="000000"/>
          <w:sz w:val="28"/>
        </w:rPr>
        <w:t>подбрана музика, емоционалният ефект е по-силен.</w:t>
      </w:r>
    </w:p>
    <w:p>
      <w:pPr>
        <w:pStyle w:val="Normal"/>
        <w:tabs>
          <w:tab w:val="clear" w:pos="708"/>
          <w:tab w:val="left" w:pos="1200" w:leader="none"/>
        </w:tabs>
        <w:rPr>
          <w:sz w:val="28"/>
        </w:rPr>
      </w:pPr>
      <w:r>
        <w:rPr>
          <w:sz w:val="28"/>
        </w:rPr>
        <w:tab/>
      </w:r>
    </w:p>
    <w:p>
      <w:pPr>
        <w:pStyle w:val="Normal"/>
        <w:rPr>
          <w:sz w:val="28"/>
        </w:rPr>
      </w:pPr>
      <w:r>
        <w:rPr>
          <w:sz w:val="28"/>
        </w:rPr>
      </w:r>
    </w:p>
    <w:sectPr>
      <w:type w:val="nextPage"/>
      <w:pgSz w:w="11906" w:h="16838"/>
      <w:pgMar w:left="1560" w:right="987" w:header="0" w:top="975" w:footer="0" w:bottom="975" w:gutter="0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cc"/>
    <w:family w:val="roman"/>
    <w:pitch w:val="variable"/>
  </w:font>
  <w:font w:name="Wingdings">
    <w:charset w:val="02"/>
    <w:family w:val="auto"/>
    <w:pitch w:val="variable"/>
  </w:font>
  <w:font w:name="Courier New">
    <w:charset w:val="cc"/>
    <w:family w:val="modern"/>
    <w:pitch w:val="default"/>
  </w:font>
  <w:font w:name="Liberation Sans">
    <w:altName w:val="Arial"/>
    <w:charset w:val="01"/>
    <w:family w:val="swiss"/>
    <w:pitch w:val="variable"/>
  </w:font>
  <w:font w:name="Georgia">
    <w:charset w:val="cc"/>
    <w:family w:val="roman"/>
    <w:pitch w:val="variable"/>
  </w:font>
  <w:font w:name="System">
    <w:altName w:val="Arial"/>
    <w:charset w:val="00"/>
    <w:family w:val="swiss"/>
    <w:pitch w:val="variable"/>
  </w:font>
  <w:font w:name="Arial">
    <w:charset w:val="cc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31"/>
        </w:tabs>
        <w:ind w:left="0" w:hanging="0"/>
      </w:pPr>
      <w:rPr>
        <w:rFonts w:ascii="Times New Roman" w:hAnsi="Times New Roman" w:cs="Times New Roman"/>
      </w:rPr>
    </w:lvl>
  </w:abstractNum>
  <w:abstractNum w:abstractNumId="2">
    <w:lvl w:ilvl="0">
      <w:start w:val="1"/>
      <w:numFmt w:val="bullet"/>
      <w:lvlText w:val=""/>
      <w:lvlJc w:val="left"/>
      <w:pPr>
        <w:tabs>
          <w:tab w:val="num" w:pos="813"/>
        </w:tabs>
        <w:ind w:left="813" w:hanging="360"/>
      </w:pPr>
      <w:rPr>
        <w:rFonts w:ascii="Wingdings" w:hAnsi="Wingdings" w:cs="Wingdings" w:hint="default"/>
        <w:sz w:val="28"/>
        <w:color w:val="000000"/>
      </w:rPr>
    </w:lvl>
  </w:abstractNum>
  <w:abstractNum w:abstractNumId="3">
    <w:lvl w:ilvl="0">
      <w:start w:val="7"/>
      <w:numFmt w:val="decimal"/>
      <w:lvlText w:val="%1."/>
      <w:lvlJc w:val="left"/>
      <w:pPr>
        <w:tabs>
          <w:tab w:val="num" w:pos="353"/>
        </w:tabs>
        <w:ind w:left="0" w:hanging="0"/>
      </w:pPr>
      <w:rPr>
        <w:rFonts w:ascii="Times New Roman" w:hAnsi="Times New Roman" w:cs="Times New Roman"/>
      </w:rPr>
    </w:lvl>
  </w:abstractNum>
  <w:abstractNum w:abstractNumId="4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8"/>
        <w:color w:val="000000"/>
      </w:rPr>
    </w:lvl>
  </w:abstractNum>
  <w:abstractNum w:abstractNumId="5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"/>
      <w:lvlJc w:val="left"/>
      <w:pPr>
        <w:tabs>
          <w:tab w:val="num" w:pos="1720"/>
        </w:tabs>
        <w:ind w:left="172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sz w:val="28"/>
      </w:rPr>
    </w:lvl>
  </w:abstractNum>
  <w:abstractNum w:abstractNumId="8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345"/>
        </w:tabs>
        <w:ind w:left="0" w:hanging="0"/>
      </w:pPr>
      <w:rPr>
        <w:rFonts w:ascii="Times New Roman" w:hAnsi="Times New Roman" w:cs="Times New Roman"/>
      </w:rPr>
    </w:lvl>
  </w:abstractNum>
  <w:abstractNum w:abstractNumId="10">
    <w:lvl w:ilvl="0">
      <w:start w:val="1"/>
      <w:numFmt w:val="bullet"/>
      <w:lvlText w:val=""/>
      <w:lvlJc w:val="left"/>
      <w:pPr>
        <w:tabs>
          <w:tab w:val="num" w:pos="920"/>
        </w:tabs>
        <w:ind w:left="920" w:hanging="360"/>
      </w:pPr>
      <w:rPr>
        <w:rFonts w:ascii="Wingdings" w:hAnsi="Wingdings" w:cs="Wingdings" w:hint="default"/>
      </w:rPr>
    </w:lvl>
  </w:abstractNum>
  <w:abstractNum w:abstractNumId="11">
    <w:lvl w:ilvl="0">
      <w:start w:val="3"/>
      <w:numFmt w:val="decimal"/>
      <w:lvlText w:val="%1."/>
      <w:lvlJc w:val="left"/>
      <w:pPr>
        <w:tabs>
          <w:tab w:val="num" w:pos="360"/>
        </w:tabs>
        <w:ind w:left="0" w:hanging="0"/>
      </w:pPr>
      <w:rPr>
        <w:rFonts w:ascii="Times New Roman" w:hAnsi="Times New Roman" w:cs="Times New Roman"/>
      </w:r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331"/>
        </w:tabs>
        <w:ind w:left="0" w:hanging="0"/>
      </w:pPr>
      <w:rPr>
        <w:rFonts w:ascii="Times New Roman" w:hAnsi="Times New Roman" w:cs="Times New Roman"/>
      </w:rPr>
    </w:lvl>
  </w:abstractNum>
  <w:abstractNum w:abstractNumId="13">
    <w:lvl w:ilvl="0">
      <w:start w:val="4"/>
      <w:numFmt w:val="decimal"/>
      <w:lvlText w:val="%1."/>
      <w:lvlJc w:val="left"/>
      <w:pPr>
        <w:tabs>
          <w:tab w:val="num" w:pos="360"/>
        </w:tabs>
        <w:ind w:left="0" w:hanging="0"/>
      </w:pPr>
      <w:rPr>
        <w:rFonts w:ascii="Times New Roman" w:hAnsi="Times New Roman" w:cs="Times New Roman"/>
      </w:r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345"/>
        </w:tabs>
        <w:ind w:left="0" w:hanging="0"/>
      </w:pPr>
      <w:rPr>
        <w:rFonts w:ascii="Times New Roman" w:hAnsi="Times New Roman" w:cs="Times New Roman"/>
      </w:rPr>
    </w:lvl>
  </w:abstractNum>
  <w:abstractNum w:abstractNumId="15">
    <w:lvl w:ilvl="0">
      <w:start w:val="1"/>
      <w:numFmt w:val="bullet"/>
      <w:lvlText w:val=""/>
      <w:lvlJc w:val="left"/>
      <w:pPr>
        <w:tabs>
          <w:tab w:val="num" w:pos="920"/>
        </w:tabs>
        <w:ind w:left="920" w:hanging="360"/>
      </w:pPr>
      <w:rPr>
        <w:rFonts w:ascii="Wingdings" w:hAnsi="Wingdings" w:cs="Wingdings" w:hint="default"/>
      </w:rPr>
    </w:lvl>
  </w:abstractNum>
  <w:abstractNum w:abstractNumId="16">
    <w:lvl w:ilvl="0">
      <w:start w:val="6"/>
      <w:numFmt w:val="decimal"/>
      <w:lvlText w:val="%1."/>
      <w:lvlJc w:val="left"/>
      <w:pPr>
        <w:tabs>
          <w:tab w:val="num" w:pos="350"/>
        </w:tabs>
        <w:ind w:left="0" w:hanging="0"/>
      </w:pPr>
      <w:rPr>
        <w:rFonts w:ascii="Times New Roman" w:hAnsi="Times New Roman" w:cs="Times New Roman"/>
      </w:rPr>
    </w:lvl>
  </w:abstractNum>
  <w:abstractNum w:abstractNumId="17"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361"/>
        </w:tabs>
        <w:ind w:left="0" w:hanging="0"/>
      </w:pPr>
      <w:rPr>
        <w:rFonts w:ascii="Times New Roman" w:hAnsi="Times New Roman" w:cs="Times New Roman"/>
      </w:rPr>
    </w:lvl>
  </w:abstractNum>
  <w:abstractNum w:abstractNumId="19">
    <w:lvl w:ilvl="0">
      <w:start w:val="7"/>
      <w:numFmt w:val="decimal"/>
      <w:lvlText w:val="%1."/>
      <w:lvlJc w:val="left"/>
      <w:pPr>
        <w:tabs>
          <w:tab w:val="num" w:pos="497"/>
        </w:tabs>
        <w:ind w:left="0" w:hanging="0"/>
      </w:pPr>
      <w:rPr>
        <w:rFonts w:ascii="Times New Roman" w:hAnsi="Times New Roman" w:cs="Times New Roman"/>
      </w:rPr>
    </w:lvl>
  </w:abstractNum>
  <w:abstractNum w:abstractNumId="20"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</w:abstractNum>
  <w:abstractNum w:abstractNumId="21">
    <w:lvl w:ilvl="0">
      <w:start w:val="1"/>
      <w:numFmt w:val="decimal"/>
      <w:lvlText w:val="%1."/>
      <w:lvlJc w:val="left"/>
      <w:pPr>
        <w:tabs>
          <w:tab w:val="num" w:pos="338"/>
        </w:tabs>
        <w:ind w:left="0" w:hanging="0"/>
      </w:pPr>
      <w:rPr>
        <w:rFonts w:ascii="Times New Roman" w:hAnsi="Times New Roman" w:cs="Times New Roman"/>
      </w:rPr>
    </w:lvl>
  </w:abstractNum>
  <w:abstractNum w:abstractNumId="22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</w:abstractNum>
  <w:abstractNum w:abstractNumId="23">
    <w:lvl w:ilvl="0">
      <w:start w:val="1"/>
      <w:numFmt w:val="decimal"/>
      <w:lvlText w:val="%1."/>
      <w:lvlJc w:val="left"/>
      <w:pPr>
        <w:tabs>
          <w:tab w:val="num" w:pos="346"/>
        </w:tabs>
        <w:ind w:left="0" w:hanging="0"/>
      </w:pPr>
      <w:rPr>
        <w:rFonts w:ascii="Times New Roman" w:hAnsi="Times New Roman" w:cs="Times New Roman"/>
      </w:rPr>
    </w:lvl>
  </w:abstractNum>
  <w:abstractNum w:abstractNumId="24">
    <w:lvl w:ilvl="0">
      <w:start w:val="3"/>
      <w:numFmt w:val="decimal"/>
      <w:lvlText w:val="%1."/>
      <w:lvlJc w:val="left"/>
      <w:pPr>
        <w:tabs>
          <w:tab w:val="num" w:pos="353"/>
        </w:tabs>
        <w:ind w:left="0" w:hanging="0"/>
      </w:pPr>
      <w:rPr>
        <w:rFonts w:ascii="Times New Roman" w:hAnsi="Times New Roman" w:cs="Times New Roman"/>
      </w:rPr>
    </w:lvl>
  </w:abstractNum>
  <w:abstractNum w:abstractNumId="25">
    <w:lvl w:ilvl="0">
      <w:start w:val="1"/>
      <w:numFmt w:val="bullet"/>
      <w:lvlText w:val=""/>
      <w:lvlJc w:val="left"/>
      <w:pPr>
        <w:tabs>
          <w:tab w:val="num" w:pos="788"/>
        </w:tabs>
        <w:ind w:left="788" w:hanging="360"/>
      </w:pPr>
      <w:rPr>
        <w:rFonts w:ascii="Wingdings" w:hAnsi="Wingdings" w:cs="Wingdings" w:hint="default"/>
      </w:rPr>
    </w:lvl>
  </w:abstractNum>
  <w:abstractNum w:abstractNumId="26">
    <w:lvl w:ilvl="0">
      <w:start w:val="5"/>
      <w:numFmt w:val="decimal"/>
      <w:lvlText w:val="%1."/>
      <w:lvlJc w:val="left"/>
      <w:pPr>
        <w:tabs>
          <w:tab w:val="num" w:pos="346"/>
        </w:tabs>
        <w:ind w:left="0" w:hanging="0"/>
      </w:pPr>
      <w:rPr>
        <w:rFonts w:ascii="Times New Roman" w:hAnsi="Times New Roman" w:cs="Times New Roman"/>
      </w:rPr>
    </w:lvl>
  </w:abstractNum>
  <w:abstractNum w:abstractNumId="2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Courier New"/>
      <w:color w:val="auto"/>
      <w:sz w:val="24"/>
      <w:szCs w:val="24"/>
      <w:lang w:val="bg-BG" w:bidi="ar-SA" w:eastAsia="zh-CN"/>
    </w:rPr>
  </w:style>
  <w:style w:type="character" w:styleId="WW8Num1z0">
    <w:name w:val="WW8Num1z0"/>
    <w:qFormat/>
    <w:rPr>
      <w:rFonts w:ascii="Times New Roman" w:hAnsi="Times New Roman" w:cs="Times New Roman"/>
    </w:rPr>
  </w:style>
  <w:style w:type="character" w:styleId="WW8Num2z0">
    <w:name w:val="WW8Num2z0"/>
    <w:qFormat/>
    <w:rPr>
      <w:rFonts w:ascii="Wingdings" w:hAnsi="Wingdings" w:cs="Wingdings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3">
    <w:name w:val="WW8Num2z3"/>
    <w:qFormat/>
    <w:rPr>
      <w:rFonts w:ascii="Symbol" w:hAnsi="Symbol" w:cs="Symbol"/>
    </w:rPr>
  </w:style>
  <w:style w:type="character" w:styleId="WW8Num3z0">
    <w:name w:val="WW8Num3z0"/>
    <w:qFormat/>
    <w:rPr>
      <w:rFonts w:ascii="Wingdings" w:hAnsi="Wingdings" w:cs="Wingdings"/>
      <w:color w:val="000000"/>
      <w:sz w:val="28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3z3">
    <w:name w:val="WW8Num3z3"/>
    <w:qFormat/>
    <w:rPr>
      <w:rFonts w:ascii="Symbol" w:hAnsi="Symbol" w:cs="Symbol"/>
    </w:rPr>
  </w:style>
  <w:style w:type="character" w:styleId="WW8Num4z0">
    <w:name w:val="WW8Num4z0"/>
    <w:qFormat/>
    <w:rPr>
      <w:rFonts w:ascii="Times New Roman" w:hAnsi="Times New Roman" w:cs="Times New Roman"/>
    </w:rPr>
  </w:style>
  <w:style w:type="character" w:styleId="WW8Num5z0">
    <w:name w:val="WW8Num5z0"/>
    <w:qFormat/>
    <w:rPr>
      <w:rFonts w:ascii="Wingdings" w:hAnsi="Wingdings" w:cs="Wingdings"/>
      <w:color w:val="000000"/>
      <w:sz w:val="28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6z0">
    <w:name w:val="WW8Num6z0"/>
    <w:qFormat/>
    <w:rPr>
      <w:rFonts w:ascii="Wingdings" w:hAnsi="Wingdings" w:cs="Wingdings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3">
    <w:name w:val="WW8Num6z3"/>
    <w:qFormat/>
    <w:rPr>
      <w:rFonts w:ascii="Symbol" w:hAnsi="Symbol" w:cs="Symbol"/>
    </w:rPr>
  </w:style>
  <w:style w:type="character" w:styleId="WW8Num7z0">
    <w:name w:val="WW8Num7z0"/>
    <w:qFormat/>
    <w:rPr>
      <w:rFonts w:ascii="Wingdings" w:hAnsi="Wingdings" w:cs="Wingdings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8z0">
    <w:name w:val="WW8Num8z0"/>
    <w:qFormat/>
    <w:rPr>
      <w:sz w:val="28"/>
    </w:rPr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>
      <w:rFonts w:ascii="Wingdings" w:hAnsi="Wingdings" w:cs="Wingdings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3">
    <w:name w:val="WW8Num9z3"/>
    <w:qFormat/>
    <w:rPr>
      <w:rFonts w:ascii="Symbol" w:hAnsi="Symbol" w:cs="Symbol"/>
    </w:rPr>
  </w:style>
  <w:style w:type="character" w:styleId="WW8Num10z0">
    <w:name w:val="WW8Num10z0"/>
    <w:qFormat/>
    <w:rPr>
      <w:rFonts w:ascii="Times New Roman" w:hAnsi="Times New Roman" w:cs="Times New Roman"/>
    </w:rPr>
  </w:style>
  <w:style w:type="character" w:styleId="WW8Num11z0">
    <w:name w:val="WW8Num11z0"/>
    <w:qFormat/>
    <w:rPr>
      <w:rFonts w:ascii="Wingdings" w:hAnsi="Wingdings" w:cs="Wingdings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3">
    <w:name w:val="WW8Num11z3"/>
    <w:qFormat/>
    <w:rPr>
      <w:rFonts w:ascii="Symbol" w:hAnsi="Symbol" w:cs="Symbol"/>
    </w:rPr>
  </w:style>
  <w:style w:type="character" w:styleId="WW8Num12z0">
    <w:name w:val="WW8Num12z0"/>
    <w:qFormat/>
    <w:rPr>
      <w:rFonts w:ascii="Times New Roman" w:hAnsi="Times New Roman" w:cs="Times New Roman"/>
    </w:rPr>
  </w:style>
  <w:style w:type="character" w:styleId="WW8Num13z0">
    <w:name w:val="WW8Num13z0"/>
    <w:qFormat/>
    <w:rPr>
      <w:rFonts w:ascii="Times New Roman" w:hAnsi="Times New Roman" w:cs="Times New Roman"/>
    </w:rPr>
  </w:style>
  <w:style w:type="character" w:styleId="WW8Num14z0">
    <w:name w:val="WW8Num14z0"/>
    <w:qFormat/>
    <w:rPr>
      <w:rFonts w:ascii="Times New Roman" w:hAnsi="Times New Roman" w:cs="Times New Roman"/>
    </w:rPr>
  </w:style>
  <w:style w:type="character" w:styleId="WW8Num15z0">
    <w:name w:val="WW8Num15z0"/>
    <w:qFormat/>
    <w:rPr>
      <w:rFonts w:ascii="Times New Roman" w:hAnsi="Times New Roman" w:cs="Times New Roman"/>
    </w:rPr>
  </w:style>
  <w:style w:type="character" w:styleId="WW8Num16z0">
    <w:name w:val="WW8Num16z0"/>
    <w:qFormat/>
    <w:rPr>
      <w:rFonts w:ascii="Wingdings" w:hAnsi="Wingdings" w:cs="Wingdings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7z0">
    <w:name w:val="WW8Num17z0"/>
    <w:qFormat/>
    <w:rPr>
      <w:rFonts w:ascii="Times New Roman" w:hAnsi="Times New Roman" w:cs="Times New Roman"/>
    </w:rPr>
  </w:style>
  <w:style w:type="character" w:styleId="WW8Num18z0">
    <w:name w:val="WW8Num18z0"/>
    <w:qFormat/>
    <w:rPr>
      <w:rFonts w:ascii="Wingdings" w:hAnsi="Wingdings" w:cs="Wingdings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19z0">
    <w:name w:val="WW8Num19z0"/>
    <w:qFormat/>
    <w:rPr>
      <w:rFonts w:ascii="Times New Roman" w:hAnsi="Times New Roman" w:cs="Times New Roman"/>
    </w:rPr>
  </w:style>
  <w:style w:type="character" w:styleId="WW8Num20z0">
    <w:name w:val="WW8Num20z0"/>
    <w:qFormat/>
    <w:rPr>
      <w:rFonts w:ascii="Times New Roman" w:hAnsi="Times New Roman" w:cs="Times New Roman"/>
    </w:rPr>
  </w:style>
  <w:style w:type="character" w:styleId="WW8Num21z0">
    <w:name w:val="WW8Num21z0"/>
    <w:qFormat/>
    <w:rPr>
      <w:rFonts w:ascii="Wingdings" w:hAnsi="Wingdings" w:cs="Wingdings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21z3">
    <w:name w:val="WW8Num21z3"/>
    <w:qFormat/>
    <w:rPr>
      <w:rFonts w:ascii="Symbol" w:hAnsi="Symbol" w:cs="Symbol"/>
    </w:rPr>
  </w:style>
  <w:style w:type="character" w:styleId="WW8Num22z0">
    <w:name w:val="WW8Num22z0"/>
    <w:qFormat/>
    <w:rPr>
      <w:rFonts w:ascii="Times New Roman" w:hAnsi="Times New Roman" w:cs="Times New Roman"/>
    </w:rPr>
  </w:style>
  <w:style w:type="character" w:styleId="WW8Num23z0">
    <w:name w:val="WW8Num23z0"/>
    <w:qFormat/>
    <w:rPr>
      <w:rFonts w:ascii="Wingdings" w:hAnsi="Wingdings" w:cs="Wingding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4z0">
    <w:name w:val="WW8Num24z0"/>
    <w:qFormat/>
    <w:rPr>
      <w:rFonts w:ascii="Times New Roman" w:hAnsi="Times New Roman" w:cs="Times New Roman"/>
    </w:rPr>
  </w:style>
  <w:style w:type="character" w:styleId="WW8Num25z0">
    <w:name w:val="WW8Num25z0"/>
    <w:qFormat/>
    <w:rPr>
      <w:rFonts w:ascii="Times New Roman" w:hAnsi="Times New Roman" w:cs="Times New Roman"/>
    </w:rPr>
  </w:style>
  <w:style w:type="character" w:styleId="WW8Num26z0">
    <w:name w:val="WW8Num26z0"/>
    <w:qFormat/>
    <w:rPr>
      <w:rFonts w:ascii="Wingdings" w:hAnsi="Wingdings" w:cs="Wingdings"/>
    </w:rPr>
  </w:style>
  <w:style w:type="character" w:styleId="WW8Num26z1">
    <w:name w:val="WW8Num26z1"/>
    <w:qFormat/>
    <w:rPr>
      <w:rFonts w:ascii="Courier New" w:hAnsi="Courier New" w:cs="Courier New"/>
    </w:rPr>
  </w:style>
  <w:style w:type="character" w:styleId="WW8Num26z3">
    <w:name w:val="WW8Num26z3"/>
    <w:qFormat/>
    <w:rPr>
      <w:rFonts w:ascii="Symbol" w:hAnsi="Symbol" w:cs="Symbol"/>
    </w:rPr>
  </w:style>
  <w:style w:type="character" w:styleId="WW8Num27z0">
    <w:name w:val="WW8Num27z0"/>
    <w:qFormat/>
    <w:rPr>
      <w:rFonts w:ascii="Times New Roman" w:hAnsi="Times New Roman" w:cs="Times New Roman"/>
    </w:rPr>
  </w:style>
  <w:style w:type="character" w:styleId="Style14">
    <w:name w:val="Шрифт на абзаца по подразбиране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FrameContents">
    <w:name w:val="Frame Contents"/>
    <w:basedOn w:val="Normal"/>
    <w:qFormat/>
    <w:pPr/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3">
    <w:name w:val="WW8Num23"/>
    <w:qFormat/>
  </w:style>
  <w:style w:type="numbering" w:styleId="WW8Num24">
    <w:name w:val="WW8Num24"/>
    <w:qFormat/>
  </w:style>
  <w:style w:type="numbering" w:styleId="WW8Num25">
    <w:name w:val="WW8Num25"/>
    <w:qFormat/>
  </w:style>
  <w:style w:type="numbering" w:styleId="WW8Num26">
    <w:name w:val="WW8Num26"/>
    <w:qFormat/>
  </w:style>
  <w:style w:type="numbering" w:styleId="WW8Num27">
    <w:name w:val="WW8Num27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oleObject" Target="embeddings/oleObject1.bin"/><Relationship Id="rId4" Type="http://schemas.openxmlformats.org/officeDocument/2006/relationships/image" Target="media/image2.wmf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2</TotalTime>
  <Application>LibreOffice/7.1.1.2$Linux_X86_64 LibreOffice_project/10$Build-2</Application>
  <AppVersion>15.0000</AppVersion>
  <Pages>79</Pages>
  <Words>14633</Words>
  <Characters>84578</Characters>
  <CharactersWithSpaces>99928</CharactersWithSpaces>
  <Paragraphs>1032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2008-10-29T23:05:00Z</dcterms:created>
  <dc:creator>Me</dc:creator>
  <dc:description/>
  <cp:keywords> </cp:keywords>
  <dc:language>en-US</dc:language>
  <cp:lastModifiedBy>danov</cp:lastModifiedBy>
  <cp:lastPrinted>2006-01-13T09:07:00Z</cp:lastPrinted>
  <dcterms:modified xsi:type="dcterms:W3CDTF">2008-10-29T23:07:00Z</dcterms:modified>
  <cp:revision>3</cp:revision>
  <dc:subject/>
  <dc:title>ВЕЛИКОТЪРНОВСКИ УНИВЕРСИТЕТ</dc:title>
</cp:coreProperties>
</file>